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140A" w14:textId="552C6125" w:rsidR="009117A3" w:rsidRPr="00736834" w:rsidRDefault="25147F50" w:rsidP="25147F50">
      <w:pPr>
        <w:rPr>
          <w:rFonts w:ascii="Calibri Light" w:hAnsi="Calibri Light" w:cs="Calibri Light"/>
          <w:color w:val="44546A" w:themeColor="text2"/>
          <w:sz w:val="22"/>
          <w:szCs w:val="22"/>
        </w:rPr>
      </w:pPr>
      <w:r w:rsidRPr="25147F50">
        <w:rPr>
          <w:rFonts w:ascii="Calibri Light" w:hAnsi="Calibri Light" w:cs="Calibri Light"/>
          <w:b/>
          <w:bCs/>
          <w:color w:val="445369"/>
          <w:sz w:val="28"/>
          <w:szCs w:val="28"/>
        </w:rPr>
        <w:t>LAA 3353c: Landscape Architecture Design 4</w:t>
      </w:r>
    </w:p>
    <w:p w14:paraId="189AB5CB" w14:textId="65BD0DE2" w:rsidR="009117A3" w:rsidRPr="00736834" w:rsidRDefault="25147F50" w:rsidP="005B2C4B">
      <w:pPr>
        <w:rPr>
          <w:rFonts w:ascii="Calibri Light" w:hAnsi="Calibri Light" w:cs="Calibri Light"/>
          <w:color w:val="44546A" w:themeColor="text2"/>
          <w:sz w:val="22"/>
          <w:szCs w:val="22"/>
        </w:rPr>
      </w:pPr>
      <w:r w:rsidRPr="25147F50">
        <w:rPr>
          <w:rFonts w:ascii="Calibri Light" w:hAnsi="Calibri Light" w:cs="Calibri Light"/>
          <w:color w:val="44546A" w:themeColor="text2"/>
          <w:sz w:val="22"/>
          <w:szCs w:val="22"/>
        </w:rPr>
        <w:t>UF Department of Landscape Architecture</w:t>
      </w:r>
    </w:p>
    <w:p w14:paraId="17769303" w14:textId="733E96C9" w:rsidR="005B2C4B" w:rsidRPr="00736834" w:rsidRDefault="006A5B7F" w:rsidP="005B2C4B">
      <w:pPr>
        <w:rPr>
          <w:rFonts w:ascii="Calibri Light" w:hAnsi="Calibri Light" w:cs="Calibri Light"/>
          <w:color w:val="44546A" w:themeColor="text2"/>
          <w:sz w:val="28"/>
          <w:szCs w:val="28"/>
        </w:rPr>
      </w:pPr>
      <w:r>
        <w:rPr>
          <w:rFonts w:ascii="Calibri Light" w:hAnsi="Calibri Light" w:cs="Calibri Light"/>
          <w:color w:val="44546A" w:themeColor="text2"/>
          <w:sz w:val="22"/>
          <w:szCs w:val="22"/>
        </w:rPr>
        <w:t>Spring</w:t>
      </w:r>
      <w:r w:rsidR="75D4ED94" w:rsidRPr="00736834">
        <w:rPr>
          <w:rFonts w:ascii="Calibri Light" w:hAnsi="Calibri Light" w:cs="Calibri Light"/>
          <w:color w:val="44546A" w:themeColor="text2"/>
          <w:sz w:val="22"/>
          <w:szCs w:val="22"/>
        </w:rPr>
        <w:t xml:space="preserve"> 202</w:t>
      </w:r>
      <w:r>
        <w:rPr>
          <w:rFonts w:ascii="Calibri Light" w:hAnsi="Calibri Light" w:cs="Calibri Light"/>
          <w:color w:val="44546A" w:themeColor="text2"/>
          <w:sz w:val="22"/>
          <w:szCs w:val="22"/>
        </w:rPr>
        <w:t>6</w:t>
      </w:r>
    </w:p>
    <w:p w14:paraId="58CD2059" w14:textId="77777777" w:rsidR="00613831" w:rsidRDefault="00613831" w:rsidP="00321DDB">
      <w:pPr>
        <w:pStyle w:val="Heading3"/>
        <w:spacing w:after="0"/>
        <w:rPr>
          <w:rFonts w:ascii="Calibri Light" w:hAnsi="Calibri Light" w:cs="Calibri Light"/>
          <w:b/>
          <w:bCs/>
          <w:color w:val="44546A" w:themeColor="text2"/>
          <w:w w:val="110"/>
          <w:sz w:val="28"/>
          <w:szCs w:val="28"/>
        </w:rPr>
      </w:pPr>
    </w:p>
    <w:p w14:paraId="5A8F7FF5" w14:textId="1AA576D9" w:rsidR="009860FD" w:rsidRPr="00736834" w:rsidRDefault="009860FD" w:rsidP="00321DDB">
      <w:pPr>
        <w:pStyle w:val="Heading3"/>
        <w:spacing w:after="0"/>
        <w:rPr>
          <w:rFonts w:ascii="Calibri Light" w:hAnsi="Calibri Light" w:cs="Calibri Light"/>
          <w:b/>
          <w:bCs/>
          <w:color w:val="44546A" w:themeColor="text2"/>
          <w:w w:val="110"/>
          <w:sz w:val="28"/>
          <w:szCs w:val="28"/>
        </w:rPr>
      </w:pPr>
      <w:r w:rsidRPr="00736834">
        <w:rPr>
          <w:rFonts w:ascii="Calibri Light" w:hAnsi="Calibri Light" w:cs="Calibri Light"/>
          <w:b/>
          <w:bCs/>
          <w:color w:val="44546A" w:themeColor="text2"/>
          <w:w w:val="110"/>
          <w:sz w:val="28"/>
          <w:szCs w:val="28"/>
        </w:rPr>
        <w:t>SYLLABUS</w:t>
      </w:r>
      <w:r w:rsidRPr="00736834">
        <w:rPr>
          <w:rFonts w:ascii="Calibri Light" w:hAnsi="Calibri Light" w:cs="Calibri Light"/>
          <w:b/>
          <w:bCs/>
          <w:caps/>
          <w:color w:val="44546A" w:themeColor="text2"/>
          <w:sz w:val="22"/>
          <w:szCs w:val="22"/>
        </w:rPr>
        <w:tab/>
      </w:r>
    </w:p>
    <w:p w14:paraId="3CBE4315" w14:textId="65D588E2" w:rsidR="000D5686" w:rsidRPr="00DA1F04" w:rsidRDefault="003B2632" w:rsidP="00F47D81">
      <w:pPr>
        <w:pStyle w:val="Heading1"/>
        <w:numPr>
          <w:ilvl w:val="0"/>
          <w:numId w:val="4"/>
        </w:numPr>
        <w:ind w:left="270" w:hanging="270"/>
        <w:rPr>
          <w:b/>
          <w:bCs/>
        </w:rPr>
      </w:pPr>
      <w:r w:rsidRPr="00DA1F04">
        <w:rPr>
          <w:b/>
          <w:bCs/>
        </w:rPr>
        <w:t>General</w:t>
      </w:r>
      <w:r w:rsidR="00CE7A3A" w:rsidRPr="00DA1F04">
        <w:rPr>
          <w:b/>
          <w:bCs/>
        </w:rPr>
        <w:t xml:space="preserve"> Information</w:t>
      </w:r>
    </w:p>
    <w:p w14:paraId="2E968864" w14:textId="7AB32440" w:rsidR="00FF675C" w:rsidRPr="00AF2B67" w:rsidRDefault="4F0E3C3E" w:rsidP="00DD2B9D">
      <w:pPr>
        <w:pStyle w:val="BodyText"/>
      </w:pPr>
      <w:r w:rsidRPr="00AF2B67">
        <w:rPr>
          <w:rStyle w:val="Heading2Char"/>
          <w:color w:val="auto"/>
        </w:rPr>
        <w:t>CLASS MEETINGS:</w:t>
      </w:r>
      <w:r w:rsidR="75D4ED94" w:rsidRPr="00AF2B67">
        <w:tab/>
      </w:r>
      <w:r w:rsidR="001E19D0" w:rsidRPr="00AF2B67">
        <w:rPr>
          <w:rFonts w:asciiTheme="majorHAnsi" w:hAnsiTheme="majorHAnsi" w:cstheme="majorHAnsi"/>
        </w:rPr>
        <w:t>100% In-Person | MF |</w:t>
      </w:r>
      <w:r w:rsidR="00FF675C" w:rsidRPr="00AF2B67">
        <w:t xml:space="preserve"> </w:t>
      </w:r>
      <w:r w:rsidR="00AF2B67" w:rsidRPr="00AF2B67">
        <w:t>8</w:t>
      </w:r>
      <w:r w:rsidRPr="00AF2B67">
        <w:t>:</w:t>
      </w:r>
      <w:r w:rsidR="00AF2B67" w:rsidRPr="00AF2B67">
        <w:t>30</w:t>
      </w:r>
      <w:r w:rsidR="006A5B7F" w:rsidRPr="00AF2B67">
        <w:t>am</w:t>
      </w:r>
      <w:r w:rsidR="00FF675C" w:rsidRPr="00AF2B67">
        <w:t>-</w:t>
      </w:r>
      <w:r w:rsidR="00AF2B67" w:rsidRPr="00AF2B67">
        <w:t>12</w:t>
      </w:r>
      <w:r w:rsidRPr="00AF2B67">
        <w:t>:</w:t>
      </w:r>
      <w:r w:rsidR="00AF2B67" w:rsidRPr="00AF2B67">
        <w:t>35</w:t>
      </w:r>
      <w:r w:rsidR="00FF675C" w:rsidRPr="00AF2B67">
        <w:t xml:space="preserve">pm (Periods </w:t>
      </w:r>
      <w:r w:rsidR="006A5B7F" w:rsidRPr="00AF2B67">
        <w:t>2-</w:t>
      </w:r>
      <w:r w:rsidR="00AF2B67" w:rsidRPr="00AF2B67">
        <w:t>5</w:t>
      </w:r>
      <w:r w:rsidRPr="00AF2B67">
        <w:t xml:space="preserve">)  </w:t>
      </w:r>
    </w:p>
    <w:p w14:paraId="1C88A022" w14:textId="4BB3EEB9" w:rsidR="00524515" w:rsidRPr="00AF2B67" w:rsidRDefault="00303D15" w:rsidP="00DD2B9D">
      <w:pPr>
        <w:pStyle w:val="BodyText"/>
        <w:ind w:left="2160"/>
      </w:pPr>
      <w:proofErr w:type="spellStart"/>
      <w:r w:rsidRPr="00AF2B67">
        <w:t>Antevy</w:t>
      </w:r>
      <w:proofErr w:type="spellEnd"/>
      <w:r w:rsidRPr="00AF2B67">
        <w:t xml:space="preserve"> Hall </w:t>
      </w:r>
      <w:r w:rsidR="006A5B7F" w:rsidRPr="00AF2B67">
        <w:t>322</w:t>
      </w:r>
      <w:r w:rsidR="4F0E3C3E" w:rsidRPr="00AF2B67">
        <w:t xml:space="preserve"> </w:t>
      </w:r>
    </w:p>
    <w:p w14:paraId="779732DE" w14:textId="77777777" w:rsidR="00EB48E6" w:rsidRPr="00AF2B67" w:rsidRDefault="00EB48E6" w:rsidP="00DE6537"/>
    <w:p w14:paraId="779112D8" w14:textId="69A33005" w:rsidR="00EB60A5" w:rsidRPr="00AF2B67" w:rsidRDefault="4F0E3C3E" w:rsidP="00DD2B9D">
      <w:pPr>
        <w:pStyle w:val="Heading2"/>
        <w:rPr>
          <w:b w:val="0"/>
          <w:bCs w:val="0"/>
          <w:color w:val="auto"/>
        </w:rPr>
      </w:pPr>
      <w:r w:rsidRPr="00AF2B67">
        <w:rPr>
          <w:color w:val="auto"/>
        </w:rPr>
        <w:t>CREDITS:</w:t>
      </w:r>
      <w:r w:rsidR="5C6B28EE" w:rsidRPr="00AF2B67">
        <w:rPr>
          <w:color w:val="auto"/>
        </w:rPr>
        <w:tab/>
      </w:r>
      <w:r w:rsidR="5C6B28EE" w:rsidRPr="00AF2B67">
        <w:rPr>
          <w:color w:val="auto"/>
        </w:rPr>
        <w:tab/>
      </w:r>
      <w:r w:rsidR="00142E1C" w:rsidRPr="00AF2B67">
        <w:rPr>
          <w:rStyle w:val="BodyTextChar"/>
          <w:b w:val="0"/>
          <w:bCs w:val="0"/>
          <w:color w:val="auto"/>
        </w:rPr>
        <w:t>5 C</w:t>
      </w:r>
      <w:r w:rsidRPr="00AF2B67">
        <w:rPr>
          <w:rStyle w:val="BodyTextChar"/>
          <w:b w:val="0"/>
          <w:bCs w:val="0"/>
          <w:color w:val="auto"/>
        </w:rPr>
        <w:t>redits</w:t>
      </w:r>
    </w:p>
    <w:p w14:paraId="1176CBDF" w14:textId="77777777" w:rsidR="00524515" w:rsidRPr="00AF2B67" w:rsidRDefault="00524515" w:rsidP="00DD2B9D">
      <w:pPr>
        <w:pStyle w:val="Heading2"/>
        <w:rPr>
          <w:color w:val="auto"/>
        </w:rPr>
      </w:pPr>
    </w:p>
    <w:p w14:paraId="0636CD41" w14:textId="77777777" w:rsidR="00E9147D" w:rsidRPr="00AF2B67" w:rsidRDefault="5C6B28EE" w:rsidP="00E9147D">
      <w:pPr>
        <w:pStyle w:val="Heading2"/>
        <w:rPr>
          <w:rFonts w:eastAsiaTheme="minorEastAsia"/>
          <w:b w:val="0"/>
          <w:bCs w:val="0"/>
          <w:color w:val="auto"/>
        </w:rPr>
      </w:pPr>
      <w:r w:rsidRPr="00AF2B67">
        <w:rPr>
          <w:rStyle w:val="Heading2Char"/>
          <w:b/>
          <w:bCs/>
          <w:color w:val="auto"/>
        </w:rPr>
        <w:t>INSTRUCTOR</w:t>
      </w:r>
      <w:r w:rsidR="00736834" w:rsidRPr="00AF2B67">
        <w:rPr>
          <w:rStyle w:val="Heading2Char"/>
          <w:b/>
          <w:bCs/>
          <w:color w:val="auto"/>
        </w:rPr>
        <w:t>S</w:t>
      </w:r>
      <w:r w:rsidRPr="00AF2B67">
        <w:rPr>
          <w:rStyle w:val="Heading2Char"/>
          <w:b/>
          <w:bCs/>
          <w:color w:val="auto"/>
        </w:rPr>
        <w:t>:</w:t>
      </w:r>
      <w:r w:rsidR="75D4ED94" w:rsidRPr="00AF2B67">
        <w:rPr>
          <w:color w:val="auto"/>
        </w:rPr>
        <w:tab/>
      </w:r>
      <w:r w:rsidR="00E31A79" w:rsidRPr="00AF2B67">
        <w:rPr>
          <w:color w:val="auto"/>
        </w:rPr>
        <w:tab/>
      </w:r>
      <w:r w:rsidR="00E9147D" w:rsidRPr="00AF2B67">
        <w:rPr>
          <w:rFonts w:eastAsiaTheme="minorEastAsia"/>
          <w:b w:val="0"/>
          <w:bCs w:val="0"/>
          <w:color w:val="auto"/>
        </w:rPr>
        <w:t>Alpa Nawre</w:t>
      </w:r>
    </w:p>
    <w:p w14:paraId="7F6CE344" w14:textId="77777777" w:rsidR="00E9147D" w:rsidRPr="00E9147D" w:rsidRDefault="00E9147D" w:rsidP="00E9147D">
      <w:pPr>
        <w:keepNext/>
        <w:keepLines/>
        <w:ind w:left="1440" w:firstLine="720"/>
        <w:outlineLvl w:val="1"/>
        <w:rPr>
          <w:rFonts w:asciiTheme="majorHAnsi" w:eastAsiaTheme="minorEastAsia" w:hAnsiTheme="majorHAnsi" w:cstheme="majorHAnsi"/>
          <w:sz w:val="22"/>
          <w:szCs w:val="22"/>
        </w:rPr>
      </w:pPr>
      <w:r w:rsidRPr="00E9147D">
        <w:rPr>
          <w:rFonts w:asciiTheme="majorHAnsi" w:eastAsiaTheme="minorEastAsia" w:hAnsiTheme="majorHAnsi" w:cstheme="majorHAnsi"/>
          <w:sz w:val="22"/>
          <w:szCs w:val="22"/>
        </w:rPr>
        <w:t xml:space="preserve">Office Location: 456 </w:t>
      </w:r>
      <w:proofErr w:type="spellStart"/>
      <w:r w:rsidRPr="00E9147D">
        <w:rPr>
          <w:rFonts w:asciiTheme="majorHAnsi" w:eastAsiaTheme="minorEastAsia" w:hAnsiTheme="majorHAnsi" w:cstheme="majorHAnsi"/>
          <w:sz w:val="22"/>
          <w:szCs w:val="22"/>
        </w:rPr>
        <w:t>Antevy</w:t>
      </w:r>
      <w:proofErr w:type="spellEnd"/>
      <w:r w:rsidRPr="00E9147D">
        <w:rPr>
          <w:rFonts w:asciiTheme="majorHAnsi" w:eastAsiaTheme="minorEastAsia" w:hAnsiTheme="majorHAnsi" w:cstheme="majorHAnsi"/>
          <w:sz w:val="22"/>
          <w:szCs w:val="22"/>
        </w:rPr>
        <w:t xml:space="preserve"> Hall</w:t>
      </w:r>
    </w:p>
    <w:p w14:paraId="0F57B1CD" w14:textId="03FBBA57" w:rsidR="00E9147D" w:rsidRPr="00E9147D" w:rsidRDefault="00E9147D" w:rsidP="00E9147D">
      <w:pPr>
        <w:keepNext/>
        <w:keepLines/>
        <w:ind w:left="2160"/>
        <w:outlineLvl w:val="1"/>
        <w:rPr>
          <w:rFonts w:asciiTheme="majorHAnsi" w:eastAsiaTheme="minorEastAsia" w:hAnsiTheme="majorHAnsi" w:cstheme="majorHAnsi"/>
          <w:sz w:val="22"/>
          <w:szCs w:val="22"/>
        </w:rPr>
      </w:pPr>
      <w:r w:rsidRPr="00E9147D">
        <w:rPr>
          <w:rFonts w:asciiTheme="majorHAnsi" w:eastAsiaTheme="minorEastAsia" w:hAnsiTheme="majorHAnsi" w:cstheme="majorHAnsi"/>
          <w:sz w:val="22"/>
          <w:szCs w:val="22"/>
        </w:rPr>
        <w:t xml:space="preserve">Office Hours: </w:t>
      </w:r>
      <w:r w:rsidR="00F519CA" w:rsidRPr="00AF2B67">
        <w:rPr>
          <w:rFonts w:asciiTheme="majorHAnsi" w:eastAsiaTheme="minorEastAsia" w:hAnsiTheme="majorHAnsi" w:cstheme="majorHAnsi"/>
          <w:sz w:val="22"/>
          <w:szCs w:val="22"/>
        </w:rPr>
        <w:t>Wednesday</w:t>
      </w:r>
      <w:r w:rsidRPr="00E9147D">
        <w:rPr>
          <w:rFonts w:asciiTheme="majorHAnsi" w:eastAsiaTheme="minorEastAsia" w:hAnsiTheme="majorHAnsi" w:cstheme="majorHAnsi"/>
          <w:sz w:val="22"/>
          <w:szCs w:val="22"/>
        </w:rPr>
        <w:t>, 8-9am please sign up at https://calendly.com/nawre/office-hours or also by appointment</w:t>
      </w:r>
      <w:r w:rsidRPr="00AF2B67">
        <w:rPr>
          <w:rFonts w:asciiTheme="majorHAnsi" w:eastAsiaTheme="minorEastAsia" w:hAnsiTheme="majorHAnsi" w:cstheme="majorHAnsi"/>
          <w:sz w:val="22"/>
          <w:szCs w:val="22"/>
        </w:rPr>
        <w:t xml:space="preserve"> by emailing the instructor at:</w:t>
      </w:r>
    </w:p>
    <w:p w14:paraId="324CAFF5" w14:textId="77777777" w:rsidR="00E9147D" w:rsidRPr="00E9147D" w:rsidRDefault="00E9147D" w:rsidP="00E9147D">
      <w:pPr>
        <w:spacing w:after="60"/>
        <w:ind w:left="2160"/>
        <w:rPr>
          <w:rFonts w:asciiTheme="majorHAnsi" w:eastAsiaTheme="minorEastAsia" w:hAnsiTheme="majorHAnsi" w:cstheme="majorHAnsi"/>
          <w:sz w:val="22"/>
          <w:szCs w:val="22"/>
        </w:rPr>
      </w:pPr>
      <w:hyperlink r:id="rId8" w:history="1">
        <w:r w:rsidRPr="00E9147D">
          <w:rPr>
            <w:rFonts w:asciiTheme="majorHAnsi" w:eastAsiaTheme="minorEastAsia" w:hAnsiTheme="majorHAnsi" w:cstheme="majorHAnsi"/>
            <w:sz w:val="22"/>
            <w:szCs w:val="22"/>
          </w:rPr>
          <w:t>alpa.nawre@ufl.edu</w:t>
        </w:r>
      </w:hyperlink>
    </w:p>
    <w:p w14:paraId="288F3AD3" w14:textId="43072378" w:rsidR="00DD2B9D" w:rsidRPr="00AF2B67" w:rsidRDefault="00DD2B9D" w:rsidP="00E9147D">
      <w:pPr>
        <w:pStyle w:val="BodyText"/>
      </w:pPr>
    </w:p>
    <w:p w14:paraId="1C6C42D9" w14:textId="77777777" w:rsidR="00E9147D" w:rsidRPr="00AF2B67" w:rsidRDefault="5E04BB30" w:rsidP="5E04BB30">
      <w:pPr>
        <w:pStyle w:val="BodyText"/>
      </w:pPr>
      <w:r w:rsidRPr="00AF2B67">
        <w:rPr>
          <w:rStyle w:val="Heading2Char"/>
          <w:color w:val="auto"/>
        </w:rPr>
        <w:t xml:space="preserve">COURSE DESCRIPTION.  </w:t>
      </w:r>
      <w:r w:rsidRPr="00AF2B67">
        <w:t xml:space="preserve"> </w:t>
      </w:r>
    </w:p>
    <w:p w14:paraId="35AC16E0" w14:textId="77777777" w:rsidR="0023328D" w:rsidRDefault="0023328D" w:rsidP="0023328D">
      <w:pPr>
        <w:pStyle w:val="BodyText"/>
      </w:pPr>
      <w:r w:rsidRPr="00285C89">
        <w:t xml:space="preserve">Explores the physical, functional, and environmental factors that shape the design and planning of towns, cities, and public spaces to support human activity and experience. </w:t>
      </w:r>
      <w:r>
        <w:t xml:space="preserve">Projects vary in scale and complexity, addressing both new urban developments and the evolution of existing built environments. </w:t>
      </w:r>
    </w:p>
    <w:p w14:paraId="0A073224" w14:textId="71EC1079" w:rsidR="2C402ED3" w:rsidRPr="00AF2B67" w:rsidRDefault="2C402ED3" w:rsidP="2C402ED3">
      <w:pPr>
        <w:pStyle w:val="BodyText"/>
      </w:pPr>
    </w:p>
    <w:p w14:paraId="266B8390" w14:textId="6B45FAEA" w:rsidR="00F519CA" w:rsidRPr="00F519CA" w:rsidRDefault="0023328D" w:rsidP="00F519CA">
      <w:pPr>
        <w:pStyle w:val="BodyText"/>
      </w:pPr>
      <w:r w:rsidRPr="003120DC">
        <w:t xml:space="preserve">This course explores the work of urban design through the lens of landscape architecture while exploring the influence of urban planning and architectural form on urban environments at the human scale. </w:t>
      </w:r>
      <w:r w:rsidR="00F519CA" w:rsidRPr="00F519CA">
        <w:t xml:space="preserve">Students enrolled in this studio will expand on the skills and training in landscape architecture by exploring current trends in urban design theory, revisiting the fundamental tenets of historic and contemporary urban development models, refining skills in approaches to the systematic analysis of complex biological, human and geophysical environments while advancing the development of skills in urban design. </w:t>
      </w:r>
    </w:p>
    <w:p w14:paraId="382C42CF" w14:textId="77777777" w:rsidR="00DB12D2" w:rsidRPr="00AF2B67" w:rsidRDefault="00DB12D2" w:rsidP="006A5B7F">
      <w:pPr>
        <w:pStyle w:val="BodyText"/>
      </w:pPr>
    </w:p>
    <w:p w14:paraId="5BE8E885" w14:textId="77777777" w:rsidR="0023328D" w:rsidRPr="003120DC" w:rsidRDefault="0023328D" w:rsidP="0023328D">
      <w:pPr>
        <w:pStyle w:val="BodyText"/>
      </w:pPr>
      <w:r w:rsidRPr="003120DC">
        <w:t>The urban design studio focuses on:</w:t>
      </w:r>
    </w:p>
    <w:p w14:paraId="112D1B2C" w14:textId="77777777" w:rsidR="0023328D" w:rsidRPr="003120DC" w:rsidRDefault="0023328D" w:rsidP="0023328D">
      <w:pPr>
        <w:pStyle w:val="BodyText"/>
        <w:numPr>
          <w:ilvl w:val="0"/>
          <w:numId w:val="3"/>
        </w:numPr>
        <w:rPr>
          <w:bCs/>
        </w:rPr>
      </w:pPr>
      <w:r w:rsidRPr="003120DC">
        <w:rPr>
          <w:bCs/>
        </w:rPr>
        <w:t>Acquiring a comprehensive understanding of design issues through fostering conversations or relationships with subject-experts, stakeholders, community leaders, and/or advocacy groups as possible to ensure ethical and culturally sensitive design outcomes.</w:t>
      </w:r>
    </w:p>
    <w:p w14:paraId="0A782D32" w14:textId="77777777" w:rsidR="0023328D" w:rsidRPr="003120DC" w:rsidRDefault="0023328D" w:rsidP="0023328D">
      <w:pPr>
        <w:pStyle w:val="BodyText"/>
        <w:numPr>
          <w:ilvl w:val="0"/>
          <w:numId w:val="3"/>
        </w:numPr>
        <w:rPr>
          <w:bCs/>
        </w:rPr>
      </w:pPr>
      <w:r w:rsidRPr="003120DC">
        <w:rPr>
          <w:bCs/>
        </w:rPr>
        <w:t>Developing programmatic and spatial design solutions that address equitable access to urban resources and promote social as well as environmental well-being.</w:t>
      </w:r>
    </w:p>
    <w:p w14:paraId="5AFA5032" w14:textId="77777777" w:rsidR="00565CA7" w:rsidRPr="00AF2B67" w:rsidRDefault="00565CA7" w:rsidP="5C6B28EE">
      <w:pPr>
        <w:pStyle w:val="Default"/>
        <w:rPr>
          <w:rFonts w:ascii="Calibri Light" w:hAnsi="Calibri Light" w:cs="Calibri Light"/>
          <w:color w:val="auto"/>
          <w:sz w:val="22"/>
          <w:szCs w:val="22"/>
        </w:rPr>
      </w:pPr>
    </w:p>
    <w:p w14:paraId="42232AB6" w14:textId="77777777" w:rsidR="0026666D" w:rsidRPr="00AF2B67" w:rsidRDefault="2A971458" w:rsidP="2A971458">
      <w:pPr>
        <w:pStyle w:val="Default"/>
        <w:rPr>
          <w:rFonts w:ascii="Calibri Light" w:hAnsi="Calibri Light" w:cs="Calibri Light"/>
          <w:b/>
          <w:bCs/>
          <w:color w:val="auto"/>
          <w:sz w:val="22"/>
          <w:szCs w:val="22"/>
        </w:rPr>
      </w:pPr>
      <w:r w:rsidRPr="00AF2B67">
        <w:rPr>
          <w:rFonts w:ascii="Calibri Light" w:hAnsi="Calibri Light" w:cs="Calibri Light"/>
          <w:b/>
          <w:bCs/>
          <w:color w:val="auto"/>
          <w:sz w:val="22"/>
          <w:szCs w:val="22"/>
        </w:rPr>
        <w:t xml:space="preserve">PREREQUISITE KNOWLEDGE AND SKILLS. </w:t>
      </w:r>
    </w:p>
    <w:p w14:paraId="09357836" w14:textId="4B52474A" w:rsidR="00142E1C" w:rsidRPr="00AF2B67" w:rsidRDefault="002A3D87" w:rsidP="00DD2B9D">
      <w:pPr>
        <w:pStyle w:val="Default"/>
        <w:rPr>
          <w:rFonts w:ascii="Calibri Light" w:hAnsi="Calibri Light" w:cs="Calibri Light"/>
          <w:color w:val="auto"/>
          <w:sz w:val="22"/>
          <w:szCs w:val="22"/>
        </w:rPr>
      </w:pPr>
      <w:r w:rsidRPr="00AF2B67">
        <w:rPr>
          <w:rFonts w:ascii="Calibri Light" w:hAnsi="Calibri Light" w:cs="Calibri Light"/>
          <w:color w:val="auto"/>
          <w:sz w:val="22"/>
          <w:szCs w:val="22"/>
        </w:rPr>
        <w:t>LAA2</w:t>
      </w:r>
      <w:r w:rsidR="000A1680" w:rsidRPr="000A1680">
        <w:rPr>
          <w:rFonts w:ascii="Calibri Light" w:hAnsi="Calibri Light" w:cs="Calibri Light"/>
          <w:color w:val="auto"/>
          <w:sz w:val="22"/>
          <w:szCs w:val="22"/>
        </w:rPr>
        <w:t>365C</w:t>
      </w:r>
      <w:r w:rsidRPr="00AF2B67">
        <w:rPr>
          <w:rFonts w:ascii="Calibri Light" w:hAnsi="Calibri Light" w:cs="Calibri Light"/>
          <w:color w:val="auto"/>
          <w:sz w:val="22"/>
          <w:szCs w:val="22"/>
        </w:rPr>
        <w:t>: Landscape Architecture Design 2</w:t>
      </w:r>
    </w:p>
    <w:p w14:paraId="6B532F83" w14:textId="77777777" w:rsidR="00DD2B9D" w:rsidRPr="00AF2B67" w:rsidRDefault="00DD2B9D" w:rsidP="002D4E33">
      <w:pPr>
        <w:pStyle w:val="Default"/>
        <w:rPr>
          <w:rFonts w:ascii="Calibri Light" w:hAnsi="Calibri Light" w:cs="Calibri Light"/>
          <w:b/>
          <w:bCs/>
          <w:color w:val="auto"/>
          <w:sz w:val="22"/>
          <w:szCs w:val="22"/>
        </w:rPr>
      </w:pPr>
    </w:p>
    <w:p w14:paraId="6C621020" w14:textId="77777777" w:rsidR="00ED6BBA" w:rsidRPr="00AF2B67" w:rsidRDefault="7E8771C4" w:rsidP="00ED6BBA">
      <w:pPr>
        <w:pStyle w:val="Heading2"/>
        <w:rPr>
          <w:color w:val="auto"/>
        </w:rPr>
      </w:pPr>
      <w:r w:rsidRPr="00AF2B67">
        <w:rPr>
          <w:color w:val="auto"/>
        </w:rPr>
        <w:t>REQUIRED READINGS + WORKS</w:t>
      </w:r>
    </w:p>
    <w:p w14:paraId="2D9306B6" w14:textId="4C64345C" w:rsidR="006350EC" w:rsidRPr="006350EC" w:rsidRDefault="006350EC" w:rsidP="006350EC">
      <w:pPr>
        <w:pStyle w:val="Default"/>
        <w:rPr>
          <w:rFonts w:ascii="Calibri Light" w:eastAsia="Calibri Light" w:hAnsi="Calibri Light" w:cs="Calibri Light"/>
          <w:sz w:val="22"/>
          <w:szCs w:val="22"/>
        </w:rPr>
      </w:pPr>
      <w:r w:rsidRPr="006350EC">
        <w:rPr>
          <w:rFonts w:ascii="Calibri Light" w:eastAsia="Calibri Light" w:hAnsi="Calibri Light" w:cs="Calibri Light"/>
          <w:sz w:val="22"/>
          <w:szCs w:val="22"/>
        </w:rPr>
        <w:t>There is no required reading for this course. Recommended references include:</w:t>
      </w:r>
    </w:p>
    <w:p w14:paraId="7C7537ED" w14:textId="77777777" w:rsidR="006350EC" w:rsidRPr="006350EC" w:rsidRDefault="006350EC" w:rsidP="006350EC">
      <w:pPr>
        <w:pStyle w:val="Default"/>
        <w:rPr>
          <w:rFonts w:ascii="Calibri Light" w:eastAsia="Calibri Light" w:hAnsi="Calibri Light" w:cs="Calibri Light"/>
          <w:sz w:val="22"/>
          <w:szCs w:val="22"/>
        </w:rPr>
      </w:pPr>
    </w:p>
    <w:p w14:paraId="37EF67B3" w14:textId="77777777" w:rsidR="006350EC" w:rsidRPr="006350EC" w:rsidRDefault="006350EC" w:rsidP="006350EC">
      <w:pPr>
        <w:pStyle w:val="Default"/>
        <w:rPr>
          <w:rFonts w:ascii="Calibri Light" w:eastAsia="Calibri Light" w:hAnsi="Calibri Light" w:cs="Calibri Light"/>
          <w:sz w:val="22"/>
          <w:szCs w:val="22"/>
        </w:rPr>
      </w:pPr>
      <w:r w:rsidRPr="006350EC">
        <w:rPr>
          <w:rFonts w:ascii="Calibri Light" w:eastAsia="Calibri Light" w:hAnsi="Calibri Light" w:cs="Calibri Light"/>
          <w:sz w:val="22"/>
          <w:szCs w:val="22"/>
        </w:rPr>
        <w:lastRenderedPageBreak/>
        <w:t>Steiner, F, Thompson, G. F. &amp; Carbonell A. Nature &amp; Cities: The ecological Imperative in Urban Design and Planning. Lincoln Institute of Land Policy</w:t>
      </w:r>
      <w:r w:rsidRPr="006350EC">
        <w:rPr>
          <w:rFonts w:ascii="Calibri Light" w:eastAsia="Calibri Light" w:hAnsi="Calibri Light" w:cs="Calibri Light"/>
          <w:b/>
          <w:sz w:val="22"/>
          <w:szCs w:val="22"/>
        </w:rPr>
        <w:t xml:space="preserve">. </w:t>
      </w:r>
      <w:r w:rsidRPr="006350EC">
        <w:rPr>
          <w:rFonts w:ascii="Calibri Light" w:eastAsia="Calibri Light" w:hAnsi="Calibri Light" w:cs="Calibri Light"/>
          <w:sz w:val="22"/>
          <w:szCs w:val="22"/>
        </w:rPr>
        <w:t>2016</w:t>
      </w:r>
    </w:p>
    <w:p w14:paraId="766A0761" w14:textId="77777777" w:rsidR="006350EC" w:rsidRDefault="006350EC" w:rsidP="006350EC">
      <w:pPr>
        <w:pStyle w:val="Default"/>
        <w:rPr>
          <w:rFonts w:ascii="Calibri Light" w:eastAsia="Calibri Light" w:hAnsi="Calibri Light" w:cs="Calibri Light"/>
          <w:sz w:val="22"/>
          <w:szCs w:val="22"/>
        </w:rPr>
      </w:pPr>
      <w:r w:rsidRPr="006350EC">
        <w:rPr>
          <w:rFonts w:ascii="Calibri Light" w:eastAsia="Calibri Light" w:hAnsi="Calibri Light" w:cs="Calibri Light"/>
          <w:sz w:val="22"/>
          <w:szCs w:val="22"/>
        </w:rPr>
        <w:t xml:space="preserve">Krieger A. &amp; Saunders W. </w:t>
      </w:r>
      <w:r w:rsidRPr="006350EC">
        <w:rPr>
          <w:rFonts w:ascii="Calibri Light" w:eastAsia="Calibri Light" w:hAnsi="Calibri Light" w:cs="Calibri Light"/>
          <w:bCs/>
          <w:sz w:val="22"/>
          <w:szCs w:val="22"/>
        </w:rPr>
        <w:t>Urban Design.</w:t>
      </w:r>
      <w:r w:rsidRPr="006350EC">
        <w:rPr>
          <w:rFonts w:ascii="Calibri Light" w:eastAsia="Calibri Light" w:hAnsi="Calibri Light" w:cs="Calibri Light"/>
          <w:b/>
          <w:sz w:val="22"/>
          <w:szCs w:val="22"/>
        </w:rPr>
        <w:t xml:space="preserve"> </w:t>
      </w:r>
      <w:r w:rsidRPr="006350EC">
        <w:rPr>
          <w:rFonts w:ascii="Calibri Light" w:eastAsia="Calibri Light" w:hAnsi="Calibri Light" w:cs="Calibri Light"/>
          <w:sz w:val="22"/>
          <w:szCs w:val="22"/>
        </w:rPr>
        <w:t>University of Minnesota Press</w:t>
      </w:r>
      <w:r w:rsidRPr="006350EC">
        <w:rPr>
          <w:rFonts w:ascii="Calibri Light" w:eastAsia="Calibri Light" w:hAnsi="Calibri Light" w:cs="Calibri Light"/>
          <w:b/>
          <w:sz w:val="22"/>
          <w:szCs w:val="22"/>
        </w:rPr>
        <w:t xml:space="preserve">. </w:t>
      </w:r>
      <w:r w:rsidRPr="006350EC">
        <w:rPr>
          <w:rFonts w:ascii="Calibri Light" w:eastAsia="Calibri Light" w:hAnsi="Calibri Light" w:cs="Calibri Light"/>
          <w:sz w:val="22"/>
          <w:szCs w:val="22"/>
        </w:rPr>
        <w:t>2008</w:t>
      </w:r>
    </w:p>
    <w:p w14:paraId="32F49B09" w14:textId="61DF6C8B" w:rsidR="006350EC" w:rsidRPr="006350EC" w:rsidRDefault="006350EC" w:rsidP="006350EC">
      <w:pPr>
        <w:pStyle w:val="Default"/>
        <w:rPr>
          <w:rFonts w:ascii="Calibri Light" w:eastAsia="Calibri Light" w:hAnsi="Calibri Light" w:cs="Calibri Light"/>
          <w:sz w:val="22"/>
          <w:szCs w:val="22"/>
        </w:rPr>
      </w:pPr>
      <w:r w:rsidRPr="006350EC">
        <w:rPr>
          <w:rFonts w:ascii="Calibri Light" w:eastAsia="Calibri Light" w:hAnsi="Calibri Light" w:cs="Calibri Light"/>
          <w:sz w:val="22"/>
          <w:szCs w:val="22"/>
        </w:rPr>
        <w:t>Watson</w:t>
      </w:r>
      <w:r>
        <w:rPr>
          <w:rFonts w:ascii="Calibri Light" w:eastAsia="Calibri Light" w:hAnsi="Calibri Light" w:cs="Calibri Light"/>
          <w:sz w:val="22"/>
          <w:szCs w:val="22"/>
        </w:rPr>
        <w:t xml:space="preserve"> D. </w:t>
      </w:r>
      <w:r w:rsidRPr="006350EC">
        <w:rPr>
          <w:rFonts w:ascii="Calibri Light" w:eastAsia="Calibri Light" w:hAnsi="Calibri Light" w:cs="Calibri Light"/>
          <w:sz w:val="22"/>
          <w:szCs w:val="22"/>
        </w:rPr>
        <w:t>Time-Saver Standards for Urban Design. McGraw-Hill </w:t>
      </w:r>
      <w:r>
        <w:rPr>
          <w:rFonts w:ascii="Calibri Light" w:eastAsia="Calibri Light" w:hAnsi="Calibri Light" w:cs="Calibri Light"/>
          <w:sz w:val="22"/>
          <w:szCs w:val="22"/>
        </w:rPr>
        <w:t xml:space="preserve">Press. </w:t>
      </w:r>
      <w:r w:rsidRPr="006350EC">
        <w:rPr>
          <w:rFonts w:ascii="Calibri Light" w:eastAsia="Calibri Light" w:hAnsi="Calibri Light" w:cs="Calibri Light"/>
          <w:sz w:val="22"/>
          <w:szCs w:val="22"/>
        </w:rPr>
        <w:t>2003</w:t>
      </w:r>
    </w:p>
    <w:p w14:paraId="74CE1D7E" w14:textId="77777777" w:rsidR="000A60B6" w:rsidRPr="00AF2B67" w:rsidRDefault="000A60B6" w:rsidP="000A60B6">
      <w:pPr>
        <w:pStyle w:val="Default"/>
        <w:rPr>
          <w:rFonts w:ascii="Calibri Light" w:hAnsi="Calibri Light" w:cs="Calibri Light"/>
          <w:color w:val="auto"/>
          <w:sz w:val="22"/>
          <w:szCs w:val="22"/>
        </w:rPr>
      </w:pPr>
    </w:p>
    <w:p w14:paraId="7C540099" w14:textId="77777777" w:rsidR="00DD2B9D" w:rsidRPr="00AF2B67" w:rsidRDefault="00DD2B9D" w:rsidP="00DD2B9D">
      <w:pPr>
        <w:pStyle w:val="Heading2"/>
        <w:rPr>
          <w:color w:val="auto"/>
        </w:rPr>
      </w:pPr>
      <w:r w:rsidRPr="00AF2B67">
        <w:rPr>
          <w:color w:val="auto"/>
        </w:rPr>
        <w:t>COURSE FEES</w:t>
      </w:r>
    </w:p>
    <w:p w14:paraId="377ED70C" w14:textId="77777777" w:rsidR="00B75139" w:rsidRPr="00AF2B67" w:rsidRDefault="00B75139" w:rsidP="00B75139">
      <w:pPr>
        <w:pStyle w:val="Default"/>
        <w:rPr>
          <w:rFonts w:ascii="Calibri Light" w:hAnsi="Calibri Light" w:cs="Calibri Light"/>
          <w:color w:val="auto"/>
          <w:sz w:val="22"/>
          <w:szCs w:val="22"/>
        </w:rPr>
      </w:pPr>
      <w:r w:rsidRPr="00AF2B67">
        <w:rPr>
          <w:rFonts w:ascii="Calibri Light" w:hAnsi="Calibri Light" w:cs="Calibri Light"/>
          <w:color w:val="auto"/>
          <w:sz w:val="22"/>
          <w:szCs w:val="22"/>
        </w:rPr>
        <w:t>A list of approved courses and fees is published in the Schedule of Courses each semester. (UF-3.0374 Regulations of the University of Florida). Material, supply, and equipment use fee information is available from the academic departments or from the schedule of courses (Florida Statutes 1009.24).</w:t>
      </w:r>
    </w:p>
    <w:p w14:paraId="205169C2" w14:textId="100E766A" w:rsidR="00DD2B9D" w:rsidRPr="00AF2B67" w:rsidRDefault="00B75139" w:rsidP="00DD2B9D">
      <w:pPr>
        <w:pStyle w:val="Default"/>
        <w:rPr>
          <w:rFonts w:ascii="Calibri Light" w:hAnsi="Calibri Light" w:cs="Calibri Light"/>
          <w:color w:val="auto"/>
          <w:sz w:val="22"/>
          <w:szCs w:val="22"/>
        </w:rPr>
      </w:pPr>
      <w:r w:rsidRPr="00AF2B67">
        <w:rPr>
          <w:rFonts w:ascii="Calibri Light" w:hAnsi="Calibri Light" w:cs="Calibri Light"/>
          <w:color w:val="auto"/>
          <w:sz w:val="22"/>
          <w:szCs w:val="22"/>
        </w:rPr>
        <w:t> </w:t>
      </w:r>
    </w:p>
    <w:p w14:paraId="6E530600" w14:textId="77777777" w:rsidR="00DD2B9D" w:rsidRPr="00AF2B67" w:rsidRDefault="00DD2B9D" w:rsidP="00DD2B9D">
      <w:pPr>
        <w:pStyle w:val="Heading2"/>
        <w:rPr>
          <w:color w:val="auto"/>
        </w:rPr>
      </w:pPr>
      <w:r w:rsidRPr="00AF2B67">
        <w:rPr>
          <w:color w:val="auto"/>
        </w:rPr>
        <w:t>MATERIALS and SUPPLIES</w:t>
      </w:r>
    </w:p>
    <w:p w14:paraId="2B1563A2" w14:textId="6EB6C8DE" w:rsidR="00DD2B9D" w:rsidRPr="003F7611" w:rsidRDefault="00DD2B9D" w:rsidP="00DD2B9D">
      <w:pPr>
        <w:pStyle w:val="Default"/>
        <w:rPr>
          <w:rFonts w:ascii="Calibri Light" w:hAnsi="Calibri Light" w:cs="Calibri Light"/>
          <w:color w:val="auto"/>
          <w:sz w:val="22"/>
          <w:szCs w:val="22"/>
        </w:rPr>
      </w:pPr>
      <w:r w:rsidRPr="00AF2B67">
        <w:rPr>
          <w:rFonts w:ascii="Calibri Light" w:hAnsi="Calibri Light" w:cs="Calibri Light"/>
          <w:color w:val="auto"/>
          <w:sz w:val="22"/>
          <w:szCs w:val="22"/>
        </w:rPr>
        <w:t xml:space="preserve">Students are required to </w:t>
      </w:r>
      <w:r w:rsidR="003F7611">
        <w:rPr>
          <w:rFonts w:ascii="Calibri Light" w:hAnsi="Calibri Light" w:cs="Calibri Light"/>
          <w:color w:val="auto"/>
          <w:sz w:val="22"/>
          <w:szCs w:val="22"/>
        </w:rPr>
        <w:t xml:space="preserve">maintain </w:t>
      </w:r>
      <w:r w:rsidRPr="00AF2B67">
        <w:rPr>
          <w:rFonts w:ascii="Calibri Light" w:hAnsi="Calibri Light" w:cs="Calibri Light"/>
          <w:color w:val="auto"/>
          <w:sz w:val="22"/>
          <w:szCs w:val="22"/>
        </w:rPr>
        <w:t xml:space="preserve">a supply of standard studio materials including trace paper, tape, glue, pencils and pencils, </w:t>
      </w:r>
      <w:r w:rsidR="003F7611">
        <w:rPr>
          <w:rFonts w:ascii="Calibri Light" w:hAnsi="Calibri Light" w:cs="Calibri Light"/>
          <w:color w:val="auto"/>
          <w:sz w:val="22"/>
          <w:szCs w:val="22"/>
        </w:rPr>
        <w:t>notebooks</w:t>
      </w:r>
      <w:r w:rsidRPr="00AF2B67">
        <w:rPr>
          <w:rFonts w:ascii="Calibri Light" w:hAnsi="Calibri Light" w:cs="Calibri Light"/>
          <w:color w:val="auto"/>
          <w:sz w:val="22"/>
          <w:szCs w:val="22"/>
        </w:rPr>
        <w:t xml:space="preserve"> etc.</w:t>
      </w:r>
      <w:r w:rsidR="0026666D" w:rsidRPr="00AF2B67">
        <w:rPr>
          <w:rFonts w:ascii="Calibri Light" w:hAnsi="Calibri Light" w:cs="Calibri Light"/>
          <w:color w:val="auto"/>
          <w:sz w:val="22"/>
          <w:szCs w:val="22"/>
        </w:rPr>
        <w:t xml:space="preserve"> </w:t>
      </w:r>
      <w:r w:rsidRPr="00AF2B67">
        <w:rPr>
          <w:rFonts w:ascii="Calibri Light" w:hAnsi="Calibri Light" w:cs="Calibri Light"/>
          <w:color w:val="auto"/>
          <w:sz w:val="22"/>
          <w:szCs w:val="22"/>
        </w:rPr>
        <w:t>In addition, students should be prepared to acquire additional materials throughout the semester including study and presentation model materials</w:t>
      </w:r>
      <w:r w:rsidR="003F7611">
        <w:rPr>
          <w:rFonts w:ascii="Calibri Light" w:hAnsi="Calibri Light" w:cs="Calibri Light"/>
          <w:color w:val="auto"/>
          <w:sz w:val="22"/>
          <w:szCs w:val="22"/>
        </w:rPr>
        <w:t xml:space="preserve"> if needed</w:t>
      </w:r>
      <w:r w:rsidRPr="00AF2B67">
        <w:rPr>
          <w:rFonts w:ascii="Calibri Light" w:hAnsi="Calibri Light" w:cs="Calibri Light"/>
          <w:color w:val="auto"/>
          <w:sz w:val="22"/>
          <w:szCs w:val="22"/>
        </w:rPr>
        <w:t>.</w:t>
      </w:r>
      <w:r w:rsidR="0026666D" w:rsidRPr="00AF2B67">
        <w:rPr>
          <w:rFonts w:ascii="Calibri Light" w:hAnsi="Calibri Light" w:cs="Calibri Light"/>
          <w:color w:val="auto"/>
          <w:sz w:val="22"/>
          <w:szCs w:val="22"/>
        </w:rPr>
        <w:t xml:space="preserve"> </w:t>
      </w:r>
    </w:p>
    <w:p w14:paraId="271BE7C1" w14:textId="77777777" w:rsidR="000A60B6" w:rsidRPr="00AF2B67" w:rsidRDefault="000A60B6" w:rsidP="008C6245">
      <w:pPr>
        <w:pStyle w:val="Heading1"/>
        <w:rPr>
          <w:b/>
          <w:bCs/>
        </w:rPr>
      </w:pPr>
      <w:r w:rsidRPr="00AF2B67">
        <w:rPr>
          <w:b/>
          <w:bCs/>
        </w:rPr>
        <w:t>II. STUDENT LEARNING OUTCOMES (SLOs) &amp; COURSE LEARNING OBJECTIVES (CLOs)</w:t>
      </w:r>
    </w:p>
    <w:p w14:paraId="74969680" w14:textId="335A65DE" w:rsidR="000A60B6" w:rsidRPr="00765F93" w:rsidRDefault="000A60B6" w:rsidP="008C6245">
      <w:pPr>
        <w:rPr>
          <w:rFonts w:ascii="Calibri Light" w:hAnsi="Calibri Light" w:cs="Calibri Light"/>
          <w:color w:val="2D3B45"/>
          <w:sz w:val="22"/>
          <w:szCs w:val="22"/>
        </w:rPr>
      </w:pPr>
      <w:r w:rsidRPr="00765F93">
        <w:rPr>
          <w:rFonts w:ascii="Calibri Light" w:hAnsi="Calibri Light" w:cs="Calibri Light"/>
          <w:color w:val="2D3B45"/>
          <w:sz w:val="22"/>
          <w:szCs w:val="22"/>
        </w:rPr>
        <w:t xml:space="preserve">Each student in the LA program is expected to understand and apply the design process to studio projects in increasing levels of sophistication over the </w:t>
      </w:r>
      <w:r>
        <w:rPr>
          <w:rFonts w:ascii="Calibri Light" w:hAnsi="Calibri Light" w:cs="Calibri Light"/>
          <w:color w:val="2D3B45"/>
          <w:sz w:val="22"/>
          <w:szCs w:val="22"/>
        </w:rPr>
        <w:t>curriculum arc</w:t>
      </w:r>
      <w:r w:rsidR="00AF2B67">
        <w:rPr>
          <w:rFonts w:ascii="Calibri Light" w:hAnsi="Calibri Light" w:cs="Calibri Light"/>
          <w:color w:val="2D3B45"/>
          <w:sz w:val="22"/>
          <w:szCs w:val="22"/>
        </w:rPr>
        <w:t xml:space="preserve"> through:</w:t>
      </w:r>
    </w:p>
    <w:p w14:paraId="50189FF7" w14:textId="77777777" w:rsidR="000A60B6" w:rsidRPr="00200408" w:rsidRDefault="000A60B6" w:rsidP="00F47D81">
      <w:pPr>
        <w:pStyle w:val="ListParagraph"/>
        <w:numPr>
          <w:ilvl w:val="0"/>
          <w:numId w:val="2"/>
        </w:numPr>
        <w:spacing w:before="180" w:after="180"/>
        <w:rPr>
          <w:rFonts w:ascii="Calibri Light" w:hAnsi="Calibri Light" w:cs="Calibri Light"/>
          <w:color w:val="2D3B45"/>
          <w:szCs w:val="22"/>
        </w:rPr>
      </w:pPr>
      <w:r w:rsidRPr="00200408">
        <w:rPr>
          <w:rFonts w:ascii="Calibri Light" w:hAnsi="Calibri Light" w:cs="Calibri Light"/>
          <w:color w:val="2D3B45"/>
          <w:szCs w:val="22"/>
        </w:rPr>
        <w:t xml:space="preserve">A range of approaches (creative, cultural, and/or </w:t>
      </w:r>
      <w:r>
        <w:rPr>
          <w:rFonts w:ascii="Calibri Light" w:hAnsi="Calibri Light" w:cs="Calibri Light"/>
          <w:color w:val="2D3B45"/>
          <w:szCs w:val="22"/>
        </w:rPr>
        <w:t>historical</w:t>
      </w:r>
      <w:r w:rsidRPr="00200408">
        <w:rPr>
          <w:rFonts w:ascii="Calibri Light" w:hAnsi="Calibri Light" w:cs="Calibri Light"/>
          <w:color w:val="2D3B45"/>
          <w:szCs w:val="22"/>
        </w:rPr>
        <w:t>) to create spatial and temporal landscape compositions.</w:t>
      </w:r>
    </w:p>
    <w:p w14:paraId="5BBD9D1F" w14:textId="77777777" w:rsidR="000A60B6" w:rsidRPr="00200408" w:rsidRDefault="000A60B6" w:rsidP="00F47D81">
      <w:pPr>
        <w:pStyle w:val="ListParagraph"/>
        <w:numPr>
          <w:ilvl w:val="0"/>
          <w:numId w:val="2"/>
        </w:numPr>
        <w:spacing w:before="180" w:after="180"/>
        <w:rPr>
          <w:rFonts w:ascii="Calibri Light" w:hAnsi="Calibri Light" w:cs="Calibri Light"/>
          <w:color w:val="2D3B45"/>
          <w:szCs w:val="22"/>
        </w:rPr>
      </w:pPr>
      <w:r w:rsidRPr="00200408">
        <w:rPr>
          <w:rFonts w:ascii="Calibri Light" w:hAnsi="Calibri Light" w:cs="Calibri Light"/>
          <w:color w:val="2D3B45"/>
          <w:szCs w:val="22"/>
        </w:rPr>
        <w:t>Development of multiple design alternatives before synthesizing ideas into a defensible plan.</w:t>
      </w:r>
    </w:p>
    <w:p w14:paraId="144198AA" w14:textId="77777777" w:rsidR="000A60B6" w:rsidRPr="00200408" w:rsidRDefault="000A60B6" w:rsidP="00F47D81">
      <w:pPr>
        <w:pStyle w:val="ListParagraph"/>
        <w:numPr>
          <w:ilvl w:val="0"/>
          <w:numId w:val="2"/>
        </w:numPr>
        <w:spacing w:before="180" w:after="180"/>
        <w:rPr>
          <w:rFonts w:ascii="Calibri Light" w:hAnsi="Calibri Light" w:cs="Calibri Light"/>
          <w:color w:val="2D3B45"/>
          <w:szCs w:val="22"/>
        </w:rPr>
      </w:pPr>
      <w:r w:rsidRPr="00200408">
        <w:rPr>
          <w:rFonts w:ascii="Calibri Light" w:hAnsi="Calibri Light" w:cs="Calibri Light"/>
          <w:color w:val="2D3B45"/>
          <w:szCs w:val="22"/>
        </w:rPr>
        <w:t xml:space="preserve">The ability to thoughtfully and respectfully provide, receive, and respond to feedback and critique as part of iterative design </w:t>
      </w:r>
      <w:r>
        <w:rPr>
          <w:rFonts w:ascii="Calibri Light" w:hAnsi="Calibri Light" w:cs="Calibri Light"/>
          <w:color w:val="2D3B45"/>
          <w:szCs w:val="22"/>
        </w:rPr>
        <w:t>decision-making</w:t>
      </w:r>
      <w:r w:rsidRPr="00200408">
        <w:rPr>
          <w:rFonts w:ascii="Calibri Light" w:hAnsi="Calibri Light" w:cs="Calibri Light"/>
          <w:color w:val="2D3B45"/>
          <w:szCs w:val="22"/>
        </w:rPr>
        <w:t>.</w:t>
      </w:r>
    </w:p>
    <w:p w14:paraId="338A628A" w14:textId="77777777" w:rsidR="000A60B6" w:rsidRPr="00765F93" w:rsidRDefault="000A60B6" w:rsidP="008C6245">
      <w:pPr>
        <w:spacing w:before="180" w:after="180"/>
        <w:rPr>
          <w:rFonts w:asciiTheme="majorHAnsi" w:eastAsia="Calibri" w:hAnsiTheme="majorHAnsi" w:cstheme="majorHAnsi"/>
          <w:color w:val="2D3B45"/>
          <w:sz w:val="22"/>
          <w:szCs w:val="22"/>
        </w:rPr>
      </w:pPr>
      <w:r w:rsidRPr="00765F93">
        <w:rPr>
          <w:rFonts w:asciiTheme="majorHAnsi" w:eastAsia="Calibri" w:hAnsiTheme="majorHAnsi" w:cstheme="majorHAnsi"/>
          <w:color w:val="2D3B45"/>
          <w:sz w:val="22"/>
          <w:szCs w:val="22"/>
        </w:rPr>
        <w:t>Students taking design studios are also expected to demonstrate diligence, independence, and curiosity as part of an ongoing practice of learning and transformation.</w:t>
      </w:r>
    </w:p>
    <w:p w14:paraId="5EF3051F" w14:textId="77777777" w:rsidR="000A60B6" w:rsidRDefault="000A60B6" w:rsidP="008C6245">
      <w:pPr>
        <w:spacing w:before="180" w:after="180"/>
        <w:rPr>
          <w:rFonts w:ascii="Calibri" w:eastAsia="Calibri" w:hAnsi="Calibri" w:cs="Calibri"/>
          <w:color w:val="2D3B45"/>
          <w:sz w:val="22"/>
          <w:szCs w:val="22"/>
        </w:rPr>
      </w:pPr>
      <w:r w:rsidRPr="004B0A7A">
        <w:rPr>
          <w:rFonts w:ascii="Calibri" w:eastAsia="Calibri" w:hAnsi="Calibri" w:cs="Calibri"/>
          <w:color w:val="2D3B45"/>
          <w:sz w:val="22"/>
          <w:szCs w:val="22"/>
        </w:rPr>
        <w:t xml:space="preserve">The </w:t>
      </w:r>
      <w:r w:rsidRPr="0019250F">
        <w:rPr>
          <w:rFonts w:ascii="Calibri" w:eastAsia="Calibri" w:hAnsi="Calibri" w:cs="Calibri"/>
          <w:b/>
          <w:bCs/>
          <w:color w:val="2D3B45"/>
          <w:sz w:val="22"/>
          <w:szCs w:val="22"/>
        </w:rPr>
        <w:t>course learning objectives</w:t>
      </w:r>
      <w:r w:rsidRPr="004B0A7A">
        <w:rPr>
          <w:rFonts w:ascii="Calibri" w:eastAsia="Calibri" w:hAnsi="Calibri" w:cs="Calibri"/>
          <w:color w:val="2D3B45"/>
          <w:sz w:val="22"/>
          <w:szCs w:val="22"/>
        </w:rPr>
        <w:t xml:space="preserve"> (CLOs) below align with the Landscape Architectural Accreditation Board (LAAB) standards</w:t>
      </w:r>
      <w:r>
        <w:rPr>
          <w:rFonts w:ascii="Calibri" w:eastAsia="Calibri" w:hAnsi="Calibri" w:cs="Calibri"/>
          <w:color w:val="2D3B45"/>
          <w:sz w:val="22"/>
          <w:szCs w:val="22"/>
        </w:rPr>
        <w:t>,</w:t>
      </w:r>
      <w:r w:rsidRPr="004B0A7A">
        <w:rPr>
          <w:rFonts w:ascii="Calibri" w:eastAsia="Calibri" w:hAnsi="Calibri" w:cs="Calibri"/>
          <w:color w:val="2D3B45"/>
          <w:sz w:val="22"/>
          <w:szCs w:val="22"/>
        </w:rPr>
        <w:t xml:space="preserve"> and UF’s MLA Student Learning Outcomes (SLOs)</w:t>
      </w:r>
      <w:r>
        <w:rPr>
          <w:rFonts w:ascii="Calibri" w:eastAsia="Calibri" w:hAnsi="Calibri" w:cs="Calibri"/>
          <w:color w:val="2D3B45"/>
          <w:sz w:val="22"/>
          <w:szCs w:val="22"/>
        </w:rPr>
        <w:t xml:space="preserve"> </w:t>
      </w:r>
      <w:r w:rsidRPr="004B0A7A">
        <w:rPr>
          <w:rFonts w:ascii="Calibri" w:eastAsia="Calibri" w:hAnsi="Calibri" w:cs="Calibri"/>
          <w:color w:val="2D3B45"/>
          <w:sz w:val="22"/>
          <w:szCs w:val="22"/>
        </w:rPr>
        <w:t xml:space="preserve">are used to guide the assessment of student learning throughout their engagement in the program. </w:t>
      </w:r>
    </w:p>
    <w:p w14:paraId="2C1870EC" w14:textId="77777777" w:rsidR="000A60B6" w:rsidRPr="004A1088" w:rsidRDefault="000A60B6" w:rsidP="000A60B6">
      <w:pPr>
        <w:spacing w:before="180" w:after="180"/>
        <w:rPr>
          <w:rFonts w:ascii="Calibri Light" w:hAnsi="Calibri Light" w:cs="Calibri Light"/>
          <w:color w:val="2D3B45"/>
          <w:szCs w:val="22"/>
        </w:rPr>
      </w:pPr>
      <w:r w:rsidRPr="004F2C23">
        <w:rPr>
          <w:rFonts w:ascii="Calibri" w:eastAsia="Calibri" w:hAnsi="Calibri" w:cs="Calibri"/>
          <w:b/>
          <w:bCs/>
          <w:color w:val="2D3B45"/>
          <w:sz w:val="22"/>
          <w:szCs w:val="22"/>
        </w:rPr>
        <w:t>At the end of this course</w:t>
      </w:r>
      <w:r w:rsidRPr="004B0A7A">
        <w:rPr>
          <w:rFonts w:ascii="Calibri" w:eastAsia="Calibri" w:hAnsi="Calibri" w:cs="Calibri"/>
          <w:color w:val="2D3B45"/>
          <w:sz w:val="22"/>
          <w:szCs w:val="22"/>
        </w:rPr>
        <w:t xml:space="preserve">, students will be expected to have achieved an appropriate developmental level of the following </w:t>
      </w:r>
      <w:r w:rsidRPr="004F2C23">
        <w:rPr>
          <w:rFonts w:ascii="Calibri" w:eastAsia="Calibri" w:hAnsi="Calibri" w:cs="Calibri"/>
          <w:b/>
          <w:bCs/>
          <w:color w:val="2D3B45"/>
          <w:sz w:val="22"/>
          <w:szCs w:val="22"/>
        </w:rPr>
        <w:t>CLOs</w:t>
      </w:r>
      <w:r>
        <w:rPr>
          <w:rFonts w:ascii="Calibri" w:eastAsia="Calibri" w:hAnsi="Calibri" w:cs="Calibri"/>
          <w:color w:val="2D3B45"/>
          <w:sz w:val="22"/>
          <w:szCs w:val="22"/>
        </w:rPr>
        <w:t xml:space="preserve"> numbered in the chart below (each with an individual name)</w:t>
      </w:r>
      <w:r w:rsidRPr="004B0A7A">
        <w:rPr>
          <w:rFonts w:ascii="Calibri" w:eastAsia="Calibri" w:hAnsi="Calibri" w:cs="Calibri"/>
          <w:color w:val="2D3B45"/>
          <w:sz w:val="22"/>
          <w:szCs w:val="22"/>
        </w:rPr>
        <w:t>:</w:t>
      </w:r>
    </w:p>
    <w:tbl>
      <w:tblPr>
        <w:tblStyle w:val="TableGrid1"/>
        <w:tblW w:w="93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45"/>
      </w:tblGrid>
      <w:tr w:rsidR="0000603F" w:rsidRPr="003120DC" w14:paraId="5DE6C5E1" w14:textId="77777777" w:rsidTr="3B5D6097">
        <w:trPr>
          <w:trHeight w:val="300"/>
        </w:trPr>
        <w:tc>
          <w:tcPr>
            <w:tcW w:w="9345" w:type="dxa"/>
            <w:shd w:val="clear" w:color="auto" w:fill="44546A" w:themeFill="text2"/>
            <w:tcMar>
              <w:left w:w="90" w:type="dxa"/>
              <w:right w:w="90" w:type="dxa"/>
            </w:tcMar>
          </w:tcPr>
          <w:p w14:paraId="2D6384B4" w14:textId="031B732B" w:rsidR="0000603F" w:rsidRPr="003120DC" w:rsidRDefault="003537CE" w:rsidP="0000603F">
            <w:pPr>
              <w:rPr>
                <w:rFonts w:asciiTheme="majorHAnsi" w:eastAsia="Calibri" w:hAnsiTheme="majorHAnsi" w:cstheme="majorHAnsi"/>
                <w:color w:val="F8F8F8"/>
              </w:rPr>
            </w:pPr>
            <w:r w:rsidRPr="003120DC">
              <w:rPr>
                <w:rFonts w:asciiTheme="majorHAnsi" w:eastAsia="Calibri" w:hAnsiTheme="majorHAnsi" w:cstheme="majorHAnsi"/>
                <w:color w:val="F8F8F8"/>
              </w:rPr>
              <w:t>CONTENT</w:t>
            </w:r>
          </w:p>
        </w:tc>
      </w:tr>
      <w:tr w:rsidR="0000603F" w:rsidRPr="003120DC" w14:paraId="7C2F172A" w14:textId="77777777" w:rsidTr="3B5D6097">
        <w:trPr>
          <w:trHeight w:val="300"/>
        </w:trPr>
        <w:tc>
          <w:tcPr>
            <w:tcW w:w="9345" w:type="dxa"/>
            <w:shd w:val="clear" w:color="auto" w:fill="DBDBDB" w:themeFill="accent3" w:themeFillTint="66"/>
            <w:tcMar>
              <w:left w:w="90" w:type="dxa"/>
              <w:right w:w="90" w:type="dxa"/>
            </w:tcMar>
          </w:tcPr>
          <w:p w14:paraId="7942366E" w14:textId="77777777" w:rsidR="0000603F" w:rsidRPr="003120DC" w:rsidRDefault="0000603F" w:rsidP="0000603F">
            <w:pPr>
              <w:rPr>
                <w:rFonts w:asciiTheme="majorHAnsi" w:eastAsia="Calibri" w:hAnsiTheme="majorHAnsi" w:cstheme="majorHAnsi"/>
                <w:color w:val="000000"/>
                <w:sz w:val="22"/>
                <w:szCs w:val="22"/>
              </w:rPr>
            </w:pPr>
            <w:r w:rsidRPr="003120DC">
              <w:rPr>
                <w:rFonts w:asciiTheme="majorHAnsi" w:eastAsia="Calibri" w:hAnsiTheme="majorHAnsi" w:cstheme="majorHAnsi"/>
                <w:sz w:val="22"/>
                <w:szCs w:val="22"/>
              </w:rPr>
              <w:t xml:space="preserve">SLO 1 – </w:t>
            </w:r>
            <w:r w:rsidRPr="003120DC">
              <w:rPr>
                <w:rFonts w:asciiTheme="majorHAnsi" w:eastAsia="Calibri" w:hAnsiTheme="majorHAnsi" w:cstheme="majorHAnsi"/>
                <w:color w:val="000000"/>
                <w:sz w:val="22"/>
                <w:szCs w:val="22"/>
              </w:rPr>
              <w:t xml:space="preserve">Integrate concepts from the general body of knowledge of the profession of landscape architecture in design decision-making. </w:t>
            </w:r>
          </w:p>
        </w:tc>
      </w:tr>
      <w:tr w:rsidR="00324306" w:rsidRPr="003120DC" w14:paraId="39796E2C" w14:textId="77777777" w:rsidTr="3B5D6097">
        <w:trPr>
          <w:trHeight w:val="300"/>
        </w:trPr>
        <w:tc>
          <w:tcPr>
            <w:tcW w:w="9345" w:type="dxa"/>
            <w:tcMar>
              <w:left w:w="90" w:type="dxa"/>
              <w:right w:w="90" w:type="dxa"/>
            </w:tcMar>
          </w:tcPr>
          <w:p w14:paraId="3598942E" w14:textId="5935CEAE" w:rsidR="00324306" w:rsidRPr="003120DC" w:rsidRDefault="3B5D6097" w:rsidP="00F47D81">
            <w:pPr>
              <w:numPr>
                <w:ilvl w:val="0"/>
                <w:numId w:val="1"/>
              </w:numPr>
              <w:contextualSpacing/>
              <w:rPr>
                <w:rFonts w:asciiTheme="majorHAnsi" w:eastAsia="Calibri Light" w:hAnsiTheme="majorHAnsi" w:cstheme="majorBidi"/>
                <w:color w:val="000000" w:themeColor="text1"/>
                <w:sz w:val="22"/>
                <w:szCs w:val="22"/>
              </w:rPr>
            </w:pPr>
            <w:r w:rsidRPr="3B5D6097">
              <w:rPr>
                <w:rFonts w:ascii="Calibri Light" w:hAnsi="Calibri Light" w:cs="Calibri Light"/>
                <w:b/>
                <w:bCs/>
                <w:color w:val="000000" w:themeColor="text1"/>
                <w:sz w:val="22"/>
                <w:szCs w:val="22"/>
              </w:rPr>
              <w:t xml:space="preserve">Historical Context: </w:t>
            </w:r>
            <w:r w:rsidRPr="3B5D6097">
              <w:rPr>
                <w:rFonts w:ascii="Calibri Light" w:hAnsi="Calibri Light" w:cs="Calibri Light"/>
                <w:color w:val="000000" w:themeColor="text1"/>
                <w:sz w:val="22"/>
                <w:szCs w:val="22"/>
              </w:rPr>
              <w:t>Summarize and explain broad concepts related to the history of place and landscape architecture that impact the built and natural environment.</w:t>
            </w:r>
          </w:p>
        </w:tc>
      </w:tr>
      <w:tr w:rsidR="00324306" w:rsidRPr="003120DC" w14:paraId="3549E173" w14:textId="77777777" w:rsidTr="3B5D6097">
        <w:trPr>
          <w:trHeight w:val="300"/>
        </w:trPr>
        <w:tc>
          <w:tcPr>
            <w:tcW w:w="9345" w:type="dxa"/>
            <w:shd w:val="clear" w:color="auto" w:fill="DBDBDB" w:themeFill="accent3" w:themeFillTint="66"/>
            <w:tcMar>
              <w:left w:w="90" w:type="dxa"/>
              <w:right w:w="90" w:type="dxa"/>
            </w:tcMar>
          </w:tcPr>
          <w:p w14:paraId="18ACB935" w14:textId="77777777" w:rsidR="00324306" w:rsidRPr="003120DC" w:rsidRDefault="00324306" w:rsidP="0000603F">
            <w:pPr>
              <w:rPr>
                <w:rFonts w:asciiTheme="majorHAnsi" w:eastAsia="Calibri" w:hAnsiTheme="majorHAnsi" w:cstheme="majorHAnsi"/>
                <w:color w:val="000000"/>
                <w:sz w:val="22"/>
                <w:szCs w:val="22"/>
              </w:rPr>
            </w:pPr>
            <w:r w:rsidRPr="003120DC">
              <w:rPr>
                <w:rFonts w:asciiTheme="majorHAnsi" w:eastAsia="Calibri" w:hAnsiTheme="majorHAnsi" w:cstheme="majorHAnsi"/>
                <w:color w:val="000000"/>
                <w:sz w:val="22"/>
                <w:szCs w:val="22"/>
              </w:rPr>
              <w:t xml:space="preserve">SLO 2 – Apply core professional landscape architecture skills in design decision-making. </w:t>
            </w:r>
          </w:p>
        </w:tc>
      </w:tr>
      <w:tr w:rsidR="00324306" w:rsidRPr="003120DC" w14:paraId="56B5C845" w14:textId="77777777" w:rsidTr="3B5D6097">
        <w:trPr>
          <w:trHeight w:val="300"/>
        </w:trPr>
        <w:tc>
          <w:tcPr>
            <w:tcW w:w="9345" w:type="dxa"/>
            <w:shd w:val="clear" w:color="auto" w:fill="FFFFFF"/>
            <w:tcMar>
              <w:left w:w="90" w:type="dxa"/>
              <w:right w:w="90" w:type="dxa"/>
            </w:tcMar>
          </w:tcPr>
          <w:p w14:paraId="02642395" w14:textId="14766985" w:rsidR="00324306" w:rsidRPr="003120DC" w:rsidRDefault="004F61D3" w:rsidP="00F47D81">
            <w:pPr>
              <w:numPr>
                <w:ilvl w:val="0"/>
                <w:numId w:val="1"/>
              </w:numPr>
              <w:contextualSpacing/>
              <w:rPr>
                <w:rFonts w:asciiTheme="majorHAnsi" w:eastAsia="Calibri Light" w:hAnsiTheme="majorHAnsi" w:cstheme="majorHAnsi"/>
                <w:color w:val="000000"/>
                <w:sz w:val="22"/>
                <w:szCs w:val="22"/>
              </w:rPr>
            </w:pPr>
            <w:r w:rsidRPr="004F0F2F">
              <w:rPr>
                <w:rFonts w:ascii="Calibri Light" w:hAnsi="Calibri Light" w:cs="Calibri Light"/>
                <w:b/>
                <w:bCs/>
                <w:color w:val="000000"/>
                <w:sz w:val="22"/>
                <w:szCs w:val="22"/>
              </w:rPr>
              <w:t xml:space="preserve">Design Practice: </w:t>
            </w:r>
            <w:r w:rsidRPr="004F0F2F">
              <w:rPr>
                <w:rFonts w:ascii="Calibri Light" w:hAnsi="Calibri Light" w:cs="Calibri Light"/>
                <w:color w:val="000000"/>
                <w:sz w:val="22"/>
                <w:szCs w:val="22"/>
              </w:rPr>
              <w:t>Apply an iterative design process, including research, ideation, making, and evaluation in the development of creative and technical projects or research applications</w:t>
            </w:r>
            <w:r w:rsidRPr="004F0F2F">
              <w:rPr>
                <w:rFonts w:ascii="Calibri Light" w:hAnsi="Calibri Light" w:cs="Calibri Light"/>
                <w:b/>
                <w:bCs/>
                <w:color w:val="000000"/>
                <w:sz w:val="22"/>
                <w:szCs w:val="22"/>
              </w:rPr>
              <w:t>.</w:t>
            </w:r>
          </w:p>
        </w:tc>
      </w:tr>
      <w:tr w:rsidR="00324306" w:rsidRPr="003120DC" w14:paraId="6595F034" w14:textId="77777777" w:rsidTr="3B5D6097">
        <w:trPr>
          <w:trHeight w:val="300"/>
        </w:trPr>
        <w:tc>
          <w:tcPr>
            <w:tcW w:w="9345" w:type="dxa"/>
            <w:shd w:val="clear" w:color="auto" w:fill="FFFFFF"/>
            <w:tcMar>
              <w:left w:w="90" w:type="dxa"/>
              <w:right w:w="90" w:type="dxa"/>
            </w:tcMar>
          </w:tcPr>
          <w:p w14:paraId="06FE51D4" w14:textId="258A2019" w:rsidR="00324306" w:rsidRPr="003120DC" w:rsidRDefault="00324306" w:rsidP="00F47D81">
            <w:pPr>
              <w:numPr>
                <w:ilvl w:val="0"/>
                <w:numId w:val="1"/>
              </w:numPr>
              <w:contextualSpacing/>
              <w:rPr>
                <w:rFonts w:asciiTheme="majorHAnsi" w:eastAsia="Calibri Light" w:hAnsiTheme="majorHAnsi" w:cstheme="majorHAnsi"/>
                <w:color w:val="000000"/>
                <w:sz w:val="22"/>
                <w:szCs w:val="22"/>
              </w:rPr>
            </w:pPr>
            <w:r w:rsidRPr="003120DC">
              <w:rPr>
                <w:rFonts w:asciiTheme="majorHAnsi" w:eastAsia="Calibri Light" w:hAnsiTheme="majorHAnsi" w:cstheme="majorHAnsi"/>
                <w:b/>
                <w:bCs/>
                <w:color w:val="000000"/>
                <w:sz w:val="22"/>
                <w:szCs w:val="22"/>
              </w:rPr>
              <w:t>Interdisciplinarity:</w:t>
            </w:r>
            <w:r w:rsidRPr="003120DC">
              <w:rPr>
                <w:rFonts w:asciiTheme="majorHAnsi" w:eastAsia="Calibri Light" w:hAnsiTheme="majorHAnsi" w:cstheme="majorHAnsi"/>
                <w:color w:val="000000"/>
                <w:sz w:val="22"/>
                <w:szCs w:val="22"/>
              </w:rPr>
              <w:t xml:space="preserve"> Synthesize and integrate knowledge, methods, and perspectives from other disciplines to design decision-making.</w:t>
            </w:r>
          </w:p>
        </w:tc>
      </w:tr>
      <w:tr w:rsidR="00324306" w:rsidRPr="003120DC" w14:paraId="3134DF6F" w14:textId="77777777" w:rsidTr="3B5D6097">
        <w:trPr>
          <w:trHeight w:val="300"/>
        </w:trPr>
        <w:tc>
          <w:tcPr>
            <w:tcW w:w="9345" w:type="dxa"/>
            <w:tcBorders>
              <w:bottom w:val="single" w:sz="4" w:space="0" w:color="000000" w:themeColor="text1"/>
            </w:tcBorders>
            <w:shd w:val="clear" w:color="auto" w:fill="FFFFFF"/>
            <w:tcMar>
              <w:left w:w="90" w:type="dxa"/>
              <w:right w:w="90" w:type="dxa"/>
            </w:tcMar>
          </w:tcPr>
          <w:p w14:paraId="38B274BA" w14:textId="07D3127A" w:rsidR="00324306" w:rsidRPr="003120DC" w:rsidRDefault="00C511C5" w:rsidP="00F47D81">
            <w:pPr>
              <w:numPr>
                <w:ilvl w:val="0"/>
                <w:numId w:val="1"/>
              </w:numPr>
              <w:contextualSpacing/>
              <w:rPr>
                <w:rFonts w:asciiTheme="majorHAnsi" w:eastAsia="Calibri Light" w:hAnsiTheme="majorHAnsi" w:cstheme="majorHAnsi"/>
                <w:color w:val="000000"/>
                <w:sz w:val="22"/>
                <w:szCs w:val="22"/>
              </w:rPr>
            </w:pPr>
            <w:r w:rsidRPr="004F0F2F">
              <w:rPr>
                <w:rFonts w:ascii="Calibri Light" w:hAnsi="Calibri Light" w:cs="Calibri Light"/>
                <w:b/>
                <w:bCs/>
                <w:color w:val="000000"/>
                <w:sz w:val="22"/>
                <w:szCs w:val="22"/>
              </w:rPr>
              <w:lastRenderedPageBreak/>
              <w:t xml:space="preserve">Performance: </w:t>
            </w:r>
            <w:r w:rsidRPr="004F0F2F">
              <w:rPr>
                <w:rFonts w:ascii="Calibri Light" w:hAnsi="Calibri Light" w:cs="Calibri Light"/>
                <w:color w:val="000000"/>
                <w:sz w:val="22"/>
                <w:szCs w:val="22"/>
              </w:rPr>
              <w:t>Establish environmental, social, and economic objectives and desired outcomes for a project and identify data types and methods to measure design impact.  </w:t>
            </w:r>
          </w:p>
        </w:tc>
      </w:tr>
      <w:tr w:rsidR="00C511C5" w:rsidRPr="003120DC" w14:paraId="0423F21C" w14:textId="77777777" w:rsidTr="3B5D6097">
        <w:trPr>
          <w:trHeight w:val="300"/>
        </w:trPr>
        <w:tc>
          <w:tcPr>
            <w:tcW w:w="9345" w:type="dxa"/>
            <w:tcBorders>
              <w:bottom w:val="single" w:sz="4" w:space="0" w:color="000000" w:themeColor="text1"/>
            </w:tcBorders>
            <w:shd w:val="clear" w:color="auto" w:fill="FFFFFF"/>
            <w:tcMar>
              <w:left w:w="90" w:type="dxa"/>
              <w:right w:w="90" w:type="dxa"/>
            </w:tcMar>
          </w:tcPr>
          <w:p w14:paraId="4F04BF19" w14:textId="64848E93" w:rsidR="00C511C5" w:rsidRPr="004F0F2F" w:rsidRDefault="00144897" w:rsidP="00F47D81">
            <w:pPr>
              <w:numPr>
                <w:ilvl w:val="0"/>
                <w:numId w:val="1"/>
              </w:numPr>
              <w:contextualSpacing/>
              <w:rPr>
                <w:rFonts w:ascii="Calibri Light" w:hAnsi="Calibri Light" w:cs="Calibri Light"/>
                <w:b/>
                <w:bCs/>
                <w:color w:val="000000"/>
                <w:sz w:val="22"/>
                <w:szCs w:val="22"/>
              </w:rPr>
            </w:pPr>
            <w:r>
              <w:rPr>
                <w:rFonts w:ascii="Calibri Light" w:hAnsi="Calibri Light" w:cs="Calibri Light"/>
                <w:b/>
                <w:bCs/>
                <w:color w:val="000000"/>
                <w:sz w:val="22"/>
                <w:szCs w:val="22"/>
              </w:rPr>
              <w:t>C</w:t>
            </w:r>
            <w:r w:rsidR="00EB0DE3" w:rsidRPr="004F0F2F">
              <w:rPr>
                <w:rFonts w:ascii="Calibri Light" w:hAnsi="Calibri Light" w:cs="Calibri Light"/>
                <w:b/>
                <w:bCs/>
                <w:color w:val="000000"/>
                <w:sz w:val="22"/>
                <w:szCs w:val="22"/>
              </w:rPr>
              <w:t xml:space="preserve">ollaboration: </w:t>
            </w:r>
            <w:r w:rsidR="00EB0DE3" w:rsidRPr="004F0F2F">
              <w:rPr>
                <w:rFonts w:ascii="Calibri Light" w:hAnsi="Calibri Light" w:cs="Calibri Light"/>
                <w:color w:val="000000"/>
                <w:sz w:val="22"/>
                <w:szCs w:val="22"/>
              </w:rPr>
              <w:t>Demonstrate effective leadership, cooperation, and communication skills to achieve shared go</w:t>
            </w:r>
            <w:r w:rsidRPr="004F0F2F">
              <w:rPr>
                <w:rFonts w:ascii="Calibri Light" w:hAnsi="Calibri Light" w:cs="Calibri Light"/>
                <w:color w:val="000000"/>
                <w:sz w:val="22"/>
                <w:szCs w:val="22"/>
              </w:rPr>
              <w:t>als in team-based projects.</w:t>
            </w:r>
          </w:p>
        </w:tc>
      </w:tr>
      <w:tr w:rsidR="00324306" w:rsidRPr="003120DC" w14:paraId="70B85EF6" w14:textId="77777777" w:rsidTr="3B5D6097">
        <w:trPr>
          <w:trHeight w:val="300"/>
        </w:trPr>
        <w:tc>
          <w:tcPr>
            <w:tcW w:w="9345" w:type="dxa"/>
            <w:tcBorders>
              <w:top w:val="single" w:sz="4" w:space="0" w:color="000000" w:themeColor="text1"/>
              <w:bottom w:val="single" w:sz="4" w:space="0" w:color="000000" w:themeColor="text1"/>
            </w:tcBorders>
            <w:shd w:val="clear" w:color="auto" w:fill="FFFFFF"/>
            <w:tcMar>
              <w:left w:w="90" w:type="dxa"/>
              <w:right w:w="90" w:type="dxa"/>
            </w:tcMar>
          </w:tcPr>
          <w:p w14:paraId="473FAC0E" w14:textId="68261834" w:rsidR="00324306" w:rsidRPr="003120DC" w:rsidRDefault="00324306" w:rsidP="003537CE">
            <w:pPr>
              <w:contextualSpacing/>
              <w:rPr>
                <w:rFonts w:asciiTheme="majorHAnsi" w:eastAsia="Calibri Light" w:hAnsiTheme="majorHAnsi" w:cstheme="majorHAnsi"/>
                <w:color w:val="000000"/>
                <w:sz w:val="22"/>
                <w:szCs w:val="22"/>
              </w:rPr>
            </w:pPr>
            <w:r w:rsidRPr="00AF2B67">
              <w:rPr>
                <w:rFonts w:asciiTheme="majorHAnsi" w:eastAsia="Calibri" w:hAnsiTheme="majorHAnsi" w:cstheme="majorHAnsi"/>
                <w:color w:val="000000"/>
                <w:sz w:val="22"/>
                <w:szCs w:val="22"/>
              </w:rPr>
              <w:t>SLO 3 – Apply ethical understanding to design decision-making.</w:t>
            </w:r>
            <w:r w:rsidRPr="003120DC">
              <w:rPr>
                <w:rFonts w:asciiTheme="majorHAnsi" w:eastAsia="Calibri Light" w:hAnsiTheme="majorHAnsi" w:cstheme="majorHAnsi"/>
                <w:color w:val="000000"/>
                <w:sz w:val="22"/>
                <w:szCs w:val="22"/>
              </w:rPr>
              <w:t xml:space="preserve"> </w:t>
            </w:r>
          </w:p>
        </w:tc>
      </w:tr>
      <w:tr w:rsidR="00324306" w:rsidRPr="003120DC" w14:paraId="6B4BB2FC" w14:textId="77777777" w:rsidTr="3B5D6097">
        <w:trPr>
          <w:trHeight w:val="300"/>
        </w:trPr>
        <w:tc>
          <w:tcPr>
            <w:tcW w:w="9345" w:type="dxa"/>
            <w:tcBorders>
              <w:top w:val="single" w:sz="4" w:space="0" w:color="000000" w:themeColor="text1"/>
            </w:tcBorders>
            <w:shd w:val="clear" w:color="auto" w:fill="FFFFFF"/>
            <w:tcMar>
              <w:left w:w="90" w:type="dxa"/>
              <w:right w:w="90" w:type="dxa"/>
            </w:tcMar>
          </w:tcPr>
          <w:p w14:paraId="23C58352" w14:textId="741F6ACD" w:rsidR="00324306" w:rsidRPr="003120DC" w:rsidRDefault="00144897" w:rsidP="00F47D81">
            <w:pPr>
              <w:numPr>
                <w:ilvl w:val="0"/>
                <w:numId w:val="1"/>
              </w:numPr>
              <w:contextualSpacing/>
              <w:rPr>
                <w:rFonts w:asciiTheme="majorHAnsi" w:eastAsia="Calibri Light" w:hAnsiTheme="majorHAnsi" w:cstheme="majorHAnsi"/>
                <w:color w:val="000000"/>
                <w:sz w:val="22"/>
                <w:szCs w:val="22"/>
              </w:rPr>
            </w:pPr>
            <w:r w:rsidRPr="004F0F2F">
              <w:rPr>
                <w:rFonts w:ascii="Calibri Light" w:hAnsi="Calibri Light" w:cs="Calibri Light"/>
                <w:b/>
                <w:bCs/>
                <w:color w:val="000000"/>
                <w:sz w:val="22"/>
                <w:szCs w:val="22"/>
              </w:rPr>
              <w:t xml:space="preserve">User-centered Design: </w:t>
            </w:r>
            <w:r w:rsidRPr="004F0F2F">
              <w:rPr>
                <w:rFonts w:ascii="Calibri Light" w:hAnsi="Calibri Light" w:cs="Calibri Light"/>
                <w:color w:val="000000"/>
                <w:sz w:val="22"/>
                <w:szCs w:val="22"/>
              </w:rPr>
              <w:t>Analyze and respond to people's and communities' diverse needs by considering the diverse abilities, perspectives, socio-cultural contexts, and histories when deriving design solutions.</w:t>
            </w:r>
            <w:r w:rsidR="00324306" w:rsidRPr="003120DC">
              <w:rPr>
                <w:rFonts w:asciiTheme="majorHAnsi" w:eastAsia="Calibri Light" w:hAnsiTheme="majorHAnsi" w:cstheme="majorHAnsi"/>
                <w:color w:val="000000"/>
                <w:sz w:val="22"/>
                <w:szCs w:val="22"/>
              </w:rPr>
              <w:t xml:space="preserve">  </w:t>
            </w:r>
          </w:p>
        </w:tc>
      </w:tr>
      <w:tr w:rsidR="00324306" w:rsidRPr="003120DC" w14:paraId="344B8F01" w14:textId="77777777" w:rsidTr="3B5D6097">
        <w:trPr>
          <w:trHeight w:val="300"/>
        </w:trPr>
        <w:tc>
          <w:tcPr>
            <w:tcW w:w="9345" w:type="dxa"/>
            <w:shd w:val="clear" w:color="auto" w:fill="44546A" w:themeFill="text2"/>
            <w:tcMar>
              <w:left w:w="90" w:type="dxa"/>
              <w:right w:w="90" w:type="dxa"/>
            </w:tcMar>
          </w:tcPr>
          <w:p w14:paraId="153884CE" w14:textId="77777777" w:rsidR="00324306" w:rsidRPr="003120DC" w:rsidRDefault="00324306" w:rsidP="0000603F">
            <w:pPr>
              <w:rPr>
                <w:rFonts w:asciiTheme="majorHAnsi" w:eastAsia="Calibri" w:hAnsiTheme="majorHAnsi" w:cstheme="majorHAnsi"/>
                <w:color w:val="F8F8F8"/>
              </w:rPr>
            </w:pPr>
            <w:r w:rsidRPr="003120DC">
              <w:rPr>
                <w:rFonts w:asciiTheme="majorHAnsi" w:eastAsia="Calibri" w:hAnsiTheme="majorHAnsi" w:cstheme="majorHAnsi"/>
                <w:color w:val="F8F8F8"/>
              </w:rPr>
              <w:t>CRITICAL THINKING</w:t>
            </w:r>
          </w:p>
        </w:tc>
      </w:tr>
      <w:tr w:rsidR="00324306" w:rsidRPr="003120DC" w14:paraId="64E20D00" w14:textId="77777777" w:rsidTr="3B5D6097">
        <w:trPr>
          <w:trHeight w:val="300"/>
        </w:trPr>
        <w:tc>
          <w:tcPr>
            <w:tcW w:w="9345" w:type="dxa"/>
            <w:shd w:val="clear" w:color="auto" w:fill="DBDBDB" w:themeFill="accent3" w:themeFillTint="66"/>
            <w:tcMar>
              <w:left w:w="90" w:type="dxa"/>
              <w:right w:w="90" w:type="dxa"/>
            </w:tcMar>
          </w:tcPr>
          <w:p w14:paraId="51B9EDBB" w14:textId="77777777" w:rsidR="00324306" w:rsidRPr="003120DC" w:rsidRDefault="00324306" w:rsidP="0000603F">
            <w:pPr>
              <w:rPr>
                <w:rFonts w:asciiTheme="majorHAnsi" w:eastAsia="Calibri" w:hAnsiTheme="majorHAnsi" w:cstheme="majorHAnsi"/>
                <w:color w:val="000000"/>
                <w:sz w:val="22"/>
                <w:szCs w:val="22"/>
              </w:rPr>
            </w:pPr>
            <w:r w:rsidRPr="003120DC">
              <w:rPr>
                <w:rFonts w:asciiTheme="majorHAnsi" w:eastAsia="Calibri" w:hAnsiTheme="majorHAnsi" w:cstheme="majorHAnsi"/>
                <w:color w:val="000000"/>
                <w:sz w:val="22"/>
                <w:szCs w:val="22"/>
              </w:rPr>
              <w:t>SLO 4 – Combine and analyze information from multiple sources to support design decision-making.</w:t>
            </w:r>
          </w:p>
        </w:tc>
      </w:tr>
      <w:tr w:rsidR="00324306" w:rsidRPr="003120DC" w14:paraId="27E8BCD1" w14:textId="77777777" w:rsidTr="3B5D6097">
        <w:trPr>
          <w:trHeight w:val="300"/>
        </w:trPr>
        <w:tc>
          <w:tcPr>
            <w:tcW w:w="9345" w:type="dxa"/>
            <w:tcMar>
              <w:left w:w="90" w:type="dxa"/>
              <w:right w:w="90" w:type="dxa"/>
            </w:tcMar>
          </w:tcPr>
          <w:p w14:paraId="4F19B2AF" w14:textId="60BE05C5" w:rsidR="00324306" w:rsidRPr="003120DC" w:rsidRDefault="00324306" w:rsidP="00F47D81">
            <w:pPr>
              <w:pStyle w:val="ListParagraph"/>
              <w:numPr>
                <w:ilvl w:val="0"/>
                <w:numId w:val="1"/>
              </w:numPr>
              <w:rPr>
                <w:rFonts w:asciiTheme="majorHAnsi" w:eastAsia="Calibri" w:hAnsiTheme="majorHAnsi" w:cstheme="majorHAnsi"/>
                <w:szCs w:val="22"/>
              </w:rPr>
            </w:pPr>
            <w:r w:rsidRPr="003120DC">
              <w:rPr>
                <w:rFonts w:asciiTheme="majorHAnsi" w:eastAsia="Calibri" w:hAnsiTheme="majorHAnsi" w:cstheme="majorHAnsi"/>
                <w:b/>
                <w:bCs/>
                <w:szCs w:val="22"/>
              </w:rPr>
              <w:t>Design Synthesis:</w:t>
            </w:r>
            <w:r w:rsidRPr="003120DC">
              <w:rPr>
                <w:rFonts w:asciiTheme="majorHAnsi" w:eastAsia="Calibri" w:hAnsiTheme="majorHAnsi" w:cstheme="majorHAnsi"/>
                <w:szCs w:val="22"/>
              </w:rPr>
              <w:t xml:space="preserve"> Conduct a comprehensive analysis and synthesis of objective and subjective information to inform the organization of space and forms within the landscape.</w:t>
            </w:r>
          </w:p>
        </w:tc>
      </w:tr>
    </w:tbl>
    <w:p w14:paraId="17558949" w14:textId="6FC6C09C" w:rsidR="00684A3E" w:rsidRPr="003120DC" w:rsidRDefault="000A60B6" w:rsidP="000A60B6">
      <w:pPr>
        <w:pStyle w:val="Heading1"/>
        <w:rPr>
          <w:b/>
          <w:bCs/>
          <w:shd w:val="clear" w:color="auto" w:fill="FFFFFF"/>
        </w:rPr>
      </w:pPr>
      <w:r>
        <w:rPr>
          <w:b/>
          <w:bCs/>
          <w:shd w:val="clear" w:color="auto" w:fill="FFFFFF"/>
        </w:rPr>
        <w:t>III.</w:t>
      </w:r>
      <w:r w:rsidR="00E31A79" w:rsidRPr="003120DC">
        <w:rPr>
          <w:b/>
          <w:bCs/>
          <w:shd w:val="clear" w:color="auto" w:fill="FFFFFF"/>
        </w:rPr>
        <w:t>GRADED WORK</w:t>
      </w:r>
    </w:p>
    <w:p w14:paraId="5F73F720" w14:textId="77777777" w:rsidR="000A60B6" w:rsidRPr="00AF2B67" w:rsidRDefault="000A60B6" w:rsidP="000A60B6">
      <w:pPr>
        <w:rPr>
          <w:rFonts w:asciiTheme="majorHAnsi" w:hAnsiTheme="majorHAnsi" w:cstheme="majorHAnsi"/>
          <w:b/>
          <w:bCs/>
          <w:color w:val="000000" w:themeColor="text1"/>
          <w:sz w:val="22"/>
          <w:szCs w:val="22"/>
        </w:rPr>
      </w:pPr>
      <w:r w:rsidRPr="00AF2B67">
        <w:rPr>
          <w:rFonts w:asciiTheme="majorHAnsi" w:hAnsiTheme="majorHAnsi" w:cstheme="majorHAnsi"/>
          <w:b/>
          <w:bCs/>
          <w:color w:val="000000" w:themeColor="text1"/>
          <w:sz w:val="22"/>
          <w:szCs w:val="22"/>
        </w:rPr>
        <w:t>Grading policies</w:t>
      </w:r>
    </w:p>
    <w:p w14:paraId="7EDC6DCC" w14:textId="77777777" w:rsidR="000A60B6" w:rsidRPr="00AF2B67" w:rsidRDefault="000A60B6" w:rsidP="000A60B6">
      <w:pPr>
        <w:rPr>
          <w:rFonts w:asciiTheme="majorHAnsi" w:hAnsiTheme="majorHAnsi" w:cstheme="majorHAnsi"/>
          <w:color w:val="000000" w:themeColor="text1"/>
          <w:sz w:val="22"/>
          <w:szCs w:val="22"/>
          <w:u w:val="single"/>
        </w:rPr>
      </w:pPr>
      <w:r w:rsidRPr="00AF2B67">
        <w:rPr>
          <w:rFonts w:asciiTheme="majorHAnsi" w:hAnsiTheme="majorHAnsi" w:cstheme="majorHAnsi"/>
          <w:color w:val="000000" w:themeColor="text1"/>
          <w:sz w:val="22"/>
          <w:szCs w:val="22"/>
        </w:rPr>
        <w:t xml:space="preserve">Grading policies in the course are consistent with </w:t>
      </w:r>
      <w:hyperlink r:id="rId9" w:history="1">
        <w:r w:rsidRPr="00AF2B67">
          <w:rPr>
            <w:rStyle w:val="Hyperlink"/>
            <w:rFonts w:asciiTheme="majorHAnsi" w:hAnsiTheme="majorHAnsi" w:cstheme="majorHAnsi"/>
            <w:color w:val="000000" w:themeColor="text1"/>
            <w:sz w:val="22"/>
            <w:szCs w:val="22"/>
          </w:rPr>
          <w:t>University grades and grading policies.</w:t>
        </w:r>
      </w:hyperlink>
      <w:r w:rsidRPr="00AF2B67">
        <w:rPr>
          <w:rStyle w:val="Hyperlink"/>
          <w:rFonts w:asciiTheme="majorHAnsi" w:hAnsiTheme="majorHAnsi" w:cstheme="majorHAnsi"/>
          <w:color w:val="000000" w:themeColor="text1"/>
          <w:sz w:val="22"/>
          <w:szCs w:val="22"/>
        </w:rPr>
        <w:t xml:space="preserve">  </w:t>
      </w:r>
      <w:r w:rsidRPr="00AF2B67">
        <w:rPr>
          <w:rFonts w:asciiTheme="majorHAnsi" w:hAnsiTheme="majorHAnsi" w:cstheme="majorHAnsi"/>
          <w:color w:val="000000" w:themeColor="text1"/>
          <w:sz w:val="22"/>
          <w:szCs w:val="22"/>
        </w:rPr>
        <w:t>Deadlines for assignments are listed in the Annotated Weekly Schedule and on Canvas. Students should submit work on the dates indicated except where university policy provides an exemption.</w:t>
      </w:r>
    </w:p>
    <w:p w14:paraId="764CA365" w14:textId="77777777" w:rsidR="00DB12D2" w:rsidRPr="00AF2B67" w:rsidRDefault="00DB12D2" w:rsidP="000C0558">
      <w:pPr>
        <w:rPr>
          <w:rFonts w:ascii="Calibri Light" w:eastAsia="Calibri" w:hAnsi="Calibri Light" w:cs="Calibri Light"/>
          <w:color w:val="000000" w:themeColor="text1"/>
          <w:sz w:val="22"/>
          <w:szCs w:val="21"/>
        </w:rPr>
      </w:pPr>
    </w:p>
    <w:p w14:paraId="17A1B672" w14:textId="1F9FC1EC" w:rsidR="000A60B6" w:rsidRPr="00AF2B67" w:rsidRDefault="000A60B6" w:rsidP="000C0558">
      <w:pPr>
        <w:rPr>
          <w:rFonts w:ascii="Calibri Light" w:eastAsia="Calibri" w:hAnsi="Calibri Light" w:cs="Calibri Light"/>
          <w:color w:val="000000" w:themeColor="text1"/>
          <w:sz w:val="22"/>
          <w:szCs w:val="21"/>
        </w:rPr>
      </w:pPr>
      <w:r w:rsidRPr="00AF2B67">
        <w:rPr>
          <w:rFonts w:ascii="Calibri Light" w:eastAsia="Calibri" w:hAnsi="Calibri Light" w:cs="Calibri Light"/>
          <w:color w:val="000000" w:themeColor="text1"/>
          <w:sz w:val="22"/>
          <w:szCs w:val="21"/>
        </w:rPr>
        <w:t>Graded Work</w:t>
      </w:r>
    </w:p>
    <w:p w14:paraId="4B8A8541" w14:textId="77777777" w:rsidR="00DB12D2" w:rsidRPr="00AF2B67" w:rsidRDefault="00DB12D2" w:rsidP="00DB12D2">
      <w:pPr>
        <w:rPr>
          <w:rFonts w:ascii="Calibri Light" w:eastAsia="Calibri" w:hAnsi="Calibri Light" w:cs="Calibri Light"/>
          <w:color w:val="000000" w:themeColor="text1"/>
          <w:sz w:val="22"/>
          <w:szCs w:val="21"/>
        </w:rPr>
      </w:pPr>
    </w:p>
    <w:p w14:paraId="7550E1F7" w14:textId="77777777" w:rsidR="004C74B6" w:rsidRPr="00AF2B67" w:rsidRDefault="004C74B6" w:rsidP="009A1C82">
      <w:pPr>
        <w:rPr>
          <w:rFonts w:asciiTheme="majorHAnsi" w:hAnsiTheme="majorHAnsi" w:cstheme="majorHAnsi"/>
          <w:color w:val="000000" w:themeColor="text1"/>
          <w:sz w:val="22"/>
          <w:szCs w:val="22"/>
        </w:rPr>
      </w:pPr>
      <w:r w:rsidRPr="00AF2B67">
        <w:rPr>
          <w:rFonts w:asciiTheme="majorHAnsi" w:hAnsiTheme="majorHAnsi" w:cstheme="majorHAnsi"/>
          <w:color w:val="000000" w:themeColor="text1"/>
          <w:sz w:val="22"/>
          <w:szCs w:val="22"/>
        </w:rPr>
        <w:t>The course consists of two equally weighted inter-linked assignments that will be complementary to each other and will further the development of the project for the semester:</w:t>
      </w:r>
    </w:p>
    <w:p w14:paraId="3AF9ADFA" w14:textId="77777777" w:rsidR="004C74B6" w:rsidRPr="00AF2B67" w:rsidRDefault="004C74B6" w:rsidP="009A1C82">
      <w:pPr>
        <w:rPr>
          <w:rFonts w:asciiTheme="majorHAnsi" w:hAnsiTheme="majorHAnsi" w:cstheme="majorHAnsi"/>
          <w:color w:val="000000" w:themeColor="text1"/>
          <w:sz w:val="22"/>
          <w:szCs w:val="22"/>
          <w:u w:val="single"/>
        </w:rPr>
      </w:pPr>
    </w:p>
    <w:p w14:paraId="17942338" w14:textId="77777777" w:rsidR="004C74B6" w:rsidRPr="00AF2B67" w:rsidRDefault="004C74B6" w:rsidP="009A1C82">
      <w:pPr>
        <w:rPr>
          <w:rFonts w:asciiTheme="majorHAnsi" w:hAnsiTheme="majorHAnsi" w:cstheme="majorHAnsi"/>
          <w:color w:val="000000" w:themeColor="text1"/>
          <w:sz w:val="22"/>
          <w:szCs w:val="22"/>
        </w:rPr>
      </w:pPr>
      <w:r w:rsidRPr="00AF2B67">
        <w:rPr>
          <w:rFonts w:asciiTheme="majorHAnsi" w:hAnsiTheme="majorHAnsi" w:cstheme="majorHAnsi"/>
          <w:color w:val="000000" w:themeColor="text1"/>
          <w:sz w:val="22"/>
          <w:szCs w:val="22"/>
          <w:u w:val="single"/>
        </w:rPr>
        <w:t>Assignment 1- Research (50% of total grade)</w:t>
      </w:r>
    </w:p>
    <w:p w14:paraId="2917D531" w14:textId="77777777" w:rsidR="004C74B6" w:rsidRPr="00AF2B67" w:rsidRDefault="004C74B6" w:rsidP="009A1C82">
      <w:pPr>
        <w:rPr>
          <w:rFonts w:asciiTheme="majorHAnsi" w:hAnsiTheme="majorHAnsi" w:cstheme="majorHAnsi"/>
          <w:color w:val="000000" w:themeColor="text1"/>
          <w:sz w:val="22"/>
          <w:szCs w:val="22"/>
        </w:rPr>
      </w:pPr>
      <w:r w:rsidRPr="00AF2B67">
        <w:rPr>
          <w:rFonts w:asciiTheme="majorHAnsi" w:hAnsiTheme="majorHAnsi" w:cstheme="majorHAnsi"/>
          <w:color w:val="000000" w:themeColor="text1"/>
          <w:sz w:val="22"/>
          <w:szCs w:val="22"/>
        </w:rPr>
        <w:t xml:space="preserve">The goal of conducting research in the first assignment is to gain knowledge and establish a creative origin or catalyst for design. The first goal is concerned with developing a deep understanding of the social and environmental justice issues at stake so that you may make design decisions that are responsive to local and regional conditions and yet in perspective of global issues and context. </w:t>
      </w:r>
    </w:p>
    <w:p w14:paraId="125A74F9" w14:textId="77777777" w:rsidR="004C74B6" w:rsidRPr="00AF2B67" w:rsidRDefault="004C74B6" w:rsidP="009A1C82">
      <w:pPr>
        <w:rPr>
          <w:rFonts w:asciiTheme="majorHAnsi" w:hAnsiTheme="majorHAnsi" w:cstheme="majorHAnsi"/>
          <w:color w:val="000000" w:themeColor="text1"/>
          <w:sz w:val="22"/>
          <w:szCs w:val="22"/>
        </w:rPr>
      </w:pPr>
    </w:p>
    <w:p w14:paraId="33462277" w14:textId="77777777" w:rsidR="004C74B6" w:rsidRPr="00AF2B67" w:rsidRDefault="004C74B6" w:rsidP="009A1C82">
      <w:pPr>
        <w:rPr>
          <w:rFonts w:asciiTheme="majorHAnsi" w:hAnsiTheme="majorHAnsi" w:cstheme="majorHAnsi"/>
          <w:color w:val="000000" w:themeColor="text1"/>
          <w:sz w:val="22"/>
          <w:szCs w:val="22"/>
        </w:rPr>
      </w:pPr>
      <w:r w:rsidRPr="00AF2B67">
        <w:rPr>
          <w:rFonts w:asciiTheme="majorHAnsi" w:hAnsiTheme="majorHAnsi" w:cstheme="majorHAnsi"/>
          <w:color w:val="000000" w:themeColor="text1"/>
          <w:sz w:val="22"/>
          <w:szCs w:val="22"/>
          <w:u w:val="single"/>
        </w:rPr>
        <w:t>Assignment 2 - Design (50% of total grade)</w:t>
      </w:r>
    </w:p>
    <w:p w14:paraId="24A4F6F0" w14:textId="77777777" w:rsidR="004C74B6" w:rsidRPr="00AF2B67" w:rsidRDefault="004C74B6" w:rsidP="009A1C82">
      <w:pPr>
        <w:rPr>
          <w:rFonts w:asciiTheme="majorHAnsi" w:hAnsiTheme="majorHAnsi" w:cstheme="majorHAnsi"/>
          <w:color w:val="000000" w:themeColor="text1"/>
          <w:sz w:val="22"/>
          <w:szCs w:val="22"/>
        </w:rPr>
      </w:pPr>
      <w:r w:rsidRPr="00AF2B67">
        <w:rPr>
          <w:rFonts w:asciiTheme="majorHAnsi" w:hAnsiTheme="majorHAnsi" w:cstheme="majorHAnsi"/>
          <w:color w:val="000000" w:themeColor="text1"/>
          <w:sz w:val="22"/>
          <w:szCs w:val="22"/>
        </w:rPr>
        <w:t>A fundamental responsibility of landscape architects is designing systems and spaces according to the problem definition. The bulk of assignment 2 is focused on designing unique site(s) with the special focus and application of the knowledge gained in the first assignment.</w:t>
      </w:r>
    </w:p>
    <w:p w14:paraId="67A22881" w14:textId="77777777" w:rsidR="004C74B6" w:rsidRPr="00AF2B67" w:rsidRDefault="004C74B6" w:rsidP="009A1C82">
      <w:pPr>
        <w:rPr>
          <w:rFonts w:asciiTheme="majorHAnsi" w:eastAsia="Calibri" w:hAnsiTheme="majorHAnsi" w:cstheme="majorHAnsi"/>
          <w:color w:val="000000" w:themeColor="text1"/>
          <w:sz w:val="22"/>
          <w:szCs w:val="22"/>
        </w:rPr>
      </w:pPr>
    </w:p>
    <w:p w14:paraId="52F8DC77" w14:textId="77777777" w:rsidR="004C74B6" w:rsidRPr="00AF2B67" w:rsidRDefault="004C74B6" w:rsidP="009A1C82">
      <w:pPr>
        <w:rPr>
          <w:rFonts w:asciiTheme="majorHAnsi" w:hAnsiTheme="majorHAnsi" w:cstheme="majorHAnsi"/>
          <w:color w:val="000000" w:themeColor="text1"/>
          <w:sz w:val="22"/>
          <w:szCs w:val="22"/>
        </w:rPr>
      </w:pPr>
      <w:r w:rsidRPr="00AF2B67">
        <w:rPr>
          <w:rFonts w:asciiTheme="majorHAnsi" w:hAnsiTheme="majorHAnsi" w:cstheme="majorHAnsi"/>
          <w:b/>
          <w:bCs/>
          <w:color w:val="000000" w:themeColor="text1"/>
          <w:sz w:val="22"/>
          <w:szCs w:val="22"/>
        </w:rPr>
        <w:t>All Rubrics for assignments, projects, and engagement are found on CANVAS</w:t>
      </w:r>
      <w:r w:rsidRPr="00AF2B67">
        <w:rPr>
          <w:rFonts w:asciiTheme="majorHAnsi" w:hAnsiTheme="majorHAnsi" w:cstheme="majorHAnsi"/>
          <w:color w:val="000000" w:themeColor="text1"/>
          <w:sz w:val="22"/>
          <w:szCs w:val="22"/>
        </w:rPr>
        <w:t> </w:t>
      </w:r>
    </w:p>
    <w:p w14:paraId="302EA7E2" w14:textId="77777777" w:rsidR="004C74B6" w:rsidRPr="00AF2B67" w:rsidRDefault="004C74B6" w:rsidP="009A1C82">
      <w:pPr>
        <w:rPr>
          <w:rFonts w:asciiTheme="majorHAnsi" w:eastAsia="Calibri" w:hAnsiTheme="majorHAnsi" w:cstheme="majorHAnsi"/>
          <w:color w:val="000000" w:themeColor="text1"/>
          <w:sz w:val="22"/>
          <w:szCs w:val="22"/>
        </w:rPr>
      </w:pPr>
      <w:r w:rsidRPr="00AF2B67">
        <w:rPr>
          <w:rFonts w:asciiTheme="majorHAnsi" w:eastAsia="Calibri" w:hAnsiTheme="majorHAnsi" w:cstheme="majorHAnsi"/>
          <w:color w:val="000000" w:themeColor="text1"/>
          <w:sz w:val="22"/>
          <w:szCs w:val="22"/>
        </w:rPr>
        <w:t>The graded work assesses the course learning objectives as follows:</w:t>
      </w:r>
    </w:p>
    <w:p w14:paraId="07A2554B" w14:textId="77777777" w:rsidR="004032F1" w:rsidRPr="00AF2B67" w:rsidRDefault="004032F1" w:rsidP="004032F1">
      <w:pPr>
        <w:rPr>
          <w:rFonts w:ascii="Calibri Light" w:eastAsia="Calibri" w:hAnsi="Calibri Light" w:cs="Calibri Light"/>
          <w:color w:val="000000" w:themeColor="text1"/>
          <w:sz w:val="22"/>
          <w:szCs w:val="22"/>
        </w:rPr>
      </w:pPr>
    </w:p>
    <w:tbl>
      <w:tblPr>
        <w:tblW w:w="776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37"/>
        <w:gridCol w:w="1719"/>
        <w:gridCol w:w="1813"/>
      </w:tblGrid>
      <w:tr w:rsidR="00AF2B67" w:rsidRPr="00AF2B67" w14:paraId="26EA1169" w14:textId="77777777" w:rsidTr="004032F1">
        <w:trPr>
          <w:trHeight w:val="324"/>
        </w:trPr>
        <w:tc>
          <w:tcPr>
            <w:tcW w:w="4237" w:type="dxa"/>
            <w:tcBorders>
              <w:bottom w:val="single" w:sz="4" w:space="0" w:color="000000"/>
              <w:right w:val="single" w:sz="4" w:space="0" w:color="000000"/>
            </w:tcBorders>
          </w:tcPr>
          <w:p w14:paraId="79AEC308" w14:textId="77777777" w:rsidR="004032F1" w:rsidRPr="00AF2B67" w:rsidRDefault="004032F1" w:rsidP="009A1C8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Light" w:eastAsia="Calibri" w:hAnsi="Calibri Light" w:cs="Calibri Light"/>
                <w:b/>
                <w:bCs/>
                <w:color w:val="000000" w:themeColor="text1"/>
                <w:sz w:val="22"/>
                <w:szCs w:val="22"/>
              </w:rPr>
            </w:pPr>
            <w:r w:rsidRPr="00AF2B67">
              <w:rPr>
                <w:rFonts w:ascii="Calibri Light" w:eastAsia="Calibri" w:hAnsi="Calibri Light" w:cs="Calibri Light"/>
                <w:b/>
                <w:bCs/>
                <w:color w:val="000000" w:themeColor="text1"/>
                <w:sz w:val="22"/>
                <w:szCs w:val="22"/>
              </w:rPr>
              <w:t>Assessment</w:t>
            </w:r>
          </w:p>
        </w:tc>
        <w:tc>
          <w:tcPr>
            <w:tcW w:w="1719" w:type="dxa"/>
            <w:tcBorders>
              <w:top w:val="single" w:sz="4" w:space="0" w:color="000000"/>
              <w:left w:val="single" w:sz="4" w:space="0" w:color="000000"/>
              <w:bottom w:val="single" w:sz="4" w:space="0" w:color="000000"/>
              <w:right w:val="single" w:sz="4" w:space="0" w:color="000000"/>
            </w:tcBorders>
          </w:tcPr>
          <w:p w14:paraId="407D113A" w14:textId="2F726C01" w:rsidR="004032F1" w:rsidRPr="00AF2B67" w:rsidRDefault="004032F1" w:rsidP="009A1C8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Light" w:hAnsi="Calibri Light" w:cs="Calibri Light"/>
                <w:b/>
                <w:bCs/>
                <w:color w:val="000000" w:themeColor="text1"/>
                <w:sz w:val="22"/>
                <w:szCs w:val="22"/>
              </w:rPr>
            </w:pPr>
            <w:r w:rsidRPr="00AF2B67">
              <w:rPr>
                <w:rFonts w:ascii="Calibri Light" w:hAnsi="Calibri Light" w:cs="Calibri Light"/>
                <w:b/>
                <w:bCs/>
                <w:color w:val="000000" w:themeColor="text1"/>
                <w:sz w:val="22"/>
                <w:szCs w:val="22"/>
              </w:rPr>
              <w:t xml:space="preserve">Assignment 1 </w:t>
            </w:r>
          </w:p>
        </w:tc>
        <w:tc>
          <w:tcPr>
            <w:tcW w:w="1813" w:type="dxa"/>
            <w:tcBorders>
              <w:top w:val="single" w:sz="4" w:space="0" w:color="000000"/>
              <w:left w:val="single" w:sz="4" w:space="0" w:color="000000"/>
              <w:bottom w:val="single" w:sz="4" w:space="0" w:color="000000"/>
              <w:right w:val="single" w:sz="4" w:space="0" w:color="000000"/>
            </w:tcBorders>
          </w:tcPr>
          <w:p w14:paraId="190AB98F" w14:textId="0A1123D3" w:rsidR="004032F1" w:rsidRPr="00AF2B67" w:rsidRDefault="004032F1" w:rsidP="009A1C8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Light" w:hAnsi="Calibri Light" w:cs="Calibri Light"/>
                <w:b/>
                <w:bCs/>
                <w:color w:val="000000" w:themeColor="text1"/>
                <w:sz w:val="22"/>
                <w:szCs w:val="22"/>
              </w:rPr>
            </w:pPr>
            <w:r w:rsidRPr="00AF2B67">
              <w:rPr>
                <w:rFonts w:ascii="Calibri Light" w:hAnsi="Calibri Light" w:cs="Calibri Light"/>
                <w:b/>
                <w:bCs/>
                <w:color w:val="000000" w:themeColor="text1"/>
                <w:sz w:val="22"/>
                <w:szCs w:val="22"/>
              </w:rPr>
              <w:t>Assignment 2</w:t>
            </w:r>
          </w:p>
        </w:tc>
      </w:tr>
      <w:tr w:rsidR="00AF2B67" w:rsidRPr="00AF2B67" w14:paraId="5DB170B7" w14:textId="77777777" w:rsidTr="004032F1">
        <w:trPr>
          <w:trHeight w:val="330"/>
        </w:trPr>
        <w:tc>
          <w:tcPr>
            <w:tcW w:w="4237" w:type="dxa"/>
            <w:tcBorders>
              <w:top w:val="single" w:sz="4" w:space="0" w:color="000000"/>
              <w:right w:val="single" w:sz="4" w:space="0" w:color="000000"/>
            </w:tcBorders>
          </w:tcPr>
          <w:p w14:paraId="7CAABF9C" w14:textId="77777777" w:rsidR="004032F1" w:rsidRPr="00AF2B67" w:rsidRDefault="004032F1" w:rsidP="009A1C8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Light" w:hAnsi="Calibri Light" w:cs="Calibri Light"/>
                <w:color w:val="000000" w:themeColor="text1"/>
                <w:sz w:val="22"/>
                <w:szCs w:val="22"/>
              </w:rPr>
            </w:pPr>
            <w:r w:rsidRPr="00AF2B67">
              <w:rPr>
                <w:rFonts w:ascii="Calibri Light" w:eastAsia="Calibri" w:hAnsi="Calibri Light" w:cs="Calibri Light"/>
                <w:color w:val="000000" w:themeColor="text1"/>
                <w:sz w:val="22"/>
                <w:szCs w:val="22"/>
              </w:rPr>
              <w:t>1. Historical context (SLO1)</w:t>
            </w:r>
          </w:p>
        </w:tc>
        <w:tc>
          <w:tcPr>
            <w:tcW w:w="1719" w:type="dxa"/>
            <w:tcBorders>
              <w:top w:val="single" w:sz="4" w:space="0" w:color="000000"/>
              <w:left w:val="single" w:sz="4" w:space="0" w:color="000000"/>
              <w:right w:val="single" w:sz="4" w:space="0" w:color="000000"/>
            </w:tcBorders>
          </w:tcPr>
          <w:p w14:paraId="3D85B50A" w14:textId="77777777" w:rsidR="004032F1" w:rsidRPr="00AF2B67" w:rsidRDefault="004032F1" w:rsidP="009A1C8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X</w:t>
            </w:r>
          </w:p>
        </w:tc>
        <w:tc>
          <w:tcPr>
            <w:tcW w:w="1813" w:type="dxa"/>
            <w:tcBorders>
              <w:top w:val="single" w:sz="4" w:space="0" w:color="000000"/>
              <w:left w:val="single" w:sz="4" w:space="0" w:color="000000"/>
              <w:right w:val="single" w:sz="4" w:space="0" w:color="000000"/>
            </w:tcBorders>
          </w:tcPr>
          <w:p w14:paraId="4D7F13BA" w14:textId="77777777" w:rsidR="004032F1" w:rsidRPr="00AF2B67" w:rsidRDefault="004032F1" w:rsidP="009A1C8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Light" w:hAnsi="Calibri Light" w:cs="Calibri Light"/>
                <w:color w:val="000000" w:themeColor="text1"/>
                <w:sz w:val="22"/>
                <w:szCs w:val="22"/>
              </w:rPr>
            </w:pPr>
          </w:p>
        </w:tc>
      </w:tr>
      <w:tr w:rsidR="00AF2B67" w:rsidRPr="00AF2B67" w14:paraId="16CC4F25" w14:textId="77777777" w:rsidTr="004032F1">
        <w:trPr>
          <w:trHeight w:val="330"/>
        </w:trPr>
        <w:tc>
          <w:tcPr>
            <w:tcW w:w="4237" w:type="dxa"/>
            <w:tcBorders>
              <w:top w:val="single" w:sz="4" w:space="0" w:color="000000"/>
              <w:left w:val="single" w:sz="6" w:space="0" w:color="000000"/>
              <w:bottom w:val="single" w:sz="6" w:space="0" w:color="000000"/>
              <w:right w:val="single" w:sz="4" w:space="0" w:color="000000"/>
            </w:tcBorders>
          </w:tcPr>
          <w:p w14:paraId="7B3E15B6" w14:textId="77777777" w:rsidR="004032F1" w:rsidRPr="00AF2B67" w:rsidRDefault="004032F1" w:rsidP="009A1C8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Light" w:hAnsi="Calibri Light" w:cs="Calibri Light"/>
                <w:color w:val="000000" w:themeColor="text1"/>
                <w:sz w:val="22"/>
                <w:szCs w:val="22"/>
              </w:rPr>
            </w:pPr>
            <w:r w:rsidRPr="00AF2B67">
              <w:rPr>
                <w:rFonts w:ascii="Calibri Light" w:eastAsia="Calibri" w:hAnsi="Calibri Light" w:cs="Calibri Light"/>
                <w:color w:val="000000" w:themeColor="text1"/>
                <w:sz w:val="22"/>
                <w:szCs w:val="22"/>
              </w:rPr>
              <w:t>2. Design practice (SLO1)</w:t>
            </w:r>
          </w:p>
        </w:tc>
        <w:tc>
          <w:tcPr>
            <w:tcW w:w="1719" w:type="dxa"/>
            <w:tcBorders>
              <w:top w:val="single" w:sz="4" w:space="0" w:color="000000"/>
              <w:left w:val="single" w:sz="4" w:space="0" w:color="000000"/>
              <w:bottom w:val="single" w:sz="6" w:space="0" w:color="000000"/>
              <w:right w:val="single" w:sz="4" w:space="0" w:color="000000"/>
            </w:tcBorders>
          </w:tcPr>
          <w:p w14:paraId="17D3E347" w14:textId="77777777" w:rsidR="004032F1" w:rsidRPr="00AF2B67" w:rsidRDefault="004032F1" w:rsidP="009A1C8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X</w:t>
            </w:r>
          </w:p>
        </w:tc>
        <w:tc>
          <w:tcPr>
            <w:tcW w:w="1813" w:type="dxa"/>
            <w:tcBorders>
              <w:top w:val="single" w:sz="4" w:space="0" w:color="000000"/>
              <w:left w:val="single" w:sz="4" w:space="0" w:color="000000"/>
              <w:bottom w:val="single" w:sz="6" w:space="0" w:color="000000"/>
              <w:right w:val="single" w:sz="4" w:space="0" w:color="000000"/>
            </w:tcBorders>
          </w:tcPr>
          <w:p w14:paraId="36C2CD85" w14:textId="77777777" w:rsidR="004032F1" w:rsidRPr="00AF2B67" w:rsidRDefault="004032F1" w:rsidP="009A1C8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X</w:t>
            </w:r>
          </w:p>
        </w:tc>
      </w:tr>
      <w:tr w:rsidR="00AF2B67" w:rsidRPr="00AF2B67" w14:paraId="3675A2D7" w14:textId="77777777" w:rsidTr="004032F1">
        <w:trPr>
          <w:trHeight w:val="330"/>
        </w:trPr>
        <w:tc>
          <w:tcPr>
            <w:tcW w:w="4237" w:type="dxa"/>
            <w:tcBorders>
              <w:top w:val="single" w:sz="4" w:space="0" w:color="000000"/>
              <w:left w:val="single" w:sz="6" w:space="0" w:color="000000"/>
              <w:bottom w:val="single" w:sz="4" w:space="0" w:color="000000"/>
              <w:right w:val="single" w:sz="4" w:space="0" w:color="000000"/>
            </w:tcBorders>
          </w:tcPr>
          <w:p w14:paraId="370508EC" w14:textId="77777777" w:rsidR="004032F1" w:rsidRPr="00AF2B67" w:rsidRDefault="004032F1" w:rsidP="009A1C8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Light" w:hAnsi="Calibri Light" w:cs="Calibri Light"/>
                <w:color w:val="000000" w:themeColor="text1"/>
                <w:sz w:val="22"/>
                <w:szCs w:val="22"/>
              </w:rPr>
            </w:pPr>
            <w:r w:rsidRPr="00AF2B67">
              <w:rPr>
                <w:rFonts w:ascii="Calibri Light" w:eastAsia="Calibri" w:hAnsi="Calibri Light" w:cs="Calibri Light"/>
                <w:color w:val="000000" w:themeColor="text1"/>
                <w:sz w:val="22"/>
                <w:szCs w:val="22"/>
              </w:rPr>
              <w:t>3. Interdisciplinarity (SLO2)</w:t>
            </w:r>
          </w:p>
        </w:tc>
        <w:tc>
          <w:tcPr>
            <w:tcW w:w="1719" w:type="dxa"/>
            <w:tcBorders>
              <w:top w:val="single" w:sz="4" w:space="0" w:color="000000"/>
              <w:left w:val="single" w:sz="4" w:space="0" w:color="000000"/>
              <w:bottom w:val="single" w:sz="4" w:space="0" w:color="000000"/>
              <w:right w:val="single" w:sz="4" w:space="0" w:color="000000"/>
            </w:tcBorders>
          </w:tcPr>
          <w:p w14:paraId="57340E57" w14:textId="77777777" w:rsidR="004032F1" w:rsidRPr="00AF2B67" w:rsidRDefault="004032F1" w:rsidP="009A1C8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X</w:t>
            </w:r>
          </w:p>
        </w:tc>
        <w:tc>
          <w:tcPr>
            <w:tcW w:w="1813" w:type="dxa"/>
            <w:tcBorders>
              <w:top w:val="single" w:sz="4" w:space="0" w:color="000000"/>
              <w:left w:val="single" w:sz="4" w:space="0" w:color="000000"/>
              <w:bottom w:val="single" w:sz="4" w:space="0" w:color="000000"/>
              <w:right w:val="single" w:sz="4" w:space="0" w:color="000000"/>
            </w:tcBorders>
          </w:tcPr>
          <w:p w14:paraId="0316F9D3" w14:textId="2DD97356" w:rsidR="004032F1" w:rsidRPr="00AF2B67" w:rsidRDefault="004032F1" w:rsidP="009A1C8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X</w:t>
            </w:r>
          </w:p>
        </w:tc>
      </w:tr>
      <w:tr w:rsidR="00AF2B67" w:rsidRPr="00AF2B67" w14:paraId="16FD78A8" w14:textId="77777777" w:rsidTr="004032F1">
        <w:trPr>
          <w:trHeight w:val="324"/>
        </w:trPr>
        <w:tc>
          <w:tcPr>
            <w:tcW w:w="4237" w:type="dxa"/>
            <w:tcBorders>
              <w:bottom w:val="single" w:sz="4" w:space="0" w:color="000000"/>
              <w:right w:val="single" w:sz="4" w:space="0" w:color="000000"/>
            </w:tcBorders>
          </w:tcPr>
          <w:p w14:paraId="59F4D2D8" w14:textId="77777777" w:rsidR="004032F1" w:rsidRPr="00AF2B67" w:rsidRDefault="004032F1" w:rsidP="009A1C8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Light" w:hAnsi="Calibri Light" w:cs="Calibri Light"/>
                <w:color w:val="000000" w:themeColor="text1"/>
                <w:sz w:val="22"/>
                <w:szCs w:val="22"/>
              </w:rPr>
            </w:pPr>
            <w:r w:rsidRPr="00AF2B67">
              <w:rPr>
                <w:rFonts w:ascii="Calibri Light" w:eastAsia="Calibri" w:hAnsi="Calibri Light" w:cs="Calibri Light"/>
                <w:color w:val="000000" w:themeColor="text1"/>
                <w:sz w:val="22"/>
                <w:szCs w:val="22"/>
              </w:rPr>
              <w:t>4. Performance (SLO2)</w:t>
            </w:r>
          </w:p>
        </w:tc>
        <w:tc>
          <w:tcPr>
            <w:tcW w:w="1719" w:type="dxa"/>
            <w:tcBorders>
              <w:top w:val="single" w:sz="4" w:space="0" w:color="000000"/>
              <w:left w:val="single" w:sz="4" w:space="0" w:color="000000"/>
              <w:bottom w:val="single" w:sz="4" w:space="0" w:color="000000"/>
              <w:right w:val="single" w:sz="4" w:space="0" w:color="000000"/>
            </w:tcBorders>
          </w:tcPr>
          <w:p w14:paraId="20497FEA" w14:textId="77777777" w:rsidR="004032F1" w:rsidRPr="00AF2B67" w:rsidRDefault="004032F1" w:rsidP="009A1C8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X</w:t>
            </w:r>
          </w:p>
        </w:tc>
        <w:tc>
          <w:tcPr>
            <w:tcW w:w="1813" w:type="dxa"/>
            <w:tcBorders>
              <w:top w:val="single" w:sz="4" w:space="0" w:color="000000"/>
              <w:left w:val="single" w:sz="4" w:space="0" w:color="000000"/>
              <w:bottom w:val="single" w:sz="4" w:space="0" w:color="000000"/>
              <w:right w:val="single" w:sz="4" w:space="0" w:color="000000"/>
            </w:tcBorders>
          </w:tcPr>
          <w:p w14:paraId="3EBCE683" w14:textId="77777777" w:rsidR="004032F1" w:rsidRPr="00AF2B67" w:rsidRDefault="004032F1" w:rsidP="009A1C8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X</w:t>
            </w:r>
          </w:p>
        </w:tc>
      </w:tr>
      <w:tr w:rsidR="00AF2B67" w:rsidRPr="00AF2B67" w14:paraId="1512A695" w14:textId="77777777" w:rsidTr="004032F1">
        <w:trPr>
          <w:trHeight w:val="330"/>
        </w:trPr>
        <w:tc>
          <w:tcPr>
            <w:tcW w:w="4237" w:type="dxa"/>
            <w:tcBorders>
              <w:top w:val="single" w:sz="4" w:space="0" w:color="000000"/>
              <w:right w:val="single" w:sz="4" w:space="0" w:color="000000"/>
            </w:tcBorders>
          </w:tcPr>
          <w:p w14:paraId="150A8E64" w14:textId="77777777" w:rsidR="004032F1" w:rsidRPr="00AF2B67" w:rsidRDefault="004032F1" w:rsidP="009A1C8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 xml:space="preserve">5. </w:t>
            </w:r>
            <w:r w:rsidRPr="00AF2B67">
              <w:rPr>
                <w:rFonts w:ascii="Calibri Light" w:eastAsia="Calibri" w:hAnsi="Calibri Light" w:cs="Calibri Light"/>
                <w:color w:val="000000" w:themeColor="text1"/>
                <w:sz w:val="22"/>
                <w:szCs w:val="22"/>
              </w:rPr>
              <w:t>Collaboration (SLO2)</w:t>
            </w:r>
          </w:p>
        </w:tc>
        <w:tc>
          <w:tcPr>
            <w:tcW w:w="1719" w:type="dxa"/>
            <w:tcBorders>
              <w:top w:val="single" w:sz="4" w:space="0" w:color="000000"/>
              <w:left w:val="single" w:sz="4" w:space="0" w:color="000000"/>
              <w:right w:val="single" w:sz="4" w:space="0" w:color="000000"/>
            </w:tcBorders>
          </w:tcPr>
          <w:p w14:paraId="51053F22" w14:textId="77777777" w:rsidR="004032F1" w:rsidRPr="00AF2B67" w:rsidRDefault="004032F1" w:rsidP="009A1C8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X</w:t>
            </w:r>
          </w:p>
        </w:tc>
        <w:tc>
          <w:tcPr>
            <w:tcW w:w="1813" w:type="dxa"/>
            <w:tcBorders>
              <w:top w:val="single" w:sz="4" w:space="0" w:color="000000"/>
              <w:left w:val="single" w:sz="4" w:space="0" w:color="000000"/>
              <w:right w:val="single" w:sz="4" w:space="0" w:color="000000"/>
            </w:tcBorders>
          </w:tcPr>
          <w:p w14:paraId="5153ED04" w14:textId="77777777" w:rsidR="004032F1" w:rsidRPr="00AF2B67" w:rsidRDefault="004032F1" w:rsidP="009A1C8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X</w:t>
            </w:r>
          </w:p>
        </w:tc>
      </w:tr>
      <w:tr w:rsidR="00AF2B67" w:rsidRPr="00AF2B67" w14:paraId="1393970D" w14:textId="77777777" w:rsidTr="004032F1">
        <w:trPr>
          <w:trHeight w:val="330"/>
        </w:trPr>
        <w:tc>
          <w:tcPr>
            <w:tcW w:w="4237" w:type="dxa"/>
            <w:tcBorders>
              <w:top w:val="single" w:sz="4" w:space="0" w:color="000000"/>
              <w:left w:val="single" w:sz="6" w:space="0" w:color="000000"/>
              <w:bottom w:val="single" w:sz="4" w:space="0" w:color="000000"/>
              <w:right w:val="single" w:sz="4" w:space="0" w:color="000000"/>
            </w:tcBorders>
          </w:tcPr>
          <w:p w14:paraId="078D4E0A" w14:textId="0AECDF34" w:rsidR="004032F1" w:rsidRPr="00AF2B67" w:rsidRDefault="004032F1" w:rsidP="009A1C8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lastRenderedPageBreak/>
              <w:t>6. User-centered design (SLO3)</w:t>
            </w:r>
          </w:p>
        </w:tc>
        <w:tc>
          <w:tcPr>
            <w:tcW w:w="1719" w:type="dxa"/>
            <w:tcBorders>
              <w:top w:val="single" w:sz="4" w:space="0" w:color="000000"/>
              <w:left w:val="single" w:sz="4" w:space="0" w:color="000000"/>
              <w:bottom w:val="single" w:sz="4" w:space="0" w:color="000000"/>
              <w:right w:val="single" w:sz="4" w:space="0" w:color="000000"/>
            </w:tcBorders>
          </w:tcPr>
          <w:p w14:paraId="52F79A0B" w14:textId="4130B7CF" w:rsidR="004032F1" w:rsidRPr="00AF2B67" w:rsidRDefault="004032F1" w:rsidP="009A1C8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Light" w:hAnsi="Calibri Light" w:cs="Calibri Light"/>
                <w:color w:val="000000" w:themeColor="text1"/>
                <w:sz w:val="22"/>
                <w:szCs w:val="22"/>
              </w:rPr>
            </w:pPr>
          </w:p>
        </w:tc>
        <w:tc>
          <w:tcPr>
            <w:tcW w:w="1813" w:type="dxa"/>
            <w:tcBorders>
              <w:top w:val="single" w:sz="4" w:space="0" w:color="000000"/>
              <w:left w:val="single" w:sz="4" w:space="0" w:color="000000"/>
              <w:bottom w:val="single" w:sz="4" w:space="0" w:color="000000"/>
              <w:right w:val="single" w:sz="4" w:space="0" w:color="000000"/>
            </w:tcBorders>
          </w:tcPr>
          <w:p w14:paraId="7FDD6B9D" w14:textId="2D0E2C1F" w:rsidR="004032F1" w:rsidRPr="00AF2B67" w:rsidRDefault="004032F1" w:rsidP="009A1C8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X</w:t>
            </w:r>
          </w:p>
        </w:tc>
      </w:tr>
      <w:tr w:rsidR="00AF2B67" w:rsidRPr="00AF2B67" w14:paraId="572D979E" w14:textId="77777777" w:rsidTr="004032F1">
        <w:trPr>
          <w:trHeight w:val="330"/>
        </w:trPr>
        <w:tc>
          <w:tcPr>
            <w:tcW w:w="4237" w:type="dxa"/>
            <w:tcBorders>
              <w:top w:val="single" w:sz="4" w:space="0" w:color="000000"/>
              <w:left w:val="single" w:sz="6" w:space="0" w:color="000000"/>
              <w:bottom w:val="single" w:sz="6" w:space="0" w:color="000000"/>
              <w:right w:val="single" w:sz="4" w:space="0" w:color="000000"/>
            </w:tcBorders>
          </w:tcPr>
          <w:p w14:paraId="201683E6" w14:textId="51C4E5FC" w:rsidR="004032F1" w:rsidRPr="00AF2B67" w:rsidRDefault="004032F1" w:rsidP="009A1C8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7. Design values (SLO4)</w:t>
            </w:r>
          </w:p>
        </w:tc>
        <w:tc>
          <w:tcPr>
            <w:tcW w:w="1719" w:type="dxa"/>
            <w:tcBorders>
              <w:top w:val="single" w:sz="4" w:space="0" w:color="000000"/>
              <w:left w:val="single" w:sz="4" w:space="0" w:color="000000"/>
              <w:bottom w:val="single" w:sz="6" w:space="0" w:color="000000"/>
              <w:right w:val="single" w:sz="4" w:space="0" w:color="000000"/>
            </w:tcBorders>
          </w:tcPr>
          <w:p w14:paraId="1ACECE8C" w14:textId="30DA4909" w:rsidR="004032F1" w:rsidRPr="00AF2B67" w:rsidRDefault="004032F1" w:rsidP="009A1C8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Light" w:hAnsi="Calibri Light" w:cs="Calibri Light"/>
                <w:color w:val="000000" w:themeColor="text1"/>
                <w:sz w:val="22"/>
                <w:szCs w:val="22"/>
              </w:rPr>
            </w:pPr>
          </w:p>
        </w:tc>
        <w:tc>
          <w:tcPr>
            <w:tcW w:w="1813" w:type="dxa"/>
            <w:tcBorders>
              <w:top w:val="single" w:sz="4" w:space="0" w:color="000000"/>
              <w:left w:val="single" w:sz="4" w:space="0" w:color="000000"/>
              <w:bottom w:val="single" w:sz="6" w:space="0" w:color="000000"/>
              <w:right w:val="single" w:sz="4" w:space="0" w:color="000000"/>
            </w:tcBorders>
          </w:tcPr>
          <w:p w14:paraId="0AD688FC" w14:textId="13BF66E0" w:rsidR="004032F1" w:rsidRPr="00AF2B67" w:rsidRDefault="004032F1" w:rsidP="009A1C8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X</w:t>
            </w:r>
          </w:p>
        </w:tc>
      </w:tr>
    </w:tbl>
    <w:p w14:paraId="3AEDB2A7" w14:textId="77777777" w:rsidR="004032F1" w:rsidRPr="00AF2B67" w:rsidRDefault="004032F1" w:rsidP="004032F1">
      <w:pPr>
        <w:rPr>
          <w:rFonts w:ascii="Calibri Light" w:hAnsi="Calibri Light" w:cs="Calibri Light"/>
          <w:color w:val="000000" w:themeColor="text1"/>
          <w:sz w:val="22"/>
          <w:szCs w:val="22"/>
        </w:rPr>
      </w:pPr>
    </w:p>
    <w:p w14:paraId="62A90E4F" w14:textId="28A41CB2" w:rsidR="004C74B6" w:rsidRPr="00AF2B67" w:rsidRDefault="004032F1" w:rsidP="004032F1">
      <w:pPr>
        <w:rPr>
          <w:rFonts w:ascii="Calibri Light" w:hAnsi="Calibri Light" w:cs="Calibri Light"/>
          <w:color w:val="000000" w:themeColor="text1"/>
          <w:sz w:val="22"/>
          <w:szCs w:val="22"/>
        </w:rPr>
      </w:pPr>
      <w:r w:rsidRPr="004032F1">
        <w:rPr>
          <w:rFonts w:ascii="Calibri Light" w:hAnsi="Calibri Light" w:cs="Calibri Light"/>
          <w:color w:val="000000" w:themeColor="text1"/>
          <w:sz w:val="22"/>
          <w:szCs w:val="22"/>
        </w:rPr>
        <w:t xml:space="preserve">In addition to the program CLOs, this course will emphasize developing skills in professional design communication: visual, verbal and written. </w:t>
      </w:r>
    </w:p>
    <w:p w14:paraId="39AFCEFA" w14:textId="77777777" w:rsidR="004032F1" w:rsidRPr="00AF2B67" w:rsidRDefault="004032F1" w:rsidP="00DD2B9D">
      <w:pPr>
        <w:pStyle w:val="Heading2"/>
        <w:rPr>
          <w:color w:val="000000" w:themeColor="text1"/>
        </w:rPr>
      </w:pPr>
    </w:p>
    <w:p w14:paraId="0F5414ED" w14:textId="00683B19" w:rsidR="00F55B36" w:rsidRPr="00AF2B67" w:rsidRDefault="00AE4E88" w:rsidP="00DD2B9D">
      <w:pPr>
        <w:pStyle w:val="Heading2"/>
        <w:rPr>
          <w:color w:val="000000" w:themeColor="text1"/>
        </w:rPr>
      </w:pPr>
      <w:r w:rsidRPr="00AF2B67">
        <w:rPr>
          <w:color w:val="000000" w:themeColor="text1"/>
        </w:rPr>
        <w:t>G</w:t>
      </w:r>
      <w:r w:rsidR="005D66BB" w:rsidRPr="00AF2B67">
        <w:rPr>
          <w:color w:val="000000" w:themeColor="text1"/>
        </w:rPr>
        <w:t>RADING SCALE</w:t>
      </w:r>
    </w:p>
    <w:p w14:paraId="312D242D" w14:textId="2A9E99BB"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Grading will adhere to the University of Florida Grade Policy:</w:t>
      </w:r>
    </w:p>
    <w:p w14:paraId="2BD1AC30" w14:textId="77777777" w:rsidR="00AE4E88" w:rsidRPr="00AF2B67" w:rsidRDefault="00AE4E88" w:rsidP="00AE4E88">
      <w:pPr>
        <w:rPr>
          <w:rFonts w:ascii="Calibri Light" w:hAnsi="Calibri Light" w:cs="Calibri Light"/>
          <w:color w:val="000000" w:themeColor="text1"/>
          <w:sz w:val="22"/>
          <w:szCs w:val="22"/>
        </w:rPr>
      </w:pPr>
    </w:p>
    <w:tbl>
      <w:tblPr>
        <w:tblW w:w="96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75"/>
        <w:gridCol w:w="658"/>
        <w:gridCol w:w="658"/>
        <w:gridCol w:w="658"/>
        <w:gridCol w:w="658"/>
        <w:gridCol w:w="658"/>
        <w:gridCol w:w="658"/>
        <w:gridCol w:w="658"/>
        <w:gridCol w:w="658"/>
        <w:gridCol w:w="658"/>
        <w:gridCol w:w="658"/>
        <w:gridCol w:w="658"/>
        <w:gridCol w:w="658"/>
      </w:tblGrid>
      <w:tr w:rsidR="00AF2B67" w:rsidRPr="00AF2B67" w14:paraId="1070C8B8" w14:textId="77777777" w:rsidTr="00AE4E88">
        <w:trPr>
          <w:trHeight w:hRule="exact" w:val="333"/>
        </w:trPr>
        <w:tc>
          <w:tcPr>
            <w:tcW w:w="1775" w:type="dxa"/>
          </w:tcPr>
          <w:p w14:paraId="25C77F1C"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Letter Grade</w:t>
            </w:r>
          </w:p>
        </w:tc>
        <w:tc>
          <w:tcPr>
            <w:tcW w:w="658" w:type="dxa"/>
          </w:tcPr>
          <w:p w14:paraId="71642E8F"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A</w:t>
            </w:r>
          </w:p>
        </w:tc>
        <w:tc>
          <w:tcPr>
            <w:tcW w:w="658" w:type="dxa"/>
          </w:tcPr>
          <w:p w14:paraId="2B5B188A"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A-</w:t>
            </w:r>
          </w:p>
        </w:tc>
        <w:tc>
          <w:tcPr>
            <w:tcW w:w="658" w:type="dxa"/>
          </w:tcPr>
          <w:p w14:paraId="60C931E2"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B+</w:t>
            </w:r>
          </w:p>
        </w:tc>
        <w:tc>
          <w:tcPr>
            <w:tcW w:w="658" w:type="dxa"/>
          </w:tcPr>
          <w:p w14:paraId="218B9D72"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B</w:t>
            </w:r>
          </w:p>
        </w:tc>
        <w:tc>
          <w:tcPr>
            <w:tcW w:w="658" w:type="dxa"/>
          </w:tcPr>
          <w:p w14:paraId="0423D8F0"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B-</w:t>
            </w:r>
          </w:p>
        </w:tc>
        <w:tc>
          <w:tcPr>
            <w:tcW w:w="658" w:type="dxa"/>
          </w:tcPr>
          <w:p w14:paraId="6E461D57"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C+</w:t>
            </w:r>
          </w:p>
        </w:tc>
        <w:tc>
          <w:tcPr>
            <w:tcW w:w="658" w:type="dxa"/>
          </w:tcPr>
          <w:p w14:paraId="12E08E9D"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C</w:t>
            </w:r>
          </w:p>
        </w:tc>
        <w:tc>
          <w:tcPr>
            <w:tcW w:w="658" w:type="dxa"/>
          </w:tcPr>
          <w:p w14:paraId="4BCBE830"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C-</w:t>
            </w:r>
          </w:p>
        </w:tc>
        <w:tc>
          <w:tcPr>
            <w:tcW w:w="658" w:type="dxa"/>
          </w:tcPr>
          <w:p w14:paraId="68975A64"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D+</w:t>
            </w:r>
          </w:p>
        </w:tc>
        <w:tc>
          <w:tcPr>
            <w:tcW w:w="658" w:type="dxa"/>
          </w:tcPr>
          <w:p w14:paraId="1173B02F"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D</w:t>
            </w:r>
          </w:p>
        </w:tc>
        <w:tc>
          <w:tcPr>
            <w:tcW w:w="658" w:type="dxa"/>
          </w:tcPr>
          <w:p w14:paraId="1E3AA63C"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D-</w:t>
            </w:r>
          </w:p>
        </w:tc>
        <w:tc>
          <w:tcPr>
            <w:tcW w:w="658" w:type="dxa"/>
          </w:tcPr>
          <w:p w14:paraId="4B081740"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E</w:t>
            </w:r>
          </w:p>
        </w:tc>
      </w:tr>
      <w:tr w:rsidR="00AF2B67" w:rsidRPr="00AF2B67" w14:paraId="24909863" w14:textId="77777777" w:rsidTr="00AE4E88">
        <w:trPr>
          <w:trHeight w:hRule="exact" w:val="540"/>
        </w:trPr>
        <w:tc>
          <w:tcPr>
            <w:tcW w:w="1775" w:type="dxa"/>
          </w:tcPr>
          <w:p w14:paraId="51D105D9"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Numeric Grade</w:t>
            </w:r>
          </w:p>
        </w:tc>
        <w:tc>
          <w:tcPr>
            <w:tcW w:w="658" w:type="dxa"/>
          </w:tcPr>
          <w:p w14:paraId="5ADA28DA"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100-</w:t>
            </w:r>
          </w:p>
          <w:p w14:paraId="7E5E16EC"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94</w:t>
            </w:r>
          </w:p>
        </w:tc>
        <w:tc>
          <w:tcPr>
            <w:tcW w:w="658" w:type="dxa"/>
          </w:tcPr>
          <w:p w14:paraId="7AA252DE"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93-</w:t>
            </w:r>
          </w:p>
          <w:p w14:paraId="405207A8"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90</w:t>
            </w:r>
          </w:p>
        </w:tc>
        <w:tc>
          <w:tcPr>
            <w:tcW w:w="658" w:type="dxa"/>
          </w:tcPr>
          <w:p w14:paraId="25FC9F5C"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89-</w:t>
            </w:r>
          </w:p>
          <w:p w14:paraId="677A5267"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87</w:t>
            </w:r>
          </w:p>
        </w:tc>
        <w:tc>
          <w:tcPr>
            <w:tcW w:w="658" w:type="dxa"/>
          </w:tcPr>
          <w:p w14:paraId="5AB82C48"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86-</w:t>
            </w:r>
          </w:p>
          <w:p w14:paraId="6687B174"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84</w:t>
            </w:r>
          </w:p>
        </w:tc>
        <w:tc>
          <w:tcPr>
            <w:tcW w:w="658" w:type="dxa"/>
          </w:tcPr>
          <w:p w14:paraId="7EAF8D2C"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83-</w:t>
            </w:r>
          </w:p>
          <w:p w14:paraId="2FC7CF9D"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80</w:t>
            </w:r>
          </w:p>
        </w:tc>
        <w:tc>
          <w:tcPr>
            <w:tcW w:w="658" w:type="dxa"/>
          </w:tcPr>
          <w:p w14:paraId="1F7492FA"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79-</w:t>
            </w:r>
          </w:p>
          <w:p w14:paraId="56374B99"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77</w:t>
            </w:r>
          </w:p>
        </w:tc>
        <w:tc>
          <w:tcPr>
            <w:tcW w:w="658" w:type="dxa"/>
          </w:tcPr>
          <w:p w14:paraId="225C1110"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76-</w:t>
            </w:r>
          </w:p>
          <w:p w14:paraId="41075C8B"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74</w:t>
            </w:r>
          </w:p>
        </w:tc>
        <w:tc>
          <w:tcPr>
            <w:tcW w:w="658" w:type="dxa"/>
          </w:tcPr>
          <w:p w14:paraId="52761025"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73-</w:t>
            </w:r>
          </w:p>
          <w:p w14:paraId="16563881"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70</w:t>
            </w:r>
          </w:p>
        </w:tc>
        <w:tc>
          <w:tcPr>
            <w:tcW w:w="658" w:type="dxa"/>
          </w:tcPr>
          <w:p w14:paraId="04C27745"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69-</w:t>
            </w:r>
          </w:p>
          <w:p w14:paraId="336653B4"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67</w:t>
            </w:r>
          </w:p>
        </w:tc>
        <w:tc>
          <w:tcPr>
            <w:tcW w:w="658" w:type="dxa"/>
          </w:tcPr>
          <w:p w14:paraId="77A5FEB9"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66-</w:t>
            </w:r>
          </w:p>
          <w:p w14:paraId="3629F359"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64</w:t>
            </w:r>
          </w:p>
        </w:tc>
        <w:tc>
          <w:tcPr>
            <w:tcW w:w="658" w:type="dxa"/>
          </w:tcPr>
          <w:p w14:paraId="026965CB"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63-</w:t>
            </w:r>
          </w:p>
          <w:p w14:paraId="2072C2A9"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61</w:t>
            </w:r>
          </w:p>
        </w:tc>
        <w:tc>
          <w:tcPr>
            <w:tcW w:w="658" w:type="dxa"/>
          </w:tcPr>
          <w:p w14:paraId="6DA2A3C9"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60-</w:t>
            </w:r>
          </w:p>
          <w:p w14:paraId="1372576C"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0</w:t>
            </w:r>
          </w:p>
        </w:tc>
      </w:tr>
      <w:tr w:rsidR="00AF2B67" w:rsidRPr="00AF2B67" w14:paraId="12E69640" w14:textId="77777777" w:rsidTr="00AE4E88">
        <w:trPr>
          <w:trHeight w:hRule="exact" w:val="451"/>
        </w:trPr>
        <w:tc>
          <w:tcPr>
            <w:tcW w:w="1775" w:type="dxa"/>
          </w:tcPr>
          <w:p w14:paraId="5A32D2BF"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Quality Points</w:t>
            </w:r>
          </w:p>
        </w:tc>
        <w:tc>
          <w:tcPr>
            <w:tcW w:w="658" w:type="dxa"/>
          </w:tcPr>
          <w:p w14:paraId="6ACBDFD9"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4.0</w:t>
            </w:r>
          </w:p>
        </w:tc>
        <w:tc>
          <w:tcPr>
            <w:tcW w:w="658" w:type="dxa"/>
          </w:tcPr>
          <w:p w14:paraId="2A576857"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3.67</w:t>
            </w:r>
          </w:p>
        </w:tc>
        <w:tc>
          <w:tcPr>
            <w:tcW w:w="658" w:type="dxa"/>
          </w:tcPr>
          <w:p w14:paraId="764AA9A5"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3.33</w:t>
            </w:r>
          </w:p>
        </w:tc>
        <w:tc>
          <w:tcPr>
            <w:tcW w:w="658" w:type="dxa"/>
          </w:tcPr>
          <w:p w14:paraId="295B0931"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3.0</w:t>
            </w:r>
          </w:p>
        </w:tc>
        <w:tc>
          <w:tcPr>
            <w:tcW w:w="658" w:type="dxa"/>
          </w:tcPr>
          <w:p w14:paraId="247C6628"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2.67</w:t>
            </w:r>
          </w:p>
        </w:tc>
        <w:tc>
          <w:tcPr>
            <w:tcW w:w="658" w:type="dxa"/>
          </w:tcPr>
          <w:p w14:paraId="5367DFB3"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2.33</w:t>
            </w:r>
          </w:p>
        </w:tc>
        <w:tc>
          <w:tcPr>
            <w:tcW w:w="658" w:type="dxa"/>
          </w:tcPr>
          <w:p w14:paraId="52FDC7B1"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2.0</w:t>
            </w:r>
          </w:p>
        </w:tc>
        <w:tc>
          <w:tcPr>
            <w:tcW w:w="658" w:type="dxa"/>
          </w:tcPr>
          <w:p w14:paraId="6CE2C031"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1.67</w:t>
            </w:r>
          </w:p>
        </w:tc>
        <w:tc>
          <w:tcPr>
            <w:tcW w:w="658" w:type="dxa"/>
          </w:tcPr>
          <w:p w14:paraId="51F41169"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1.33</w:t>
            </w:r>
          </w:p>
        </w:tc>
        <w:tc>
          <w:tcPr>
            <w:tcW w:w="658" w:type="dxa"/>
          </w:tcPr>
          <w:p w14:paraId="1B4CBB7E"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1.0</w:t>
            </w:r>
          </w:p>
        </w:tc>
        <w:tc>
          <w:tcPr>
            <w:tcW w:w="658" w:type="dxa"/>
          </w:tcPr>
          <w:p w14:paraId="69C19C26"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0.67</w:t>
            </w:r>
          </w:p>
        </w:tc>
        <w:tc>
          <w:tcPr>
            <w:tcW w:w="658" w:type="dxa"/>
          </w:tcPr>
          <w:p w14:paraId="439053AB" w14:textId="77777777" w:rsidR="00AE4E88" w:rsidRPr="00AF2B67" w:rsidRDefault="00AE4E88" w:rsidP="00AE4E88">
            <w:pPr>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0.0</w:t>
            </w:r>
          </w:p>
        </w:tc>
      </w:tr>
    </w:tbl>
    <w:p w14:paraId="1CE6ED5A" w14:textId="77777777" w:rsidR="000A60B6" w:rsidRPr="00AF2B67" w:rsidRDefault="000A60B6" w:rsidP="75D4ED94">
      <w:pPr>
        <w:tabs>
          <w:tab w:val="left" w:pos="1083"/>
          <w:tab w:val="left" w:pos="4790"/>
          <w:tab w:val="left" w:pos="6131"/>
          <w:tab w:val="left" w:pos="7573"/>
          <w:tab w:val="left" w:pos="9680"/>
          <w:tab w:val="left" w:pos="10733"/>
        </w:tabs>
        <w:rPr>
          <w:rFonts w:ascii="Calibri Light" w:hAnsi="Calibri Light" w:cs="Calibri Light"/>
          <w:color w:val="000000" w:themeColor="text1"/>
          <w:sz w:val="22"/>
          <w:szCs w:val="22"/>
        </w:rPr>
      </w:pPr>
    </w:p>
    <w:p w14:paraId="1B2EC2E5" w14:textId="77777777" w:rsidR="00F47D81" w:rsidRPr="00AF2B67" w:rsidRDefault="00F47D81" w:rsidP="00F47D81">
      <w:pPr>
        <w:tabs>
          <w:tab w:val="left" w:pos="1083"/>
          <w:tab w:val="left" w:pos="4790"/>
          <w:tab w:val="left" w:pos="6131"/>
          <w:tab w:val="left" w:pos="7573"/>
          <w:tab w:val="left" w:pos="9680"/>
          <w:tab w:val="left" w:pos="10733"/>
        </w:tabs>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The Department acknowledges that the student retains ownership of their documents; however, it is a necessity for the Department to retain the right to use the documents for professional accreditation purposes.  Furthermore, other course specific work, such as service-learning opportunities may require the Department to ultimately provide work created by students to an outside organization.</w:t>
      </w:r>
    </w:p>
    <w:p w14:paraId="1A8D1706" w14:textId="17F13298" w:rsidR="0085441C" w:rsidRPr="00AF2B67" w:rsidRDefault="75D4ED94" w:rsidP="75D4ED94">
      <w:pPr>
        <w:tabs>
          <w:tab w:val="left" w:pos="1083"/>
          <w:tab w:val="left" w:pos="4790"/>
          <w:tab w:val="left" w:pos="6131"/>
          <w:tab w:val="left" w:pos="7573"/>
          <w:tab w:val="left" w:pos="9680"/>
          <w:tab w:val="left" w:pos="10733"/>
        </w:tabs>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 xml:space="preserve">Digital copies of student work for this course must be turned in at the completion of each assignment. </w:t>
      </w:r>
      <w:r w:rsidR="00D76834" w:rsidRPr="00AF2B67">
        <w:rPr>
          <w:rFonts w:ascii="Calibri Light" w:hAnsi="Calibri Light" w:cs="Calibri Light"/>
          <w:color w:val="000000" w:themeColor="text1"/>
          <w:sz w:val="22"/>
          <w:szCs w:val="22"/>
        </w:rPr>
        <w:t xml:space="preserve">No final grades will be issued until digital submissions have been turned in as requested. </w:t>
      </w:r>
    </w:p>
    <w:p w14:paraId="23547740" w14:textId="77777777" w:rsidR="0085441C" w:rsidRPr="00AF2B67" w:rsidRDefault="0085441C" w:rsidP="75D4ED94">
      <w:pPr>
        <w:tabs>
          <w:tab w:val="left" w:pos="1083"/>
          <w:tab w:val="left" w:pos="4790"/>
          <w:tab w:val="left" w:pos="6131"/>
          <w:tab w:val="left" w:pos="7573"/>
          <w:tab w:val="left" w:pos="9680"/>
          <w:tab w:val="left" w:pos="10733"/>
        </w:tabs>
        <w:rPr>
          <w:rFonts w:ascii="Calibri Light" w:hAnsi="Calibri Light" w:cs="Calibri Light"/>
          <w:color w:val="000000" w:themeColor="text1"/>
          <w:sz w:val="22"/>
          <w:szCs w:val="22"/>
        </w:rPr>
      </w:pPr>
    </w:p>
    <w:p w14:paraId="5480832E" w14:textId="32310124" w:rsidR="0085441C" w:rsidRPr="00AF2B67" w:rsidRDefault="0085441C" w:rsidP="0085441C">
      <w:pPr>
        <w:tabs>
          <w:tab w:val="left" w:pos="1083"/>
          <w:tab w:val="left" w:pos="4790"/>
          <w:tab w:val="left" w:pos="6131"/>
          <w:tab w:val="left" w:pos="7573"/>
          <w:tab w:val="left" w:pos="9680"/>
          <w:tab w:val="left" w:pos="10733"/>
        </w:tabs>
        <w:rPr>
          <w:rFonts w:ascii="Calibri Light" w:hAnsi="Calibri Light" w:cs="Calibri Light"/>
          <w:color w:val="000000" w:themeColor="text1"/>
          <w:sz w:val="22"/>
          <w:szCs w:val="22"/>
        </w:rPr>
      </w:pPr>
      <w:r w:rsidRPr="00AF2B67">
        <w:rPr>
          <w:rFonts w:ascii="Calibri Light" w:hAnsi="Calibri Light" w:cs="Calibri Light"/>
          <w:color w:val="000000" w:themeColor="text1"/>
          <w:sz w:val="22"/>
          <w:szCs w:val="22"/>
        </w:rPr>
        <w:t xml:space="preserve">For </w:t>
      </w:r>
      <w:r w:rsidR="000A60B6" w:rsidRPr="00AF2B67">
        <w:rPr>
          <w:rFonts w:ascii="Calibri Light" w:hAnsi="Calibri Light" w:cs="Calibri Light"/>
          <w:color w:val="000000" w:themeColor="text1"/>
          <w:sz w:val="22"/>
          <w:szCs w:val="22"/>
        </w:rPr>
        <w:t>analog</w:t>
      </w:r>
      <w:r w:rsidRPr="00AF2B67">
        <w:rPr>
          <w:rFonts w:ascii="Calibri Light" w:hAnsi="Calibri Light" w:cs="Calibri Light"/>
          <w:color w:val="000000" w:themeColor="text1"/>
          <w:sz w:val="22"/>
          <w:szCs w:val="22"/>
        </w:rPr>
        <w:t xml:space="preserve"> material (including hand sketches and drawings, study and presentation models, prototypes, site installations, etc.) should be carefully photographed</w:t>
      </w:r>
      <w:r w:rsidR="000A60B6" w:rsidRPr="00AF2B67">
        <w:rPr>
          <w:rFonts w:ascii="Calibri Light" w:hAnsi="Calibri Light" w:cs="Calibri Light"/>
          <w:color w:val="000000" w:themeColor="text1"/>
          <w:sz w:val="22"/>
          <w:szCs w:val="22"/>
        </w:rPr>
        <w:t>, of a high (professional) standard,</w:t>
      </w:r>
      <w:r w:rsidRPr="00AF2B67">
        <w:rPr>
          <w:rFonts w:ascii="Calibri Light" w:hAnsi="Calibri Light" w:cs="Calibri Light"/>
          <w:color w:val="000000" w:themeColor="text1"/>
          <w:sz w:val="22"/>
          <w:szCs w:val="22"/>
        </w:rPr>
        <w:t xml:space="preserve"> and submitted as part of the students’ digital submission. </w:t>
      </w:r>
    </w:p>
    <w:p w14:paraId="02B88621" w14:textId="77777777" w:rsidR="00777C63" w:rsidRPr="003120DC" w:rsidRDefault="00777C63" w:rsidP="00777C63">
      <w:pPr>
        <w:pStyle w:val="Heading2"/>
      </w:pPr>
    </w:p>
    <w:p w14:paraId="120602A6" w14:textId="10D00C6C" w:rsidR="0085441C" w:rsidRPr="003120DC" w:rsidRDefault="000A60B6" w:rsidP="0085441C">
      <w:pPr>
        <w:pStyle w:val="Heading1"/>
        <w:rPr>
          <w:b/>
          <w:bCs/>
        </w:rPr>
      </w:pPr>
      <w:r>
        <w:rPr>
          <w:b/>
          <w:bCs/>
        </w:rPr>
        <w:t>IV.</w:t>
      </w:r>
      <w:r w:rsidR="003A7B1B" w:rsidRPr="003120DC">
        <w:rPr>
          <w:b/>
          <w:bCs/>
        </w:rPr>
        <w:t>A</w:t>
      </w:r>
      <w:r w:rsidR="0085441C" w:rsidRPr="003120DC">
        <w:rPr>
          <w:b/>
          <w:bCs/>
        </w:rPr>
        <w:t>NNOTATED SCHEDULE</w:t>
      </w:r>
    </w:p>
    <w:p w14:paraId="4BACEA2C" w14:textId="77777777" w:rsidR="003E2F98" w:rsidRPr="003E2F98" w:rsidRDefault="003E2F98" w:rsidP="003E2F98">
      <w:pPr>
        <w:keepNext/>
        <w:keepLines/>
        <w:spacing w:before="360" w:after="120"/>
        <w:outlineLvl w:val="0"/>
        <w:rPr>
          <w:rFonts w:ascii="Calibri" w:eastAsia="Calibri" w:hAnsi="Calibri" w:cs="Calibri"/>
          <w:b/>
          <w:bCs/>
          <w:color w:val="445369"/>
          <w:sz w:val="28"/>
          <w:szCs w:val="28"/>
        </w:rPr>
      </w:pPr>
    </w:p>
    <w:tbl>
      <w:tblPr>
        <w:tblStyle w:val="TableGrid3"/>
        <w:tblW w:w="93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90"/>
        <w:gridCol w:w="7755"/>
      </w:tblGrid>
      <w:tr w:rsidR="003E2F98" w:rsidRPr="003E2F98" w14:paraId="1BF57068" w14:textId="77777777" w:rsidTr="003E2F98">
        <w:trPr>
          <w:trHeight w:val="990"/>
        </w:trPr>
        <w:tc>
          <w:tcPr>
            <w:tcW w:w="1590" w:type="dxa"/>
            <w:shd w:val="clear" w:color="auto" w:fill="EDEDED"/>
            <w:tcMar>
              <w:left w:w="90" w:type="dxa"/>
              <w:right w:w="90" w:type="dxa"/>
            </w:tcMar>
            <w:vAlign w:val="center"/>
          </w:tcPr>
          <w:p w14:paraId="450EAE97" w14:textId="77777777" w:rsidR="003E2F98" w:rsidRPr="003E2F98" w:rsidRDefault="003E2F98" w:rsidP="003E2F98">
            <w:pPr>
              <w:numPr>
                <w:ilvl w:val="1"/>
                <w:numId w:val="0"/>
              </w:numPr>
              <w:spacing w:before="120" w:after="120"/>
              <w:jc w:val="center"/>
              <w:rPr>
                <w:rFonts w:ascii="Calibri" w:eastAsia="Calibri" w:hAnsi="Calibri" w:cs="Calibri"/>
                <w:color w:val="323E4F"/>
                <w:spacing w:val="15"/>
              </w:rPr>
            </w:pPr>
            <w:r w:rsidRPr="003E2F98">
              <w:rPr>
                <w:rFonts w:ascii="Calibri" w:eastAsia="Calibri" w:hAnsi="Calibri" w:cs="Calibri"/>
                <w:color w:val="323E4F"/>
                <w:spacing w:val="15"/>
              </w:rPr>
              <w:t>Week</w:t>
            </w:r>
          </w:p>
        </w:tc>
        <w:tc>
          <w:tcPr>
            <w:tcW w:w="7755" w:type="dxa"/>
            <w:shd w:val="clear" w:color="auto" w:fill="EDEDED"/>
            <w:tcMar>
              <w:left w:w="90" w:type="dxa"/>
              <w:right w:w="90" w:type="dxa"/>
            </w:tcMar>
            <w:vAlign w:val="center"/>
          </w:tcPr>
          <w:p w14:paraId="5F4CAF7E" w14:textId="77777777" w:rsidR="003E2F98" w:rsidRPr="003E2F98" w:rsidRDefault="003E2F98" w:rsidP="003E2F98">
            <w:pPr>
              <w:numPr>
                <w:ilvl w:val="1"/>
                <w:numId w:val="0"/>
              </w:numPr>
              <w:spacing w:before="120" w:after="120"/>
              <w:rPr>
                <w:rFonts w:ascii="Calibri" w:eastAsia="Calibri" w:hAnsi="Calibri" w:cs="Calibri"/>
                <w:color w:val="323E4F"/>
                <w:spacing w:val="15"/>
              </w:rPr>
            </w:pPr>
            <w:r w:rsidRPr="003E2F98">
              <w:rPr>
                <w:rFonts w:ascii="Calibri" w:eastAsia="Calibri" w:hAnsi="Calibri" w:cs="Calibri"/>
                <w:color w:val="323E4F"/>
                <w:spacing w:val="15"/>
              </w:rPr>
              <w:t>Topics, Activities, and Assignments</w:t>
            </w:r>
          </w:p>
        </w:tc>
      </w:tr>
      <w:tr w:rsidR="003E2F98" w:rsidRPr="003E2F98" w14:paraId="3D0EE728" w14:textId="77777777" w:rsidTr="003E2F98">
        <w:trPr>
          <w:trHeight w:val="315"/>
        </w:trPr>
        <w:tc>
          <w:tcPr>
            <w:tcW w:w="1590" w:type="dxa"/>
            <w:tcMar>
              <w:left w:w="90" w:type="dxa"/>
              <w:right w:w="90" w:type="dxa"/>
            </w:tcMar>
            <w:vAlign w:val="center"/>
          </w:tcPr>
          <w:p w14:paraId="31E61462" w14:textId="77777777" w:rsidR="003E2F98" w:rsidRPr="003E2F98" w:rsidRDefault="003E2F98" w:rsidP="003E2F98">
            <w:pPr>
              <w:jc w:val="center"/>
              <w:rPr>
                <w:rFonts w:ascii="Calibri" w:eastAsia="Calibri" w:hAnsi="Calibri" w:cs="Calibri"/>
                <w:sz w:val="22"/>
                <w:szCs w:val="22"/>
              </w:rPr>
            </w:pPr>
            <w:r w:rsidRPr="003E2F98">
              <w:rPr>
                <w:rFonts w:ascii="Calibri" w:eastAsia="Calibri" w:hAnsi="Calibri" w:cs="Calibri"/>
                <w:sz w:val="22"/>
                <w:szCs w:val="22"/>
              </w:rPr>
              <w:t>Week 1</w:t>
            </w:r>
          </w:p>
        </w:tc>
        <w:tc>
          <w:tcPr>
            <w:tcW w:w="7755" w:type="dxa"/>
            <w:tcMar>
              <w:left w:w="90" w:type="dxa"/>
              <w:right w:w="90" w:type="dxa"/>
            </w:tcMar>
            <w:vAlign w:val="center"/>
          </w:tcPr>
          <w:p w14:paraId="62A8BBD5" w14:textId="2A22D563" w:rsidR="003E2F98" w:rsidRPr="003E2F98" w:rsidRDefault="003E2F98" w:rsidP="003E2F98">
            <w:pPr>
              <w:numPr>
                <w:ilvl w:val="0"/>
                <w:numId w:val="22"/>
              </w:numPr>
              <w:spacing w:after="60"/>
              <w:ind w:left="437"/>
              <w:contextualSpacing/>
              <w:rPr>
                <w:rFonts w:ascii="Calibri" w:eastAsia="Calibri" w:hAnsi="Calibri" w:cs="Arial"/>
                <w:sz w:val="22"/>
                <w:szCs w:val="22"/>
              </w:rPr>
            </w:pPr>
            <w:r w:rsidRPr="003E2F98">
              <w:rPr>
                <w:rFonts w:ascii="Calibri" w:eastAsia="Calibri" w:hAnsi="Calibri" w:cs="Arial"/>
                <w:sz w:val="22"/>
                <w:szCs w:val="22"/>
              </w:rPr>
              <w:t>Topic: Course &amp; Project Introduction</w:t>
            </w:r>
            <w:r w:rsidR="000A1680">
              <w:rPr>
                <w:rFonts w:ascii="Calibri" w:eastAsia="Calibri" w:hAnsi="Calibri" w:cs="Arial"/>
                <w:sz w:val="22"/>
                <w:szCs w:val="22"/>
              </w:rPr>
              <w:t>, Design Process</w:t>
            </w:r>
            <w:r w:rsidRPr="003E2F98">
              <w:rPr>
                <w:rFonts w:ascii="Calibri" w:eastAsia="Calibri" w:hAnsi="Calibri" w:cs="Arial"/>
                <w:sz w:val="22"/>
                <w:szCs w:val="22"/>
              </w:rPr>
              <w:t xml:space="preserve">   </w:t>
            </w:r>
          </w:p>
          <w:p w14:paraId="7E3AB81C" w14:textId="77777777" w:rsidR="003E2F98" w:rsidRPr="003E2F98" w:rsidRDefault="003E2F98" w:rsidP="003E2F98">
            <w:pPr>
              <w:numPr>
                <w:ilvl w:val="0"/>
                <w:numId w:val="22"/>
              </w:numPr>
              <w:spacing w:after="60"/>
              <w:ind w:left="437"/>
              <w:contextualSpacing/>
              <w:rPr>
                <w:rFonts w:ascii="Calibri" w:eastAsia="Calibri" w:hAnsi="Calibri" w:cs="Arial"/>
                <w:sz w:val="22"/>
                <w:szCs w:val="22"/>
              </w:rPr>
            </w:pPr>
            <w:r w:rsidRPr="003E2F98">
              <w:rPr>
                <w:rFonts w:ascii="Calibri" w:eastAsia="Calibri" w:hAnsi="Calibri" w:cs="Arial"/>
                <w:sz w:val="22"/>
                <w:szCs w:val="22"/>
              </w:rPr>
              <w:t>Activity: Library Visit &amp; Class Discussion</w:t>
            </w:r>
          </w:p>
          <w:p w14:paraId="2DB6134B" w14:textId="1EBF62EF" w:rsidR="003E2F98" w:rsidRPr="003E2F98" w:rsidRDefault="003E2F98" w:rsidP="003E2F98">
            <w:pPr>
              <w:numPr>
                <w:ilvl w:val="0"/>
                <w:numId w:val="22"/>
              </w:numPr>
              <w:spacing w:after="60"/>
              <w:ind w:left="437"/>
              <w:contextualSpacing/>
              <w:rPr>
                <w:rFonts w:ascii="Calibri" w:eastAsia="Calibri" w:hAnsi="Calibri" w:cs="Arial"/>
                <w:sz w:val="22"/>
                <w:szCs w:val="22"/>
              </w:rPr>
            </w:pPr>
            <w:r w:rsidRPr="003E2F98">
              <w:rPr>
                <w:rFonts w:ascii="Calibri" w:eastAsia="Calibri" w:hAnsi="Calibri" w:cs="Arial"/>
                <w:sz w:val="22"/>
                <w:szCs w:val="22"/>
              </w:rPr>
              <w:t xml:space="preserve">Assignment 1 </w:t>
            </w:r>
            <w:r w:rsidR="001D7A2C">
              <w:rPr>
                <w:rFonts w:ascii="Calibri" w:eastAsia="Calibri" w:hAnsi="Calibri" w:cs="Arial"/>
                <w:sz w:val="22"/>
                <w:szCs w:val="22"/>
              </w:rPr>
              <w:t>&amp; 2</w:t>
            </w:r>
          </w:p>
        </w:tc>
      </w:tr>
      <w:tr w:rsidR="003E2F98" w:rsidRPr="003E2F98" w14:paraId="734E099D" w14:textId="77777777" w:rsidTr="003E2F98">
        <w:trPr>
          <w:trHeight w:val="300"/>
        </w:trPr>
        <w:tc>
          <w:tcPr>
            <w:tcW w:w="1590" w:type="dxa"/>
            <w:tcMar>
              <w:left w:w="90" w:type="dxa"/>
              <w:right w:w="90" w:type="dxa"/>
            </w:tcMar>
            <w:vAlign w:val="center"/>
          </w:tcPr>
          <w:p w14:paraId="7FC6CB3C" w14:textId="77777777" w:rsidR="003E2F98" w:rsidRPr="003E2F98" w:rsidRDefault="003E2F98" w:rsidP="003E2F98">
            <w:pPr>
              <w:jc w:val="center"/>
              <w:rPr>
                <w:rFonts w:ascii="Calibri" w:eastAsia="Calibri" w:hAnsi="Calibri" w:cs="Calibri"/>
                <w:sz w:val="22"/>
                <w:szCs w:val="22"/>
              </w:rPr>
            </w:pPr>
            <w:r w:rsidRPr="003E2F98">
              <w:rPr>
                <w:rFonts w:ascii="Calibri" w:eastAsia="Calibri" w:hAnsi="Calibri" w:cs="Calibri"/>
                <w:sz w:val="22"/>
                <w:szCs w:val="22"/>
              </w:rPr>
              <w:t>Week 2</w:t>
            </w:r>
          </w:p>
        </w:tc>
        <w:tc>
          <w:tcPr>
            <w:tcW w:w="7755" w:type="dxa"/>
            <w:tcMar>
              <w:left w:w="90" w:type="dxa"/>
              <w:right w:w="90" w:type="dxa"/>
            </w:tcMar>
            <w:vAlign w:val="center"/>
          </w:tcPr>
          <w:p w14:paraId="086FB79C" w14:textId="59B02B9A" w:rsidR="003E2F98" w:rsidRPr="003E2F98" w:rsidRDefault="003E2F98" w:rsidP="003E2F98">
            <w:pPr>
              <w:numPr>
                <w:ilvl w:val="0"/>
                <w:numId w:val="21"/>
              </w:numPr>
              <w:spacing w:after="60"/>
              <w:ind w:left="466"/>
              <w:contextualSpacing/>
              <w:rPr>
                <w:rFonts w:ascii="Calibri" w:eastAsia="Calibri" w:hAnsi="Calibri" w:cs="Calibri"/>
                <w:color w:val="000000"/>
                <w:sz w:val="22"/>
                <w:szCs w:val="22"/>
              </w:rPr>
            </w:pPr>
            <w:r w:rsidRPr="003E2F98">
              <w:rPr>
                <w:rFonts w:ascii="Calibri" w:eastAsia="Calibri" w:hAnsi="Calibri" w:cs="Calibri"/>
                <w:color w:val="000000"/>
                <w:sz w:val="22"/>
                <w:szCs w:val="22"/>
              </w:rPr>
              <w:t>Topic</w:t>
            </w:r>
            <w:r w:rsidR="00F519CA">
              <w:rPr>
                <w:rFonts w:ascii="Calibri" w:eastAsia="Calibri" w:hAnsi="Calibri" w:cs="Calibri"/>
                <w:color w:val="000000"/>
                <w:sz w:val="22"/>
                <w:szCs w:val="22"/>
              </w:rPr>
              <w:t>:</w:t>
            </w:r>
            <w:r w:rsidRPr="003E2F98">
              <w:rPr>
                <w:rFonts w:ascii="Calibri" w:eastAsia="Calibri" w:hAnsi="Calibri" w:cs="Calibri"/>
                <w:color w:val="000000"/>
                <w:sz w:val="22"/>
                <w:szCs w:val="22"/>
              </w:rPr>
              <w:t xml:space="preserve"> </w:t>
            </w:r>
            <w:r w:rsidR="000A1680">
              <w:rPr>
                <w:rFonts w:ascii="Calibri" w:eastAsia="Calibri" w:hAnsi="Calibri" w:cs="Calibri"/>
                <w:color w:val="000000"/>
                <w:sz w:val="22"/>
                <w:szCs w:val="22"/>
              </w:rPr>
              <w:t>Landscape Architecture, Urban planning &amp; Urban Design</w:t>
            </w:r>
          </w:p>
          <w:p w14:paraId="40E3840F" w14:textId="200098F4" w:rsidR="003E2F98" w:rsidRPr="003E2F98" w:rsidRDefault="003E2F98" w:rsidP="003E2F98">
            <w:pPr>
              <w:numPr>
                <w:ilvl w:val="0"/>
                <w:numId w:val="21"/>
              </w:numPr>
              <w:spacing w:after="60"/>
              <w:ind w:left="466"/>
              <w:contextualSpacing/>
              <w:rPr>
                <w:rFonts w:ascii="Calibri" w:eastAsia="Calibri" w:hAnsi="Calibri" w:cs="Calibri"/>
                <w:color w:val="000000"/>
                <w:sz w:val="22"/>
                <w:szCs w:val="22"/>
              </w:rPr>
            </w:pPr>
            <w:r w:rsidRPr="003E2F98">
              <w:rPr>
                <w:rFonts w:ascii="Calibri" w:eastAsia="Calibri" w:hAnsi="Calibri" w:cs="Calibri"/>
                <w:color w:val="000000"/>
                <w:sz w:val="22"/>
                <w:szCs w:val="22"/>
              </w:rPr>
              <w:t xml:space="preserve">Activity: </w:t>
            </w:r>
            <w:r>
              <w:rPr>
                <w:rFonts w:ascii="Calibri" w:eastAsia="Calibri" w:hAnsi="Calibri" w:cs="Calibri"/>
                <w:color w:val="000000"/>
                <w:sz w:val="22"/>
                <w:szCs w:val="22"/>
              </w:rPr>
              <w:t>Project</w:t>
            </w:r>
            <w:r w:rsidRPr="003E2F98">
              <w:rPr>
                <w:rFonts w:ascii="Calibri" w:eastAsia="Calibri" w:hAnsi="Calibri" w:cs="Calibri"/>
                <w:color w:val="000000"/>
                <w:sz w:val="22"/>
                <w:szCs w:val="22"/>
              </w:rPr>
              <w:t xml:space="preserve"> </w:t>
            </w:r>
            <w:r w:rsidR="001D7A2C">
              <w:rPr>
                <w:rFonts w:ascii="Calibri" w:eastAsia="Calibri" w:hAnsi="Calibri" w:cs="Calibri"/>
                <w:color w:val="000000"/>
                <w:sz w:val="22"/>
                <w:szCs w:val="22"/>
              </w:rPr>
              <w:t>Lecture</w:t>
            </w:r>
            <w:r w:rsidR="000A1680">
              <w:rPr>
                <w:rFonts w:ascii="Calibri" w:eastAsia="Calibri" w:hAnsi="Calibri" w:cs="Calibri"/>
                <w:color w:val="000000"/>
                <w:sz w:val="22"/>
                <w:szCs w:val="22"/>
              </w:rPr>
              <w:t xml:space="preserve"> &amp; </w:t>
            </w:r>
            <w:r w:rsidR="000A1680" w:rsidRPr="003E2F98">
              <w:rPr>
                <w:rFonts w:ascii="Calibri" w:eastAsia="Calibri" w:hAnsi="Calibri" w:cs="Calibri"/>
                <w:color w:val="000000"/>
                <w:sz w:val="22"/>
                <w:szCs w:val="22"/>
              </w:rPr>
              <w:t xml:space="preserve">Research Progress </w:t>
            </w:r>
            <w:r w:rsidR="000A1680">
              <w:rPr>
                <w:rFonts w:ascii="Calibri" w:eastAsia="Calibri" w:hAnsi="Calibri" w:cs="Calibri"/>
                <w:color w:val="000000"/>
                <w:sz w:val="22"/>
                <w:szCs w:val="22"/>
              </w:rPr>
              <w:t xml:space="preserve">Desk </w:t>
            </w:r>
            <w:r w:rsidR="000A1680" w:rsidRPr="003E2F98">
              <w:rPr>
                <w:rFonts w:ascii="Calibri" w:eastAsia="Calibri" w:hAnsi="Calibri" w:cs="Calibri"/>
                <w:color w:val="000000"/>
                <w:sz w:val="22"/>
                <w:szCs w:val="22"/>
              </w:rPr>
              <w:t>Critique</w:t>
            </w:r>
          </w:p>
        </w:tc>
      </w:tr>
      <w:tr w:rsidR="003E2F98" w:rsidRPr="003E2F98" w14:paraId="68661C4C" w14:textId="77777777" w:rsidTr="003E2F98">
        <w:trPr>
          <w:trHeight w:val="440"/>
        </w:trPr>
        <w:tc>
          <w:tcPr>
            <w:tcW w:w="1590" w:type="dxa"/>
            <w:tcMar>
              <w:left w:w="90" w:type="dxa"/>
              <w:right w:w="90" w:type="dxa"/>
            </w:tcMar>
            <w:vAlign w:val="center"/>
          </w:tcPr>
          <w:p w14:paraId="13D3C7E5" w14:textId="77777777" w:rsidR="003E2F98" w:rsidRPr="003E2F98" w:rsidRDefault="003E2F98" w:rsidP="003E2F98">
            <w:pPr>
              <w:jc w:val="center"/>
              <w:rPr>
                <w:rFonts w:ascii="Calibri" w:eastAsia="Calibri" w:hAnsi="Calibri" w:cs="Arial"/>
                <w:sz w:val="22"/>
                <w:szCs w:val="22"/>
              </w:rPr>
            </w:pPr>
            <w:r w:rsidRPr="003E2F98">
              <w:rPr>
                <w:rFonts w:ascii="Calibri" w:eastAsia="Calibri" w:hAnsi="Calibri" w:cs="Arial"/>
                <w:sz w:val="22"/>
                <w:szCs w:val="22"/>
              </w:rPr>
              <w:t xml:space="preserve">Week 3 </w:t>
            </w:r>
          </w:p>
          <w:p w14:paraId="3EA85969" w14:textId="77777777" w:rsidR="003E2F98" w:rsidRPr="003E2F98" w:rsidRDefault="003E2F98" w:rsidP="003E2F98">
            <w:pPr>
              <w:jc w:val="center"/>
              <w:rPr>
                <w:rFonts w:ascii="Calibri" w:eastAsia="Calibri" w:hAnsi="Calibri" w:cs="Calibri"/>
                <w:sz w:val="22"/>
                <w:szCs w:val="22"/>
              </w:rPr>
            </w:pPr>
          </w:p>
        </w:tc>
        <w:tc>
          <w:tcPr>
            <w:tcW w:w="7755" w:type="dxa"/>
            <w:tcMar>
              <w:left w:w="90" w:type="dxa"/>
              <w:right w:w="90" w:type="dxa"/>
            </w:tcMar>
            <w:vAlign w:val="center"/>
          </w:tcPr>
          <w:p w14:paraId="5B7AD3FB" w14:textId="7C9C7D85" w:rsidR="003E2F98" w:rsidRPr="003E2F98" w:rsidRDefault="003E2F98" w:rsidP="003E2F98">
            <w:pPr>
              <w:numPr>
                <w:ilvl w:val="0"/>
                <w:numId w:val="20"/>
              </w:numPr>
              <w:spacing w:after="60"/>
              <w:ind w:left="466"/>
              <w:contextualSpacing/>
              <w:rPr>
                <w:rFonts w:ascii="Calibri" w:eastAsia="Calibri" w:hAnsi="Calibri" w:cs="Calibri"/>
                <w:color w:val="000000"/>
                <w:sz w:val="22"/>
                <w:szCs w:val="22"/>
              </w:rPr>
            </w:pPr>
            <w:r w:rsidRPr="003E2F98">
              <w:rPr>
                <w:rFonts w:ascii="Calibri" w:eastAsia="Calibri" w:hAnsi="Calibri" w:cs="Calibri"/>
                <w:color w:val="000000"/>
                <w:sz w:val="22"/>
                <w:szCs w:val="22"/>
              </w:rPr>
              <w:t xml:space="preserve">Topic: </w:t>
            </w:r>
            <w:r w:rsidR="001D7A2C">
              <w:rPr>
                <w:rFonts w:ascii="Calibri" w:eastAsia="Calibri" w:hAnsi="Calibri" w:cs="Calibri"/>
                <w:color w:val="000000"/>
                <w:sz w:val="22"/>
                <w:szCs w:val="22"/>
              </w:rPr>
              <w:t>Site Inventory, Analysis &amp; Storytelling</w:t>
            </w:r>
          </w:p>
          <w:p w14:paraId="12231EED" w14:textId="105C9F9E" w:rsidR="003E2F98" w:rsidRPr="003E2F98" w:rsidRDefault="003E2F98" w:rsidP="003E2F98">
            <w:pPr>
              <w:numPr>
                <w:ilvl w:val="0"/>
                <w:numId w:val="20"/>
              </w:numPr>
              <w:spacing w:after="60"/>
              <w:ind w:left="466"/>
              <w:contextualSpacing/>
              <w:rPr>
                <w:rFonts w:ascii="Calibri" w:eastAsia="Calibri" w:hAnsi="Calibri" w:cs="Calibri"/>
                <w:color w:val="000000"/>
                <w:sz w:val="22"/>
                <w:szCs w:val="22"/>
              </w:rPr>
            </w:pPr>
            <w:r w:rsidRPr="003E2F98">
              <w:rPr>
                <w:rFonts w:ascii="Calibri" w:eastAsia="Calibri" w:hAnsi="Calibri" w:cs="Calibri"/>
                <w:color w:val="000000"/>
                <w:sz w:val="22"/>
                <w:szCs w:val="22"/>
              </w:rPr>
              <w:t xml:space="preserve">Activity: </w:t>
            </w:r>
            <w:r w:rsidR="001D7A2C">
              <w:rPr>
                <w:rFonts w:ascii="Calibri" w:eastAsia="Calibri" w:hAnsi="Calibri" w:cs="Calibri"/>
                <w:color w:val="000000"/>
                <w:sz w:val="22"/>
                <w:szCs w:val="22"/>
              </w:rPr>
              <w:t>Student Presentations</w:t>
            </w:r>
            <w:r w:rsidR="000A1680">
              <w:rPr>
                <w:rFonts w:ascii="Calibri" w:eastAsia="Calibri" w:hAnsi="Calibri" w:cs="Calibri"/>
                <w:color w:val="000000"/>
                <w:sz w:val="22"/>
                <w:szCs w:val="22"/>
              </w:rPr>
              <w:t xml:space="preserve"> &amp; </w:t>
            </w:r>
            <w:r w:rsidRPr="003E2F98">
              <w:rPr>
                <w:rFonts w:ascii="Calibri" w:eastAsia="Calibri" w:hAnsi="Calibri" w:cs="Calibri"/>
                <w:color w:val="000000"/>
                <w:sz w:val="22"/>
                <w:szCs w:val="22"/>
              </w:rPr>
              <w:t xml:space="preserve">Research Progress </w:t>
            </w:r>
            <w:r w:rsidR="00F519CA">
              <w:rPr>
                <w:rFonts w:ascii="Calibri" w:eastAsia="Calibri" w:hAnsi="Calibri" w:cs="Calibri"/>
                <w:color w:val="000000"/>
                <w:sz w:val="22"/>
                <w:szCs w:val="22"/>
              </w:rPr>
              <w:t xml:space="preserve">Desk </w:t>
            </w:r>
            <w:r w:rsidRPr="003E2F98">
              <w:rPr>
                <w:rFonts w:ascii="Calibri" w:eastAsia="Calibri" w:hAnsi="Calibri" w:cs="Calibri"/>
                <w:color w:val="000000"/>
                <w:sz w:val="22"/>
                <w:szCs w:val="22"/>
              </w:rPr>
              <w:t xml:space="preserve">Critique </w:t>
            </w:r>
          </w:p>
        </w:tc>
      </w:tr>
      <w:tr w:rsidR="003E2F98" w:rsidRPr="003E2F98" w14:paraId="44CA4B70" w14:textId="77777777" w:rsidTr="003E2F98">
        <w:trPr>
          <w:trHeight w:val="557"/>
        </w:trPr>
        <w:tc>
          <w:tcPr>
            <w:tcW w:w="1590" w:type="dxa"/>
            <w:tcMar>
              <w:left w:w="90" w:type="dxa"/>
              <w:right w:w="90" w:type="dxa"/>
            </w:tcMar>
            <w:vAlign w:val="center"/>
          </w:tcPr>
          <w:p w14:paraId="30588446" w14:textId="77777777" w:rsidR="003E2F98" w:rsidRPr="003E2F98" w:rsidRDefault="003E2F98" w:rsidP="003E2F98">
            <w:pPr>
              <w:jc w:val="center"/>
              <w:rPr>
                <w:rFonts w:ascii="Calibri" w:eastAsia="Calibri" w:hAnsi="Calibri" w:cs="Arial"/>
                <w:sz w:val="22"/>
                <w:szCs w:val="22"/>
              </w:rPr>
            </w:pPr>
            <w:r w:rsidRPr="003E2F98">
              <w:rPr>
                <w:rFonts w:ascii="Calibri" w:eastAsia="Calibri" w:hAnsi="Calibri" w:cs="Arial"/>
                <w:sz w:val="22"/>
                <w:szCs w:val="22"/>
              </w:rPr>
              <w:t>Week 4</w:t>
            </w:r>
          </w:p>
        </w:tc>
        <w:tc>
          <w:tcPr>
            <w:tcW w:w="7755" w:type="dxa"/>
            <w:tcMar>
              <w:left w:w="90" w:type="dxa"/>
              <w:right w:w="90" w:type="dxa"/>
            </w:tcMar>
            <w:vAlign w:val="center"/>
          </w:tcPr>
          <w:p w14:paraId="4ED74426" w14:textId="6FB380A8" w:rsidR="003E2F98" w:rsidRPr="003E2F98" w:rsidRDefault="003E2F98" w:rsidP="003E2F98">
            <w:pPr>
              <w:numPr>
                <w:ilvl w:val="0"/>
                <w:numId w:val="23"/>
              </w:numPr>
              <w:spacing w:after="60"/>
              <w:ind w:left="466"/>
              <w:contextualSpacing/>
              <w:rPr>
                <w:rFonts w:ascii="Calibri" w:eastAsia="Calibri" w:hAnsi="Calibri" w:cs="Calibri"/>
                <w:color w:val="000000"/>
                <w:sz w:val="22"/>
                <w:szCs w:val="22"/>
              </w:rPr>
            </w:pPr>
            <w:r w:rsidRPr="003E2F98">
              <w:rPr>
                <w:rFonts w:ascii="Calibri" w:eastAsia="Calibri" w:hAnsi="Calibri" w:cs="Calibri"/>
                <w:color w:val="000000"/>
                <w:sz w:val="22"/>
                <w:szCs w:val="22"/>
              </w:rPr>
              <w:t xml:space="preserve">Topic: </w:t>
            </w:r>
            <w:r w:rsidR="001D7A2C">
              <w:rPr>
                <w:rFonts w:ascii="Calibri" w:eastAsia="Calibri" w:hAnsi="Calibri" w:cs="Calibri"/>
                <w:color w:val="000000"/>
                <w:sz w:val="22"/>
                <w:szCs w:val="22"/>
              </w:rPr>
              <w:t>Urban Density</w:t>
            </w:r>
          </w:p>
          <w:p w14:paraId="335E5406" w14:textId="06228BE3" w:rsidR="003E2F98" w:rsidRPr="003E2F98" w:rsidRDefault="003E2F98" w:rsidP="003E2F98">
            <w:pPr>
              <w:numPr>
                <w:ilvl w:val="0"/>
                <w:numId w:val="23"/>
              </w:numPr>
              <w:spacing w:after="60"/>
              <w:ind w:left="466"/>
              <w:contextualSpacing/>
              <w:rPr>
                <w:rFonts w:ascii="Calibri" w:eastAsia="Calibri" w:hAnsi="Calibri" w:cs="Calibri"/>
                <w:color w:val="000000"/>
                <w:sz w:val="22"/>
                <w:szCs w:val="22"/>
              </w:rPr>
            </w:pPr>
            <w:r w:rsidRPr="003E2F98">
              <w:rPr>
                <w:rFonts w:ascii="Calibri" w:eastAsia="Calibri" w:hAnsi="Calibri" w:cs="Calibri"/>
                <w:color w:val="000000"/>
                <w:sz w:val="22"/>
                <w:szCs w:val="22"/>
              </w:rPr>
              <w:t xml:space="preserve">Activity: </w:t>
            </w:r>
            <w:r w:rsidR="000A1680">
              <w:rPr>
                <w:rFonts w:ascii="Calibri" w:eastAsia="Calibri" w:hAnsi="Calibri" w:cs="Calibri"/>
                <w:color w:val="000000"/>
                <w:sz w:val="22"/>
                <w:szCs w:val="22"/>
              </w:rPr>
              <w:t>Project</w:t>
            </w:r>
            <w:r w:rsidR="000A1680" w:rsidRPr="003E2F98">
              <w:rPr>
                <w:rFonts w:ascii="Calibri" w:eastAsia="Calibri" w:hAnsi="Calibri" w:cs="Calibri"/>
                <w:color w:val="000000"/>
                <w:sz w:val="22"/>
                <w:szCs w:val="22"/>
              </w:rPr>
              <w:t xml:space="preserve"> </w:t>
            </w:r>
            <w:r w:rsidR="001D7A2C">
              <w:rPr>
                <w:rFonts w:ascii="Calibri" w:eastAsia="Calibri" w:hAnsi="Calibri" w:cs="Calibri"/>
                <w:color w:val="000000"/>
                <w:sz w:val="22"/>
                <w:szCs w:val="22"/>
              </w:rPr>
              <w:t>Lecture</w:t>
            </w:r>
            <w:r w:rsidR="000A1680">
              <w:rPr>
                <w:rFonts w:ascii="Calibri" w:eastAsia="Calibri" w:hAnsi="Calibri" w:cs="Calibri"/>
                <w:color w:val="000000"/>
                <w:sz w:val="22"/>
                <w:szCs w:val="22"/>
              </w:rPr>
              <w:t xml:space="preserve"> &amp; </w:t>
            </w:r>
            <w:r w:rsidRPr="003E2F98">
              <w:rPr>
                <w:rFonts w:ascii="Calibri" w:eastAsia="Calibri" w:hAnsi="Calibri" w:cs="Calibri"/>
                <w:color w:val="000000"/>
                <w:sz w:val="22"/>
                <w:szCs w:val="22"/>
              </w:rPr>
              <w:t xml:space="preserve">Research Progress </w:t>
            </w:r>
            <w:r w:rsidR="00F519CA">
              <w:rPr>
                <w:rFonts w:ascii="Calibri" w:eastAsia="Calibri" w:hAnsi="Calibri" w:cs="Calibri"/>
                <w:color w:val="000000"/>
                <w:sz w:val="22"/>
                <w:szCs w:val="22"/>
              </w:rPr>
              <w:t xml:space="preserve">Desk </w:t>
            </w:r>
            <w:r w:rsidRPr="003E2F98">
              <w:rPr>
                <w:rFonts w:ascii="Calibri" w:eastAsia="Calibri" w:hAnsi="Calibri" w:cs="Calibri"/>
                <w:color w:val="000000"/>
                <w:sz w:val="22"/>
                <w:szCs w:val="22"/>
              </w:rPr>
              <w:t xml:space="preserve">Critique </w:t>
            </w:r>
          </w:p>
        </w:tc>
      </w:tr>
      <w:tr w:rsidR="003E2F98" w:rsidRPr="003E2F98" w14:paraId="36272350" w14:textId="77777777" w:rsidTr="003E2F98">
        <w:trPr>
          <w:trHeight w:val="647"/>
        </w:trPr>
        <w:tc>
          <w:tcPr>
            <w:tcW w:w="1590" w:type="dxa"/>
            <w:tcMar>
              <w:left w:w="90" w:type="dxa"/>
              <w:right w:w="90" w:type="dxa"/>
            </w:tcMar>
            <w:vAlign w:val="center"/>
          </w:tcPr>
          <w:p w14:paraId="1FBCD8B0" w14:textId="77777777" w:rsidR="003E2F98" w:rsidRPr="003E2F98" w:rsidRDefault="003E2F98" w:rsidP="003E2F98">
            <w:pPr>
              <w:jc w:val="center"/>
              <w:rPr>
                <w:rFonts w:ascii="Calibri" w:eastAsia="Calibri" w:hAnsi="Calibri" w:cs="Arial"/>
                <w:sz w:val="22"/>
                <w:szCs w:val="22"/>
              </w:rPr>
            </w:pPr>
            <w:r w:rsidRPr="003E2F98">
              <w:rPr>
                <w:rFonts w:ascii="Calibri" w:eastAsia="Calibri" w:hAnsi="Calibri" w:cs="Arial"/>
                <w:sz w:val="22"/>
                <w:szCs w:val="22"/>
              </w:rPr>
              <w:t>Week 5</w:t>
            </w:r>
          </w:p>
        </w:tc>
        <w:tc>
          <w:tcPr>
            <w:tcW w:w="7755" w:type="dxa"/>
            <w:tcMar>
              <w:left w:w="90" w:type="dxa"/>
              <w:right w:w="90" w:type="dxa"/>
            </w:tcMar>
            <w:vAlign w:val="center"/>
          </w:tcPr>
          <w:p w14:paraId="2AD198FA" w14:textId="149679B4" w:rsidR="003E2F98" w:rsidRPr="003E2F98" w:rsidRDefault="003E2F98" w:rsidP="003E2F98">
            <w:pPr>
              <w:numPr>
                <w:ilvl w:val="0"/>
                <w:numId w:val="20"/>
              </w:numPr>
              <w:spacing w:after="60"/>
              <w:ind w:left="466"/>
              <w:contextualSpacing/>
              <w:rPr>
                <w:rFonts w:ascii="Calibri" w:eastAsia="Calibri" w:hAnsi="Calibri" w:cs="Calibri"/>
                <w:color w:val="000000"/>
                <w:sz w:val="22"/>
                <w:szCs w:val="22"/>
              </w:rPr>
            </w:pPr>
            <w:r w:rsidRPr="003E2F98">
              <w:rPr>
                <w:rFonts w:ascii="Calibri" w:eastAsia="Calibri" w:hAnsi="Calibri" w:cs="Calibri"/>
                <w:color w:val="000000"/>
                <w:sz w:val="22"/>
                <w:szCs w:val="22"/>
              </w:rPr>
              <w:t xml:space="preserve">Topic: </w:t>
            </w:r>
            <w:r w:rsidR="001D7A2C">
              <w:rPr>
                <w:rFonts w:ascii="Calibri" w:eastAsia="Calibri" w:hAnsi="Calibri" w:cs="Calibri"/>
                <w:color w:val="000000"/>
                <w:sz w:val="22"/>
                <w:szCs w:val="22"/>
              </w:rPr>
              <w:t>Urban Streets</w:t>
            </w:r>
          </w:p>
          <w:p w14:paraId="45E67BC6" w14:textId="3F6E46DA" w:rsidR="003E2F98" w:rsidRPr="003E2F98" w:rsidRDefault="003E2F98" w:rsidP="003E2F98">
            <w:pPr>
              <w:numPr>
                <w:ilvl w:val="0"/>
                <w:numId w:val="20"/>
              </w:numPr>
              <w:spacing w:after="60"/>
              <w:ind w:left="466"/>
              <w:contextualSpacing/>
              <w:rPr>
                <w:rFonts w:ascii="Calibri" w:eastAsia="Calibri" w:hAnsi="Calibri" w:cs="Calibri"/>
                <w:color w:val="000000"/>
                <w:sz w:val="22"/>
                <w:szCs w:val="22"/>
              </w:rPr>
            </w:pPr>
            <w:r w:rsidRPr="003E2F98">
              <w:rPr>
                <w:rFonts w:ascii="Calibri" w:eastAsia="Calibri" w:hAnsi="Calibri" w:cs="Calibri"/>
                <w:color w:val="000000"/>
                <w:sz w:val="22"/>
                <w:szCs w:val="22"/>
              </w:rPr>
              <w:t xml:space="preserve">Activity: </w:t>
            </w:r>
            <w:r w:rsidR="000A1680">
              <w:rPr>
                <w:rFonts w:ascii="Calibri" w:eastAsia="Calibri" w:hAnsi="Calibri" w:cs="Calibri"/>
                <w:color w:val="000000"/>
                <w:sz w:val="22"/>
                <w:szCs w:val="22"/>
              </w:rPr>
              <w:t>Project</w:t>
            </w:r>
            <w:r w:rsidR="000A1680" w:rsidRPr="003E2F98">
              <w:rPr>
                <w:rFonts w:ascii="Calibri" w:eastAsia="Calibri" w:hAnsi="Calibri" w:cs="Calibri"/>
                <w:color w:val="000000"/>
                <w:sz w:val="22"/>
                <w:szCs w:val="22"/>
              </w:rPr>
              <w:t xml:space="preserve"> </w:t>
            </w:r>
            <w:r w:rsidR="001D7A2C">
              <w:rPr>
                <w:rFonts w:ascii="Calibri" w:eastAsia="Calibri" w:hAnsi="Calibri" w:cs="Calibri"/>
                <w:color w:val="000000"/>
                <w:sz w:val="22"/>
                <w:szCs w:val="22"/>
              </w:rPr>
              <w:t>Lecture</w:t>
            </w:r>
            <w:r w:rsidR="000A1680">
              <w:rPr>
                <w:rFonts w:ascii="Calibri" w:eastAsia="Calibri" w:hAnsi="Calibri" w:cs="Calibri"/>
                <w:color w:val="000000"/>
                <w:sz w:val="22"/>
                <w:szCs w:val="22"/>
              </w:rPr>
              <w:t xml:space="preserve"> &amp; </w:t>
            </w:r>
            <w:r w:rsidR="00F519CA" w:rsidRPr="003E2F98">
              <w:rPr>
                <w:rFonts w:ascii="Calibri" w:eastAsia="Calibri" w:hAnsi="Calibri" w:cs="Calibri"/>
                <w:color w:val="000000"/>
                <w:sz w:val="22"/>
                <w:szCs w:val="22"/>
              </w:rPr>
              <w:t xml:space="preserve">Research Progress </w:t>
            </w:r>
            <w:r w:rsidR="00F519CA">
              <w:rPr>
                <w:rFonts w:ascii="Calibri" w:eastAsia="Calibri" w:hAnsi="Calibri" w:cs="Calibri"/>
                <w:color w:val="000000"/>
                <w:sz w:val="22"/>
                <w:szCs w:val="22"/>
              </w:rPr>
              <w:t xml:space="preserve">Desk </w:t>
            </w:r>
            <w:r w:rsidR="00F519CA" w:rsidRPr="003E2F98">
              <w:rPr>
                <w:rFonts w:ascii="Calibri" w:eastAsia="Calibri" w:hAnsi="Calibri" w:cs="Calibri"/>
                <w:color w:val="000000"/>
                <w:sz w:val="22"/>
                <w:szCs w:val="22"/>
              </w:rPr>
              <w:t>Critique</w:t>
            </w:r>
          </w:p>
        </w:tc>
      </w:tr>
      <w:tr w:rsidR="003E2F98" w:rsidRPr="003E2F98" w14:paraId="074DA18F" w14:textId="77777777" w:rsidTr="003E2F98">
        <w:trPr>
          <w:trHeight w:val="692"/>
        </w:trPr>
        <w:tc>
          <w:tcPr>
            <w:tcW w:w="1590" w:type="dxa"/>
            <w:tcMar>
              <w:left w:w="90" w:type="dxa"/>
              <w:right w:w="90" w:type="dxa"/>
            </w:tcMar>
            <w:vAlign w:val="center"/>
          </w:tcPr>
          <w:p w14:paraId="16827960" w14:textId="77777777" w:rsidR="003E2F98" w:rsidRPr="003E2F98" w:rsidRDefault="003E2F98" w:rsidP="003E2F98">
            <w:pPr>
              <w:jc w:val="center"/>
              <w:rPr>
                <w:rFonts w:ascii="Calibri" w:eastAsia="Calibri" w:hAnsi="Calibri" w:cs="Arial"/>
                <w:sz w:val="22"/>
                <w:szCs w:val="22"/>
              </w:rPr>
            </w:pPr>
            <w:r w:rsidRPr="003E2F98">
              <w:rPr>
                <w:rFonts w:ascii="Calibri" w:eastAsia="Calibri" w:hAnsi="Calibri" w:cs="Arial"/>
                <w:sz w:val="22"/>
                <w:szCs w:val="22"/>
              </w:rPr>
              <w:lastRenderedPageBreak/>
              <w:t>Week 6</w:t>
            </w:r>
          </w:p>
        </w:tc>
        <w:tc>
          <w:tcPr>
            <w:tcW w:w="7755" w:type="dxa"/>
            <w:tcMar>
              <w:left w:w="90" w:type="dxa"/>
              <w:right w:w="90" w:type="dxa"/>
            </w:tcMar>
            <w:vAlign w:val="center"/>
          </w:tcPr>
          <w:p w14:paraId="26770C07" w14:textId="1F8CBA85" w:rsidR="003E2F98" w:rsidRPr="003E2F98" w:rsidRDefault="003E2F98" w:rsidP="003E2F98">
            <w:pPr>
              <w:numPr>
                <w:ilvl w:val="0"/>
                <w:numId w:val="24"/>
              </w:numPr>
              <w:spacing w:after="60"/>
              <w:ind w:left="466"/>
              <w:contextualSpacing/>
              <w:rPr>
                <w:rFonts w:ascii="Calibri" w:eastAsia="Calibri" w:hAnsi="Calibri" w:cs="Arial"/>
                <w:sz w:val="22"/>
                <w:szCs w:val="22"/>
              </w:rPr>
            </w:pPr>
            <w:r w:rsidRPr="003E2F98">
              <w:rPr>
                <w:rFonts w:ascii="Calibri" w:eastAsia="Calibri" w:hAnsi="Calibri" w:cs="Arial"/>
                <w:sz w:val="22"/>
                <w:szCs w:val="22"/>
              </w:rPr>
              <w:t xml:space="preserve">Topic: </w:t>
            </w:r>
            <w:r w:rsidR="001D7A2C">
              <w:rPr>
                <w:rFonts w:ascii="Calibri" w:eastAsia="Calibri" w:hAnsi="Calibri" w:cs="Calibri"/>
                <w:color w:val="000000"/>
                <w:sz w:val="22"/>
                <w:szCs w:val="22"/>
              </w:rPr>
              <w:t>Urban Ecological Systems</w:t>
            </w:r>
            <w:r w:rsidRPr="003E2F98">
              <w:rPr>
                <w:rFonts w:ascii="Calibri" w:eastAsia="Calibri" w:hAnsi="Calibri" w:cs="Arial"/>
                <w:sz w:val="22"/>
                <w:szCs w:val="22"/>
              </w:rPr>
              <w:t xml:space="preserve">    </w:t>
            </w:r>
          </w:p>
          <w:p w14:paraId="40152C34" w14:textId="04A0FFDA" w:rsidR="003E2F98" w:rsidRPr="003E2F98" w:rsidRDefault="003E2F98" w:rsidP="003E2F98">
            <w:pPr>
              <w:numPr>
                <w:ilvl w:val="0"/>
                <w:numId w:val="20"/>
              </w:numPr>
              <w:spacing w:after="60"/>
              <w:ind w:left="466"/>
              <w:contextualSpacing/>
              <w:rPr>
                <w:rFonts w:ascii="Calibri" w:eastAsia="Calibri" w:hAnsi="Calibri" w:cs="Calibri"/>
                <w:color w:val="000000"/>
                <w:sz w:val="22"/>
                <w:szCs w:val="22"/>
              </w:rPr>
            </w:pPr>
            <w:r w:rsidRPr="003E2F98">
              <w:rPr>
                <w:rFonts w:ascii="Calibri" w:eastAsia="Calibri" w:hAnsi="Calibri" w:cs="Arial"/>
                <w:sz w:val="22"/>
                <w:szCs w:val="22"/>
              </w:rPr>
              <w:t xml:space="preserve">Activity: </w:t>
            </w:r>
            <w:r w:rsidR="001D7A2C">
              <w:rPr>
                <w:rFonts w:ascii="Calibri" w:eastAsia="Calibri" w:hAnsi="Calibri" w:cs="Calibri"/>
                <w:color w:val="000000"/>
                <w:sz w:val="22"/>
                <w:szCs w:val="22"/>
              </w:rPr>
              <w:t>Project</w:t>
            </w:r>
            <w:r w:rsidR="001D7A2C" w:rsidRPr="003E2F98">
              <w:rPr>
                <w:rFonts w:ascii="Calibri" w:eastAsia="Calibri" w:hAnsi="Calibri" w:cs="Calibri"/>
                <w:color w:val="000000"/>
                <w:sz w:val="22"/>
                <w:szCs w:val="22"/>
              </w:rPr>
              <w:t xml:space="preserve"> </w:t>
            </w:r>
            <w:r w:rsidR="001D7A2C">
              <w:rPr>
                <w:rFonts w:ascii="Calibri" w:eastAsia="Calibri" w:hAnsi="Calibri" w:cs="Calibri"/>
                <w:color w:val="000000"/>
                <w:sz w:val="22"/>
                <w:szCs w:val="22"/>
              </w:rPr>
              <w:t xml:space="preserve">Lecture &amp; </w:t>
            </w:r>
            <w:r w:rsidR="001D7A2C" w:rsidRPr="003E2F98">
              <w:rPr>
                <w:rFonts w:ascii="Calibri" w:eastAsia="Calibri" w:hAnsi="Calibri" w:cs="Calibri"/>
                <w:color w:val="000000"/>
                <w:sz w:val="22"/>
                <w:szCs w:val="22"/>
              </w:rPr>
              <w:t xml:space="preserve">Research Progress </w:t>
            </w:r>
            <w:r w:rsidR="001D7A2C">
              <w:rPr>
                <w:rFonts w:ascii="Calibri" w:eastAsia="Calibri" w:hAnsi="Calibri" w:cs="Calibri"/>
                <w:color w:val="000000"/>
                <w:sz w:val="22"/>
                <w:szCs w:val="22"/>
              </w:rPr>
              <w:t xml:space="preserve">Desk </w:t>
            </w:r>
            <w:r w:rsidR="001D7A2C" w:rsidRPr="003E2F98">
              <w:rPr>
                <w:rFonts w:ascii="Calibri" w:eastAsia="Calibri" w:hAnsi="Calibri" w:cs="Calibri"/>
                <w:color w:val="000000"/>
                <w:sz w:val="22"/>
                <w:szCs w:val="22"/>
              </w:rPr>
              <w:t>Critique</w:t>
            </w:r>
          </w:p>
        </w:tc>
      </w:tr>
      <w:tr w:rsidR="003E2F98" w:rsidRPr="003E2F98" w14:paraId="78C1F619" w14:textId="77777777" w:rsidTr="003E2F98">
        <w:trPr>
          <w:trHeight w:val="620"/>
        </w:trPr>
        <w:tc>
          <w:tcPr>
            <w:tcW w:w="1590" w:type="dxa"/>
            <w:tcMar>
              <w:left w:w="90" w:type="dxa"/>
              <w:right w:w="90" w:type="dxa"/>
            </w:tcMar>
            <w:vAlign w:val="center"/>
          </w:tcPr>
          <w:p w14:paraId="483B962F" w14:textId="77777777" w:rsidR="003E2F98" w:rsidRPr="003E2F98" w:rsidRDefault="003E2F98" w:rsidP="003E2F98">
            <w:pPr>
              <w:jc w:val="center"/>
              <w:rPr>
                <w:rFonts w:ascii="Calibri" w:eastAsia="Calibri" w:hAnsi="Calibri" w:cs="Arial"/>
                <w:sz w:val="22"/>
                <w:szCs w:val="22"/>
              </w:rPr>
            </w:pPr>
            <w:r w:rsidRPr="003E2F98">
              <w:rPr>
                <w:rFonts w:ascii="Calibri" w:eastAsia="Calibri" w:hAnsi="Calibri" w:cs="Arial"/>
                <w:sz w:val="22"/>
                <w:szCs w:val="22"/>
              </w:rPr>
              <w:t>Week 7</w:t>
            </w:r>
          </w:p>
        </w:tc>
        <w:tc>
          <w:tcPr>
            <w:tcW w:w="7755" w:type="dxa"/>
            <w:tcMar>
              <w:left w:w="90" w:type="dxa"/>
              <w:right w:w="90" w:type="dxa"/>
            </w:tcMar>
            <w:vAlign w:val="center"/>
          </w:tcPr>
          <w:p w14:paraId="30FD5B7F" w14:textId="219A32EA" w:rsidR="003E2F98" w:rsidRPr="003E2F98" w:rsidRDefault="003E2F98" w:rsidP="003E2F98">
            <w:pPr>
              <w:numPr>
                <w:ilvl w:val="0"/>
                <w:numId w:val="20"/>
              </w:numPr>
              <w:spacing w:after="60"/>
              <w:ind w:left="466"/>
              <w:contextualSpacing/>
              <w:rPr>
                <w:rFonts w:ascii="Calibri" w:eastAsia="Calibri" w:hAnsi="Calibri" w:cs="Calibri"/>
                <w:color w:val="000000"/>
                <w:sz w:val="22"/>
                <w:szCs w:val="22"/>
              </w:rPr>
            </w:pPr>
            <w:r w:rsidRPr="003E2F98">
              <w:rPr>
                <w:rFonts w:ascii="Calibri" w:eastAsia="Calibri" w:hAnsi="Calibri" w:cs="Calibri"/>
                <w:color w:val="000000"/>
                <w:sz w:val="22"/>
                <w:szCs w:val="22"/>
              </w:rPr>
              <w:t>Topic: Design</w:t>
            </w:r>
            <w:r w:rsidR="00E21BA7">
              <w:rPr>
                <w:rFonts w:ascii="Calibri" w:eastAsia="Calibri" w:hAnsi="Calibri" w:cs="Calibri"/>
                <w:color w:val="000000"/>
                <w:sz w:val="22"/>
                <w:szCs w:val="22"/>
              </w:rPr>
              <w:t xml:space="preserve"> Progress</w:t>
            </w:r>
          </w:p>
          <w:p w14:paraId="02ABE97D" w14:textId="626D2D5F" w:rsidR="003E2F98" w:rsidRPr="003E2F98" w:rsidRDefault="003E2F98" w:rsidP="003E2F98">
            <w:pPr>
              <w:numPr>
                <w:ilvl w:val="0"/>
                <w:numId w:val="20"/>
              </w:numPr>
              <w:spacing w:after="60"/>
              <w:ind w:left="466"/>
              <w:contextualSpacing/>
              <w:rPr>
                <w:rFonts w:ascii="Calibri" w:eastAsia="Calibri" w:hAnsi="Calibri" w:cs="Calibri"/>
                <w:color w:val="000000"/>
                <w:sz w:val="22"/>
                <w:szCs w:val="22"/>
              </w:rPr>
            </w:pPr>
            <w:r w:rsidRPr="003E2F98">
              <w:rPr>
                <w:rFonts w:ascii="Calibri" w:eastAsia="Calibri" w:hAnsi="Calibri" w:cs="Calibri"/>
                <w:color w:val="000000"/>
                <w:sz w:val="22"/>
                <w:szCs w:val="22"/>
              </w:rPr>
              <w:t xml:space="preserve">Activity: </w:t>
            </w:r>
            <w:r w:rsidR="00E21BA7">
              <w:rPr>
                <w:rFonts w:ascii="Calibri" w:eastAsia="Calibri" w:hAnsi="Calibri" w:cs="Calibri"/>
                <w:color w:val="000000"/>
                <w:sz w:val="22"/>
                <w:szCs w:val="22"/>
              </w:rPr>
              <w:t>Student Reviews &amp; Desk Crits</w:t>
            </w:r>
          </w:p>
          <w:p w14:paraId="1829056D" w14:textId="041B439B" w:rsidR="003E2F98" w:rsidRPr="003E2F98" w:rsidRDefault="00E21BA7" w:rsidP="003E2F98">
            <w:pPr>
              <w:numPr>
                <w:ilvl w:val="0"/>
                <w:numId w:val="20"/>
              </w:numPr>
              <w:spacing w:after="60"/>
              <w:ind w:left="466"/>
              <w:contextualSpacing/>
              <w:rPr>
                <w:rFonts w:ascii="Calibri" w:eastAsia="Calibri" w:hAnsi="Calibri" w:cs="Calibri"/>
                <w:b/>
                <w:bCs/>
                <w:color w:val="000000"/>
                <w:sz w:val="22"/>
                <w:szCs w:val="22"/>
              </w:rPr>
            </w:pPr>
            <w:r w:rsidRPr="00E21BA7">
              <w:rPr>
                <w:rFonts w:ascii="Calibri" w:eastAsia="Calibri" w:hAnsi="Calibri" w:cs="Arial"/>
                <w:b/>
                <w:bCs/>
                <w:sz w:val="22"/>
                <w:szCs w:val="22"/>
              </w:rPr>
              <w:t>February</w:t>
            </w:r>
            <w:r w:rsidR="003E2F98" w:rsidRPr="003E2F98">
              <w:rPr>
                <w:rFonts w:ascii="Calibri" w:eastAsia="Calibri" w:hAnsi="Calibri" w:cs="Arial"/>
                <w:b/>
                <w:bCs/>
                <w:sz w:val="22"/>
                <w:szCs w:val="22"/>
              </w:rPr>
              <w:t xml:space="preserve"> 2</w:t>
            </w:r>
            <w:r w:rsidRPr="00E21BA7">
              <w:rPr>
                <w:rFonts w:ascii="Calibri" w:eastAsia="Calibri" w:hAnsi="Calibri" w:cs="Arial"/>
                <w:b/>
                <w:bCs/>
                <w:sz w:val="22"/>
                <w:szCs w:val="22"/>
              </w:rPr>
              <w:t>3</w:t>
            </w:r>
            <w:r w:rsidR="003E2F98" w:rsidRPr="003E2F98">
              <w:rPr>
                <w:rFonts w:ascii="Calibri" w:eastAsia="Calibri" w:hAnsi="Calibri" w:cs="Arial"/>
                <w:b/>
                <w:bCs/>
                <w:sz w:val="22"/>
                <w:szCs w:val="22"/>
              </w:rPr>
              <w:t>: Assignment 1 Review &amp; Submission</w:t>
            </w:r>
          </w:p>
        </w:tc>
      </w:tr>
      <w:tr w:rsidR="00E21BA7" w:rsidRPr="003E2F98" w14:paraId="5AFA395A" w14:textId="77777777" w:rsidTr="003E2F98">
        <w:trPr>
          <w:trHeight w:val="656"/>
        </w:trPr>
        <w:tc>
          <w:tcPr>
            <w:tcW w:w="1590" w:type="dxa"/>
            <w:tcMar>
              <w:left w:w="90" w:type="dxa"/>
              <w:right w:w="90" w:type="dxa"/>
            </w:tcMar>
            <w:vAlign w:val="center"/>
          </w:tcPr>
          <w:p w14:paraId="440B0336" w14:textId="77777777" w:rsidR="00E21BA7" w:rsidRPr="003E2F98" w:rsidRDefault="00E21BA7" w:rsidP="00E21BA7">
            <w:pPr>
              <w:jc w:val="center"/>
              <w:rPr>
                <w:rFonts w:ascii="Calibri" w:eastAsia="Calibri" w:hAnsi="Calibri" w:cs="Arial"/>
                <w:sz w:val="22"/>
                <w:szCs w:val="22"/>
              </w:rPr>
            </w:pPr>
            <w:r w:rsidRPr="003E2F98">
              <w:rPr>
                <w:rFonts w:ascii="Calibri" w:eastAsia="Calibri" w:hAnsi="Calibri" w:cs="Arial"/>
                <w:sz w:val="22"/>
                <w:szCs w:val="22"/>
              </w:rPr>
              <w:t>Week 8</w:t>
            </w:r>
          </w:p>
        </w:tc>
        <w:tc>
          <w:tcPr>
            <w:tcW w:w="7755" w:type="dxa"/>
            <w:tcMar>
              <w:left w:w="90" w:type="dxa"/>
              <w:right w:w="90" w:type="dxa"/>
            </w:tcMar>
            <w:vAlign w:val="center"/>
          </w:tcPr>
          <w:p w14:paraId="0BC28AD5" w14:textId="77777777" w:rsidR="00E21BA7" w:rsidRPr="003E2F98" w:rsidRDefault="00E21BA7" w:rsidP="00E21BA7">
            <w:pPr>
              <w:numPr>
                <w:ilvl w:val="0"/>
                <w:numId w:val="23"/>
              </w:numPr>
              <w:spacing w:after="60"/>
              <w:ind w:left="466"/>
              <w:contextualSpacing/>
              <w:rPr>
                <w:rFonts w:ascii="Calibri" w:eastAsia="Calibri" w:hAnsi="Calibri" w:cs="Arial"/>
                <w:sz w:val="22"/>
                <w:szCs w:val="22"/>
              </w:rPr>
            </w:pPr>
            <w:r w:rsidRPr="003E2F98">
              <w:rPr>
                <w:rFonts w:ascii="Calibri" w:eastAsia="Calibri" w:hAnsi="Calibri" w:cs="Arial"/>
                <w:sz w:val="22"/>
                <w:szCs w:val="22"/>
              </w:rPr>
              <w:t xml:space="preserve">Topic: Design Progress </w:t>
            </w:r>
          </w:p>
          <w:p w14:paraId="55EF5E1C" w14:textId="265503F3" w:rsidR="00E21BA7" w:rsidRPr="003E2F98" w:rsidRDefault="00E21BA7" w:rsidP="00E21BA7">
            <w:pPr>
              <w:numPr>
                <w:ilvl w:val="0"/>
                <w:numId w:val="20"/>
              </w:numPr>
              <w:spacing w:after="60"/>
              <w:ind w:left="466"/>
              <w:contextualSpacing/>
              <w:rPr>
                <w:rFonts w:ascii="Calibri" w:eastAsia="Calibri" w:hAnsi="Calibri" w:cs="Calibri"/>
                <w:color w:val="000000"/>
                <w:sz w:val="22"/>
                <w:szCs w:val="22"/>
              </w:rPr>
            </w:pPr>
            <w:r w:rsidRPr="003E2F98">
              <w:rPr>
                <w:rFonts w:ascii="Calibri" w:eastAsia="Calibri" w:hAnsi="Calibri" w:cs="Arial"/>
                <w:sz w:val="22"/>
                <w:szCs w:val="22"/>
              </w:rPr>
              <w:t xml:space="preserve">Activity: </w:t>
            </w:r>
            <w:r w:rsidR="00F519CA">
              <w:rPr>
                <w:rFonts w:ascii="Calibri" w:eastAsia="Calibri" w:hAnsi="Calibri" w:cs="Calibri"/>
                <w:color w:val="000000"/>
                <w:sz w:val="22"/>
                <w:szCs w:val="22"/>
              </w:rPr>
              <w:t xml:space="preserve">Desk </w:t>
            </w:r>
            <w:r w:rsidR="00F519CA" w:rsidRPr="003E2F98">
              <w:rPr>
                <w:rFonts w:ascii="Calibri" w:eastAsia="Calibri" w:hAnsi="Calibri" w:cs="Calibri"/>
                <w:color w:val="000000"/>
                <w:sz w:val="22"/>
                <w:szCs w:val="22"/>
              </w:rPr>
              <w:t>Critique</w:t>
            </w:r>
          </w:p>
        </w:tc>
      </w:tr>
      <w:tr w:rsidR="00E21BA7" w:rsidRPr="003E2F98" w14:paraId="2428CA50" w14:textId="77777777" w:rsidTr="003E2F98">
        <w:trPr>
          <w:trHeight w:val="300"/>
        </w:trPr>
        <w:tc>
          <w:tcPr>
            <w:tcW w:w="1590" w:type="dxa"/>
            <w:tcMar>
              <w:left w:w="90" w:type="dxa"/>
              <w:right w:w="90" w:type="dxa"/>
            </w:tcMar>
            <w:vAlign w:val="center"/>
          </w:tcPr>
          <w:p w14:paraId="4C772216" w14:textId="77777777" w:rsidR="00E21BA7" w:rsidRPr="003E2F98" w:rsidRDefault="00E21BA7" w:rsidP="00E21BA7">
            <w:pPr>
              <w:jc w:val="center"/>
              <w:rPr>
                <w:rFonts w:ascii="Calibri" w:eastAsia="Calibri" w:hAnsi="Calibri" w:cs="Arial"/>
                <w:sz w:val="22"/>
                <w:szCs w:val="22"/>
              </w:rPr>
            </w:pPr>
            <w:r w:rsidRPr="003E2F98">
              <w:rPr>
                <w:rFonts w:ascii="Calibri" w:eastAsia="Calibri" w:hAnsi="Calibri" w:cs="Arial"/>
                <w:sz w:val="22"/>
                <w:szCs w:val="22"/>
              </w:rPr>
              <w:t>Week 9</w:t>
            </w:r>
          </w:p>
        </w:tc>
        <w:tc>
          <w:tcPr>
            <w:tcW w:w="7755" w:type="dxa"/>
            <w:tcMar>
              <w:left w:w="90" w:type="dxa"/>
              <w:right w:w="90" w:type="dxa"/>
            </w:tcMar>
            <w:vAlign w:val="center"/>
          </w:tcPr>
          <w:p w14:paraId="66F1D84B" w14:textId="77777777" w:rsidR="00E21BA7" w:rsidRPr="003E2F98" w:rsidRDefault="00E21BA7" w:rsidP="00E21BA7">
            <w:pPr>
              <w:numPr>
                <w:ilvl w:val="0"/>
                <w:numId w:val="23"/>
              </w:numPr>
              <w:spacing w:after="60"/>
              <w:ind w:left="466"/>
              <w:contextualSpacing/>
              <w:rPr>
                <w:rFonts w:ascii="Calibri" w:eastAsia="Calibri" w:hAnsi="Calibri" w:cs="Arial"/>
                <w:sz w:val="22"/>
                <w:szCs w:val="22"/>
              </w:rPr>
            </w:pPr>
            <w:r w:rsidRPr="003E2F98">
              <w:rPr>
                <w:rFonts w:ascii="Calibri" w:eastAsia="Calibri" w:hAnsi="Calibri" w:cs="Arial"/>
                <w:sz w:val="22"/>
                <w:szCs w:val="22"/>
              </w:rPr>
              <w:t xml:space="preserve">Topic: Design Progress </w:t>
            </w:r>
          </w:p>
          <w:p w14:paraId="33D24188" w14:textId="61032DBD" w:rsidR="00E21BA7" w:rsidRPr="003E2F98" w:rsidRDefault="00E21BA7" w:rsidP="00E21BA7">
            <w:pPr>
              <w:numPr>
                <w:ilvl w:val="0"/>
                <w:numId w:val="19"/>
              </w:numPr>
              <w:spacing w:after="60"/>
              <w:ind w:left="466"/>
              <w:contextualSpacing/>
              <w:rPr>
                <w:rFonts w:ascii="Calibri" w:eastAsia="Calibri" w:hAnsi="Calibri" w:cs="Calibri"/>
                <w:color w:val="000000"/>
                <w:sz w:val="22"/>
                <w:szCs w:val="22"/>
              </w:rPr>
            </w:pPr>
            <w:r w:rsidRPr="003E2F98">
              <w:rPr>
                <w:rFonts w:ascii="Calibri" w:eastAsia="Calibri" w:hAnsi="Calibri" w:cs="Arial"/>
                <w:sz w:val="22"/>
                <w:szCs w:val="22"/>
              </w:rPr>
              <w:t xml:space="preserve">Activity: </w:t>
            </w:r>
            <w:r w:rsidR="00F519CA">
              <w:rPr>
                <w:rFonts w:ascii="Calibri" w:eastAsia="Calibri" w:hAnsi="Calibri" w:cs="Calibri"/>
                <w:color w:val="000000"/>
                <w:sz w:val="22"/>
                <w:szCs w:val="22"/>
              </w:rPr>
              <w:t xml:space="preserve">Desk </w:t>
            </w:r>
            <w:r w:rsidR="00F519CA" w:rsidRPr="003E2F98">
              <w:rPr>
                <w:rFonts w:ascii="Calibri" w:eastAsia="Calibri" w:hAnsi="Calibri" w:cs="Calibri"/>
                <w:color w:val="000000"/>
                <w:sz w:val="22"/>
                <w:szCs w:val="22"/>
              </w:rPr>
              <w:t>Critique</w:t>
            </w:r>
          </w:p>
        </w:tc>
      </w:tr>
      <w:tr w:rsidR="003E2F98" w:rsidRPr="003E2F98" w14:paraId="5331B87F" w14:textId="77777777" w:rsidTr="003E2F98">
        <w:trPr>
          <w:trHeight w:val="300"/>
        </w:trPr>
        <w:tc>
          <w:tcPr>
            <w:tcW w:w="1590" w:type="dxa"/>
            <w:tcMar>
              <w:left w:w="90" w:type="dxa"/>
              <w:right w:w="90" w:type="dxa"/>
            </w:tcMar>
            <w:vAlign w:val="center"/>
          </w:tcPr>
          <w:p w14:paraId="4BE6129D" w14:textId="77777777" w:rsidR="003E2F98" w:rsidRPr="003E2F98" w:rsidRDefault="003E2F98" w:rsidP="003E2F98">
            <w:pPr>
              <w:jc w:val="center"/>
              <w:rPr>
                <w:rFonts w:ascii="Calibri" w:eastAsia="Calibri" w:hAnsi="Calibri" w:cs="Arial"/>
                <w:sz w:val="22"/>
                <w:szCs w:val="22"/>
              </w:rPr>
            </w:pPr>
            <w:r w:rsidRPr="003E2F98">
              <w:rPr>
                <w:rFonts w:ascii="Calibri" w:eastAsia="Calibri" w:hAnsi="Calibri" w:cs="Arial"/>
                <w:sz w:val="22"/>
                <w:szCs w:val="22"/>
              </w:rPr>
              <w:t>Week 10</w:t>
            </w:r>
          </w:p>
        </w:tc>
        <w:tc>
          <w:tcPr>
            <w:tcW w:w="7755" w:type="dxa"/>
            <w:tcMar>
              <w:left w:w="90" w:type="dxa"/>
              <w:right w:w="90" w:type="dxa"/>
            </w:tcMar>
            <w:vAlign w:val="center"/>
          </w:tcPr>
          <w:p w14:paraId="3E65671E" w14:textId="684A6B2A" w:rsidR="003E2F98" w:rsidRPr="003E2F98" w:rsidRDefault="00E21BA7" w:rsidP="00E21BA7">
            <w:pPr>
              <w:spacing w:after="60"/>
              <w:ind w:left="466"/>
              <w:contextualSpacing/>
              <w:rPr>
                <w:rFonts w:ascii="Calibri" w:eastAsia="Calibri" w:hAnsi="Calibri" w:cs="Calibri"/>
                <w:color w:val="000000"/>
                <w:sz w:val="22"/>
                <w:szCs w:val="22"/>
              </w:rPr>
            </w:pPr>
            <w:r>
              <w:rPr>
                <w:rFonts w:ascii="Calibri" w:eastAsia="Calibri" w:hAnsi="Calibri" w:cs="Arial"/>
                <w:sz w:val="22"/>
                <w:szCs w:val="22"/>
              </w:rPr>
              <w:t>Spring-break</w:t>
            </w:r>
          </w:p>
        </w:tc>
      </w:tr>
      <w:tr w:rsidR="003E2F98" w:rsidRPr="003E2F98" w14:paraId="3D97F5A7" w14:textId="77777777" w:rsidTr="003E2F98">
        <w:trPr>
          <w:trHeight w:val="300"/>
        </w:trPr>
        <w:tc>
          <w:tcPr>
            <w:tcW w:w="1590" w:type="dxa"/>
            <w:tcMar>
              <w:left w:w="90" w:type="dxa"/>
              <w:right w:w="90" w:type="dxa"/>
            </w:tcMar>
            <w:vAlign w:val="center"/>
          </w:tcPr>
          <w:p w14:paraId="357FCEBB" w14:textId="77777777" w:rsidR="003E2F98" w:rsidRPr="003E2F98" w:rsidRDefault="003E2F98" w:rsidP="003E2F98">
            <w:pPr>
              <w:jc w:val="center"/>
              <w:rPr>
                <w:rFonts w:ascii="Calibri" w:eastAsia="Calibri" w:hAnsi="Calibri" w:cs="Arial"/>
                <w:sz w:val="22"/>
                <w:szCs w:val="22"/>
              </w:rPr>
            </w:pPr>
            <w:r w:rsidRPr="003E2F98">
              <w:rPr>
                <w:rFonts w:ascii="Calibri" w:eastAsia="Calibri" w:hAnsi="Calibri" w:cs="Arial"/>
                <w:sz w:val="22"/>
                <w:szCs w:val="22"/>
              </w:rPr>
              <w:t>Week 11</w:t>
            </w:r>
          </w:p>
        </w:tc>
        <w:tc>
          <w:tcPr>
            <w:tcW w:w="7755" w:type="dxa"/>
            <w:tcMar>
              <w:left w:w="90" w:type="dxa"/>
              <w:right w:w="90" w:type="dxa"/>
            </w:tcMar>
            <w:vAlign w:val="center"/>
          </w:tcPr>
          <w:p w14:paraId="032AB9AC" w14:textId="77777777" w:rsidR="003E2F98" w:rsidRPr="003E2F98" w:rsidRDefault="003E2F98" w:rsidP="003E2F98">
            <w:pPr>
              <w:numPr>
                <w:ilvl w:val="0"/>
                <w:numId w:val="23"/>
              </w:numPr>
              <w:spacing w:after="60"/>
              <w:ind w:left="466"/>
              <w:contextualSpacing/>
              <w:rPr>
                <w:rFonts w:ascii="Calibri" w:eastAsia="Calibri" w:hAnsi="Calibri" w:cs="Arial"/>
                <w:sz w:val="22"/>
                <w:szCs w:val="22"/>
              </w:rPr>
            </w:pPr>
            <w:r w:rsidRPr="003E2F98">
              <w:rPr>
                <w:rFonts w:ascii="Calibri" w:eastAsia="Calibri" w:hAnsi="Calibri" w:cs="Arial"/>
                <w:sz w:val="22"/>
                <w:szCs w:val="22"/>
              </w:rPr>
              <w:t xml:space="preserve">Topic: Design Progress </w:t>
            </w:r>
          </w:p>
          <w:p w14:paraId="1921B7E1" w14:textId="2E459ACD" w:rsidR="003E2F98" w:rsidRPr="003E2F98" w:rsidRDefault="003E2F98" w:rsidP="003E2F98">
            <w:pPr>
              <w:numPr>
                <w:ilvl w:val="0"/>
                <w:numId w:val="18"/>
              </w:numPr>
              <w:spacing w:after="60"/>
              <w:ind w:left="466"/>
              <w:contextualSpacing/>
              <w:rPr>
                <w:rFonts w:ascii="Calibri" w:eastAsia="Calibri" w:hAnsi="Calibri" w:cs="Calibri"/>
                <w:color w:val="000000"/>
                <w:sz w:val="22"/>
                <w:szCs w:val="22"/>
              </w:rPr>
            </w:pPr>
            <w:r w:rsidRPr="003E2F98">
              <w:rPr>
                <w:rFonts w:ascii="Calibri" w:eastAsia="Calibri" w:hAnsi="Calibri" w:cs="Arial"/>
                <w:sz w:val="22"/>
                <w:szCs w:val="22"/>
              </w:rPr>
              <w:t xml:space="preserve">Activity: </w:t>
            </w:r>
            <w:r w:rsidR="00F519CA">
              <w:rPr>
                <w:rFonts w:ascii="Calibri" w:eastAsia="Calibri" w:hAnsi="Calibri" w:cs="Calibri"/>
                <w:color w:val="000000"/>
                <w:sz w:val="22"/>
                <w:szCs w:val="22"/>
              </w:rPr>
              <w:t xml:space="preserve">Desk </w:t>
            </w:r>
            <w:r w:rsidR="00F519CA" w:rsidRPr="003E2F98">
              <w:rPr>
                <w:rFonts w:ascii="Calibri" w:eastAsia="Calibri" w:hAnsi="Calibri" w:cs="Calibri"/>
                <w:color w:val="000000"/>
                <w:sz w:val="22"/>
                <w:szCs w:val="22"/>
              </w:rPr>
              <w:t>Critique</w:t>
            </w:r>
          </w:p>
        </w:tc>
      </w:tr>
      <w:tr w:rsidR="003E2F98" w:rsidRPr="003E2F98" w14:paraId="5B48DEF0" w14:textId="77777777" w:rsidTr="003E2F98">
        <w:trPr>
          <w:trHeight w:val="300"/>
        </w:trPr>
        <w:tc>
          <w:tcPr>
            <w:tcW w:w="1590" w:type="dxa"/>
            <w:tcMar>
              <w:left w:w="90" w:type="dxa"/>
              <w:right w:w="90" w:type="dxa"/>
            </w:tcMar>
            <w:vAlign w:val="center"/>
          </w:tcPr>
          <w:p w14:paraId="09B7DA05" w14:textId="77777777" w:rsidR="003E2F98" w:rsidRPr="003E2F98" w:rsidRDefault="003E2F98" w:rsidP="003E2F98">
            <w:pPr>
              <w:jc w:val="center"/>
              <w:rPr>
                <w:rFonts w:ascii="Calibri" w:eastAsia="Calibri" w:hAnsi="Calibri" w:cs="Arial"/>
                <w:sz w:val="22"/>
                <w:szCs w:val="22"/>
              </w:rPr>
            </w:pPr>
            <w:r w:rsidRPr="003E2F98">
              <w:rPr>
                <w:rFonts w:ascii="Calibri" w:eastAsia="Calibri" w:hAnsi="Calibri" w:cs="Arial"/>
                <w:sz w:val="22"/>
                <w:szCs w:val="22"/>
              </w:rPr>
              <w:t>Week 12</w:t>
            </w:r>
          </w:p>
        </w:tc>
        <w:tc>
          <w:tcPr>
            <w:tcW w:w="7755" w:type="dxa"/>
            <w:tcMar>
              <w:left w:w="90" w:type="dxa"/>
              <w:right w:w="90" w:type="dxa"/>
            </w:tcMar>
            <w:vAlign w:val="center"/>
          </w:tcPr>
          <w:p w14:paraId="6D3396D4" w14:textId="77777777" w:rsidR="003E2F98" w:rsidRPr="003E2F98" w:rsidRDefault="003E2F98" w:rsidP="003E2F98">
            <w:pPr>
              <w:numPr>
                <w:ilvl w:val="0"/>
                <w:numId w:val="23"/>
              </w:numPr>
              <w:spacing w:after="60"/>
              <w:ind w:left="466"/>
              <w:contextualSpacing/>
              <w:rPr>
                <w:rFonts w:ascii="Calibri" w:eastAsia="Calibri" w:hAnsi="Calibri" w:cs="Arial"/>
                <w:sz w:val="22"/>
                <w:szCs w:val="22"/>
              </w:rPr>
            </w:pPr>
            <w:r w:rsidRPr="003E2F98">
              <w:rPr>
                <w:rFonts w:ascii="Calibri" w:eastAsia="Calibri" w:hAnsi="Calibri" w:cs="Arial"/>
                <w:sz w:val="22"/>
                <w:szCs w:val="22"/>
              </w:rPr>
              <w:t xml:space="preserve">Topic: Design Progress </w:t>
            </w:r>
          </w:p>
          <w:p w14:paraId="6F2E38E0" w14:textId="0B840A2F" w:rsidR="003E2F98" w:rsidRPr="003E2F98" w:rsidRDefault="003E2F98" w:rsidP="003E2F98">
            <w:pPr>
              <w:numPr>
                <w:ilvl w:val="0"/>
                <w:numId w:val="23"/>
              </w:numPr>
              <w:spacing w:after="60"/>
              <w:ind w:left="466"/>
              <w:contextualSpacing/>
              <w:rPr>
                <w:rFonts w:ascii="Calibri" w:eastAsia="Calibri" w:hAnsi="Calibri" w:cs="Arial"/>
                <w:sz w:val="22"/>
                <w:szCs w:val="22"/>
              </w:rPr>
            </w:pPr>
            <w:r w:rsidRPr="003E2F98">
              <w:rPr>
                <w:rFonts w:ascii="Calibri" w:eastAsia="Calibri" w:hAnsi="Calibri" w:cs="Arial"/>
                <w:sz w:val="22"/>
                <w:szCs w:val="22"/>
              </w:rPr>
              <w:t xml:space="preserve">Activity: </w:t>
            </w:r>
            <w:r w:rsidR="00F519CA">
              <w:rPr>
                <w:rFonts w:ascii="Calibri" w:eastAsia="Calibri" w:hAnsi="Calibri" w:cs="Calibri"/>
                <w:color w:val="000000"/>
                <w:sz w:val="22"/>
                <w:szCs w:val="22"/>
              </w:rPr>
              <w:t xml:space="preserve">Desk </w:t>
            </w:r>
            <w:r w:rsidR="00F519CA" w:rsidRPr="003E2F98">
              <w:rPr>
                <w:rFonts w:ascii="Calibri" w:eastAsia="Calibri" w:hAnsi="Calibri" w:cs="Calibri"/>
                <w:color w:val="000000"/>
                <w:sz w:val="22"/>
                <w:szCs w:val="22"/>
              </w:rPr>
              <w:t>Critique</w:t>
            </w:r>
          </w:p>
        </w:tc>
      </w:tr>
      <w:tr w:rsidR="003E2F98" w:rsidRPr="003E2F98" w14:paraId="2F6A6655" w14:textId="77777777" w:rsidTr="003E2F98">
        <w:trPr>
          <w:trHeight w:val="300"/>
        </w:trPr>
        <w:tc>
          <w:tcPr>
            <w:tcW w:w="1590" w:type="dxa"/>
            <w:tcMar>
              <w:left w:w="90" w:type="dxa"/>
              <w:right w:w="90" w:type="dxa"/>
            </w:tcMar>
            <w:vAlign w:val="center"/>
          </w:tcPr>
          <w:p w14:paraId="159D76E1" w14:textId="77777777" w:rsidR="003E2F98" w:rsidRPr="003E2F98" w:rsidRDefault="003E2F98" w:rsidP="003E2F98">
            <w:pPr>
              <w:jc w:val="center"/>
              <w:rPr>
                <w:rFonts w:ascii="Calibri" w:eastAsia="Calibri" w:hAnsi="Calibri" w:cs="Arial"/>
                <w:sz w:val="22"/>
                <w:szCs w:val="22"/>
              </w:rPr>
            </w:pPr>
            <w:r w:rsidRPr="003E2F98">
              <w:rPr>
                <w:rFonts w:ascii="Calibri" w:eastAsia="Calibri" w:hAnsi="Calibri" w:cs="Arial"/>
                <w:sz w:val="22"/>
                <w:szCs w:val="22"/>
              </w:rPr>
              <w:t>Week 13</w:t>
            </w:r>
          </w:p>
        </w:tc>
        <w:tc>
          <w:tcPr>
            <w:tcW w:w="7755" w:type="dxa"/>
            <w:tcMar>
              <w:left w:w="90" w:type="dxa"/>
              <w:right w:w="90" w:type="dxa"/>
            </w:tcMar>
            <w:vAlign w:val="center"/>
          </w:tcPr>
          <w:p w14:paraId="54E65979" w14:textId="77777777" w:rsidR="003E2F98" w:rsidRPr="003E2F98" w:rsidRDefault="003E2F98" w:rsidP="003E2F98">
            <w:pPr>
              <w:numPr>
                <w:ilvl w:val="0"/>
                <w:numId w:val="23"/>
              </w:numPr>
              <w:spacing w:after="60"/>
              <w:ind w:left="466"/>
              <w:contextualSpacing/>
              <w:rPr>
                <w:rFonts w:ascii="Calibri" w:eastAsia="Calibri" w:hAnsi="Calibri" w:cs="Arial"/>
                <w:sz w:val="22"/>
                <w:szCs w:val="22"/>
              </w:rPr>
            </w:pPr>
            <w:r w:rsidRPr="003E2F98">
              <w:rPr>
                <w:rFonts w:ascii="Calibri" w:eastAsia="Calibri" w:hAnsi="Calibri" w:cs="Arial"/>
                <w:sz w:val="22"/>
                <w:szCs w:val="22"/>
              </w:rPr>
              <w:t xml:space="preserve">Topic: Design Progress </w:t>
            </w:r>
          </w:p>
          <w:p w14:paraId="24035897" w14:textId="5A22C351" w:rsidR="003E2F98" w:rsidRPr="003E2F98" w:rsidRDefault="003E2F98" w:rsidP="003E2F98">
            <w:pPr>
              <w:numPr>
                <w:ilvl w:val="0"/>
                <w:numId w:val="23"/>
              </w:numPr>
              <w:spacing w:after="60"/>
              <w:ind w:left="466"/>
              <w:contextualSpacing/>
              <w:rPr>
                <w:rFonts w:ascii="Calibri" w:eastAsia="Calibri" w:hAnsi="Calibri" w:cs="Arial"/>
                <w:sz w:val="22"/>
                <w:szCs w:val="22"/>
              </w:rPr>
            </w:pPr>
            <w:r w:rsidRPr="003E2F98">
              <w:rPr>
                <w:rFonts w:ascii="Calibri" w:eastAsia="Calibri" w:hAnsi="Calibri" w:cs="Arial"/>
                <w:sz w:val="22"/>
                <w:szCs w:val="22"/>
              </w:rPr>
              <w:t xml:space="preserve">Activity: </w:t>
            </w:r>
            <w:r w:rsidR="00F519CA">
              <w:rPr>
                <w:rFonts w:ascii="Calibri" w:eastAsia="Calibri" w:hAnsi="Calibri" w:cs="Calibri"/>
                <w:color w:val="000000"/>
                <w:sz w:val="22"/>
                <w:szCs w:val="22"/>
              </w:rPr>
              <w:t xml:space="preserve">Desk </w:t>
            </w:r>
            <w:r w:rsidR="00F519CA" w:rsidRPr="003E2F98">
              <w:rPr>
                <w:rFonts w:ascii="Calibri" w:eastAsia="Calibri" w:hAnsi="Calibri" w:cs="Calibri"/>
                <w:color w:val="000000"/>
                <w:sz w:val="22"/>
                <w:szCs w:val="22"/>
              </w:rPr>
              <w:t>Critique</w:t>
            </w:r>
          </w:p>
        </w:tc>
      </w:tr>
      <w:tr w:rsidR="003E2F98" w:rsidRPr="003E2F98" w14:paraId="6C35BC3B" w14:textId="77777777" w:rsidTr="003E2F98">
        <w:trPr>
          <w:trHeight w:val="300"/>
        </w:trPr>
        <w:tc>
          <w:tcPr>
            <w:tcW w:w="1590" w:type="dxa"/>
            <w:tcMar>
              <w:left w:w="90" w:type="dxa"/>
              <w:right w:w="90" w:type="dxa"/>
            </w:tcMar>
            <w:vAlign w:val="center"/>
          </w:tcPr>
          <w:p w14:paraId="1FE49DAD" w14:textId="6E4BFFAF" w:rsidR="003E2F98" w:rsidRPr="003E2F98" w:rsidRDefault="003E2F98" w:rsidP="003E2F98">
            <w:pPr>
              <w:jc w:val="center"/>
              <w:rPr>
                <w:rFonts w:ascii="Calibri" w:eastAsia="Calibri" w:hAnsi="Calibri" w:cs="Arial"/>
                <w:sz w:val="22"/>
                <w:szCs w:val="22"/>
              </w:rPr>
            </w:pPr>
            <w:r w:rsidRPr="003E2F98">
              <w:rPr>
                <w:rFonts w:ascii="Calibri" w:eastAsia="Calibri" w:hAnsi="Calibri" w:cs="Arial"/>
                <w:sz w:val="22"/>
                <w:szCs w:val="22"/>
              </w:rPr>
              <w:t>Week 1</w:t>
            </w:r>
            <w:r w:rsidR="00E21BA7">
              <w:rPr>
                <w:rFonts w:ascii="Calibri" w:eastAsia="Calibri" w:hAnsi="Calibri" w:cs="Arial"/>
                <w:sz w:val="22"/>
                <w:szCs w:val="22"/>
              </w:rPr>
              <w:t>4</w:t>
            </w:r>
          </w:p>
          <w:p w14:paraId="2081C4AD" w14:textId="77777777" w:rsidR="003E2F98" w:rsidRPr="003E2F98" w:rsidRDefault="003E2F98" w:rsidP="003E2F98">
            <w:pPr>
              <w:jc w:val="center"/>
              <w:rPr>
                <w:rFonts w:ascii="Calibri" w:eastAsia="Calibri" w:hAnsi="Calibri" w:cs="Calibri"/>
                <w:sz w:val="22"/>
                <w:szCs w:val="22"/>
              </w:rPr>
            </w:pPr>
          </w:p>
        </w:tc>
        <w:tc>
          <w:tcPr>
            <w:tcW w:w="7755" w:type="dxa"/>
            <w:tcMar>
              <w:left w:w="90" w:type="dxa"/>
              <w:right w:w="90" w:type="dxa"/>
            </w:tcMar>
            <w:vAlign w:val="center"/>
          </w:tcPr>
          <w:p w14:paraId="2D62D79F" w14:textId="77777777" w:rsidR="003E2F98" w:rsidRPr="003E2F98" w:rsidRDefault="003E2F98" w:rsidP="003E2F98">
            <w:pPr>
              <w:numPr>
                <w:ilvl w:val="0"/>
                <w:numId w:val="24"/>
              </w:numPr>
              <w:spacing w:after="60"/>
              <w:ind w:left="466"/>
              <w:contextualSpacing/>
              <w:rPr>
                <w:rFonts w:ascii="Calibri" w:eastAsia="Calibri" w:hAnsi="Calibri" w:cs="Arial"/>
                <w:sz w:val="22"/>
                <w:szCs w:val="22"/>
              </w:rPr>
            </w:pPr>
            <w:r w:rsidRPr="003E2F98">
              <w:rPr>
                <w:rFonts w:ascii="Calibri" w:eastAsia="Calibri" w:hAnsi="Calibri" w:cs="Arial"/>
                <w:sz w:val="22"/>
                <w:szCs w:val="22"/>
              </w:rPr>
              <w:t xml:space="preserve">Topic: Visual &amp; Written Communication    </w:t>
            </w:r>
          </w:p>
          <w:p w14:paraId="43F6C022" w14:textId="77777777" w:rsidR="003E2F98" w:rsidRPr="003E2F98" w:rsidRDefault="003E2F98" w:rsidP="003E2F98">
            <w:pPr>
              <w:numPr>
                <w:ilvl w:val="0"/>
                <w:numId w:val="24"/>
              </w:numPr>
              <w:spacing w:after="60"/>
              <w:ind w:left="466"/>
              <w:contextualSpacing/>
              <w:rPr>
                <w:rFonts w:ascii="Calibri" w:eastAsia="Calibri" w:hAnsi="Calibri" w:cs="Arial"/>
                <w:sz w:val="22"/>
                <w:szCs w:val="22"/>
              </w:rPr>
            </w:pPr>
            <w:r w:rsidRPr="003E2F98">
              <w:rPr>
                <w:rFonts w:ascii="Calibri" w:eastAsia="Calibri" w:hAnsi="Calibri" w:cs="Arial"/>
                <w:sz w:val="22"/>
                <w:szCs w:val="22"/>
              </w:rPr>
              <w:t>Activity: Visit the writing center for written project summary review</w:t>
            </w:r>
          </w:p>
        </w:tc>
      </w:tr>
      <w:tr w:rsidR="003E2F98" w:rsidRPr="003E2F98" w14:paraId="6DC2EDD4" w14:textId="77777777" w:rsidTr="003E2F98">
        <w:trPr>
          <w:trHeight w:val="890"/>
        </w:trPr>
        <w:tc>
          <w:tcPr>
            <w:tcW w:w="1590" w:type="dxa"/>
            <w:tcMar>
              <w:left w:w="90" w:type="dxa"/>
              <w:right w:w="90" w:type="dxa"/>
            </w:tcMar>
            <w:vAlign w:val="center"/>
          </w:tcPr>
          <w:p w14:paraId="64830224" w14:textId="3E75CAFF" w:rsidR="003E2F98" w:rsidRPr="003E2F98" w:rsidRDefault="003E2F98" w:rsidP="003E2F98">
            <w:pPr>
              <w:jc w:val="center"/>
              <w:rPr>
                <w:rFonts w:ascii="Calibri" w:eastAsia="Calibri" w:hAnsi="Calibri" w:cs="Arial"/>
                <w:sz w:val="22"/>
                <w:szCs w:val="22"/>
              </w:rPr>
            </w:pPr>
            <w:r w:rsidRPr="003E2F98">
              <w:rPr>
                <w:rFonts w:ascii="Calibri" w:eastAsia="Calibri" w:hAnsi="Calibri" w:cs="Arial"/>
                <w:sz w:val="22"/>
                <w:szCs w:val="22"/>
              </w:rPr>
              <w:t>Week 1</w:t>
            </w:r>
            <w:r w:rsidR="00E21BA7">
              <w:rPr>
                <w:rFonts w:ascii="Calibri" w:eastAsia="Calibri" w:hAnsi="Calibri" w:cs="Arial"/>
                <w:sz w:val="22"/>
                <w:szCs w:val="22"/>
              </w:rPr>
              <w:t>5</w:t>
            </w:r>
            <w:r w:rsidRPr="003E2F98">
              <w:rPr>
                <w:rFonts w:ascii="Calibri" w:eastAsia="Calibri" w:hAnsi="Calibri" w:cs="Arial"/>
                <w:sz w:val="22"/>
                <w:szCs w:val="22"/>
              </w:rPr>
              <w:t>-16</w:t>
            </w:r>
          </w:p>
        </w:tc>
        <w:tc>
          <w:tcPr>
            <w:tcW w:w="7755" w:type="dxa"/>
            <w:tcMar>
              <w:left w:w="90" w:type="dxa"/>
              <w:right w:w="90" w:type="dxa"/>
            </w:tcMar>
            <w:vAlign w:val="center"/>
          </w:tcPr>
          <w:p w14:paraId="10F60FB3" w14:textId="2278E91E" w:rsidR="003E2F98" w:rsidRPr="003E2F98" w:rsidRDefault="003E2F98" w:rsidP="003E2F98">
            <w:pPr>
              <w:numPr>
                <w:ilvl w:val="0"/>
                <w:numId w:val="17"/>
              </w:numPr>
              <w:spacing w:after="60"/>
              <w:ind w:left="466"/>
              <w:contextualSpacing/>
              <w:rPr>
                <w:rFonts w:ascii="Calibri" w:eastAsia="Calibri" w:hAnsi="Calibri" w:cs="Calibri"/>
                <w:color w:val="000000"/>
                <w:sz w:val="22"/>
                <w:szCs w:val="22"/>
              </w:rPr>
            </w:pPr>
            <w:r w:rsidRPr="003E2F98">
              <w:rPr>
                <w:rFonts w:ascii="Calibri" w:eastAsia="Calibri" w:hAnsi="Calibri" w:cs="Calibri"/>
                <w:color w:val="000000"/>
                <w:sz w:val="22"/>
                <w:szCs w:val="22"/>
              </w:rPr>
              <w:t xml:space="preserve">Topic: Course wrap-up </w:t>
            </w:r>
          </w:p>
          <w:p w14:paraId="4AC4F9BA" w14:textId="76FBA721" w:rsidR="003E2F98" w:rsidRPr="003E2F98" w:rsidRDefault="003E2F98" w:rsidP="003E2F98">
            <w:pPr>
              <w:numPr>
                <w:ilvl w:val="0"/>
                <w:numId w:val="17"/>
              </w:numPr>
              <w:spacing w:after="60"/>
              <w:ind w:left="466"/>
              <w:contextualSpacing/>
              <w:rPr>
                <w:rFonts w:ascii="Calibri" w:eastAsia="Calibri" w:hAnsi="Calibri" w:cs="Calibri"/>
                <w:color w:val="000000"/>
                <w:sz w:val="22"/>
                <w:szCs w:val="22"/>
              </w:rPr>
            </w:pPr>
            <w:r w:rsidRPr="003E2F98">
              <w:rPr>
                <w:rFonts w:ascii="Calibri" w:eastAsia="Calibri" w:hAnsi="Calibri" w:cs="Calibri"/>
                <w:color w:val="000000"/>
                <w:sz w:val="22"/>
                <w:szCs w:val="22"/>
              </w:rPr>
              <w:t xml:space="preserve">Activity:  </w:t>
            </w:r>
            <w:r w:rsidR="00E21BA7">
              <w:rPr>
                <w:rFonts w:ascii="Calibri" w:eastAsia="Calibri" w:hAnsi="Calibri" w:cs="Calibri"/>
                <w:color w:val="000000"/>
                <w:sz w:val="22"/>
                <w:szCs w:val="22"/>
              </w:rPr>
              <w:t>Student Reviews, c</w:t>
            </w:r>
            <w:r w:rsidRPr="003E2F98">
              <w:rPr>
                <w:rFonts w:ascii="Calibri" w:eastAsia="Calibri" w:hAnsi="Calibri" w:cs="Calibri"/>
                <w:color w:val="000000"/>
                <w:sz w:val="22"/>
                <w:szCs w:val="22"/>
              </w:rPr>
              <w:t>onclude the studio project &amp; prepare for final submission</w:t>
            </w:r>
            <w:r w:rsidR="00E21BA7">
              <w:rPr>
                <w:rFonts w:ascii="Calibri" w:eastAsia="Calibri" w:hAnsi="Calibri" w:cs="Calibri"/>
                <w:color w:val="000000"/>
                <w:sz w:val="22"/>
                <w:szCs w:val="22"/>
              </w:rPr>
              <w:t>, no classes in finals week</w:t>
            </w:r>
            <w:r w:rsidRPr="003E2F98">
              <w:rPr>
                <w:rFonts w:ascii="Calibri" w:eastAsia="Calibri" w:hAnsi="Calibri" w:cs="Calibri"/>
                <w:color w:val="000000"/>
                <w:sz w:val="22"/>
                <w:szCs w:val="22"/>
              </w:rPr>
              <w:t xml:space="preserve"> </w:t>
            </w:r>
          </w:p>
          <w:p w14:paraId="34C71972" w14:textId="77777777" w:rsidR="003E2F98" w:rsidRDefault="003E2F98" w:rsidP="003E2F98">
            <w:pPr>
              <w:numPr>
                <w:ilvl w:val="0"/>
                <w:numId w:val="17"/>
              </w:numPr>
              <w:spacing w:after="60"/>
              <w:ind w:left="466"/>
              <w:contextualSpacing/>
              <w:rPr>
                <w:rFonts w:ascii="Calibri" w:eastAsia="Calibri" w:hAnsi="Calibri" w:cs="Calibri"/>
                <w:b/>
                <w:bCs/>
                <w:color w:val="000000"/>
                <w:sz w:val="22"/>
                <w:szCs w:val="22"/>
              </w:rPr>
            </w:pPr>
            <w:r w:rsidRPr="003E2F98">
              <w:rPr>
                <w:rFonts w:ascii="Calibri" w:eastAsia="Calibri" w:hAnsi="Calibri" w:cs="Calibri"/>
                <w:b/>
                <w:bCs/>
                <w:color w:val="000000"/>
                <w:sz w:val="22"/>
                <w:szCs w:val="22"/>
              </w:rPr>
              <w:t xml:space="preserve">April 20: Assignment 2 Review </w:t>
            </w:r>
          </w:p>
          <w:p w14:paraId="01AD3B27" w14:textId="55FF1E12" w:rsidR="003E2F98" w:rsidRPr="003E2F98" w:rsidRDefault="003E2F98" w:rsidP="003E2F98">
            <w:pPr>
              <w:numPr>
                <w:ilvl w:val="0"/>
                <w:numId w:val="17"/>
              </w:numPr>
              <w:spacing w:after="60"/>
              <w:ind w:left="466"/>
              <w:contextualSpacing/>
              <w:rPr>
                <w:rFonts w:ascii="Calibri" w:eastAsia="Calibri" w:hAnsi="Calibri" w:cs="Calibri"/>
                <w:b/>
                <w:bCs/>
                <w:color w:val="000000"/>
                <w:sz w:val="22"/>
                <w:szCs w:val="22"/>
              </w:rPr>
            </w:pPr>
            <w:r>
              <w:rPr>
                <w:rFonts w:ascii="Calibri" w:eastAsia="Calibri" w:hAnsi="Calibri" w:cs="Calibri"/>
                <w:b/>
                <w:bCs/>
                <w:color w:val="000000"/>
                <w:sz w:val="22"/>
                <w:szCs w:val="22"/>
              </w:rPr>
              <w:t xml:space="preserve">April 27: Assignment </w:t>
            </w:r>
            <w:r w:rsidRPr="003E2F98">
              <w:rPr>
                <w:rFonts w:ascii="Calibri" w:eastAsia="Calibri" w:hAnsi="Calibri" w:cs="Calibri"/>
                <w:b/>
                <w:bCs/>
                <w:color w:val="000000"/>
                <w:sz w:val="22"/>
                <w:szCs w:val="22"/>
              </w:rPr>
              <w:t>Submission</w:t>
            </w:r>
          </w:p>
        </w:tc>
      </w:tr>
    </w:tbl>
    <w:p w14:paraId="0683D16A" w14:textId="77777777" w:rsidR="003E2F98" w:rsidRPr="003120DC" w:rsidRDefault="003E2F98" w:rsidP="003A7B1B">
      <w:pPr>
        <w:rPr>
          <w:rFonts w:ascii="Calibri Light" w:hAnsi="Calibri Light" w:cs="Calibri Light"/>
          <w:sz w:val="22"/>
          <w:szCs w:val="22"/>
        </w:rPr>
      </w:pPr>
    </w:p>
    <w:p w14:paraId="5B8AF938" w14:textId="707E0F92" w:rsidR="000A60B6" w:rsidRPr="000E1057" w:rsidRDefault="000A60B6" w:rsidP="000A60B6">
      <w:pPr>
        <w:pStyle w:val="Heading1"/>
        <w:rPr>
          <w:rFonts w:asciiTheme="minorHAnsi" w:eastAsia="Times New Roman" w:hAnsiTheme="minorHAnsi" w:cstheme="minorHAnsi"/>
          <w:b/>
          <w:bCs/>
          <w:sz w:val="20"/>
          <w:szCs w:val="20"/>
        </w:rPr>
      </w:pPr>
      <w:bookmarkStart w:id="0" w:name="_Hlk193215459"/>
      <w:r w:rsidRPr="000E1057">
        <w:rPr>
          <w:rFonts w:asciiTheme="minorHAnsi" w:hAnsiTheme="minorHAnsi" w:cstheme="minorHAnsi"/>
        </w:rPr>
        <w:t>V. Required Policies</w:t>
      </w:r>
    </w:p>
    <w:p w14:paraId="7D87B26E" w14:textId="77777777" w:rsidR="000A60B6" w:rsidRDefault="000A60B6" w:rsidP="000A60B6">
      <w:pPr>
        <w:rPr>
          <w:rFonts w:asciiTheme="majorHAnsi" w:hAnsiTheme="majorHAnsi" w:cstheme="majorHAnsi"/>
          <w:b/>
          <w:bCs/>
          <w:color w:val="44546A" w:themeColor="text2"/>
          <w:sz w:val="22"/>
          <w:szCs w:val="22"/>
        </w:rPr>
      </w:pPr>
    </w:p>
    <w:bookmarkEnd w:id="0"/>
    <w:p w14:paraId="2DE075FC" w14:textId="77777777" w:rsidR="003E2F98" w:rsidRPr="003E2F98" w:rsidRDefault="003E2F98" w:rsidP="003E2F98">
      <w:pPr>
        <w:spacing w:after="160" w:line="259" w:lineRule="auto"/>
        <w:rPr>
          <w:rFonts w:ascii="Calibri" w:eastAsia="Calibri" w:hAnsi="Calibri" w:cs="Calibri"/>
          <w:sz w:val="22"/>
          <w:szCs w:val="22"/>
        </w:rPr>
      </w:pPr>
      <w:r w:rsidRPr="003E2F98">
        <w:rPr>
          <w:rFonts w:ascii="Calibri" w:eastAsia="Calibri" w:hAnsi="Calibri" w:cs="Calibri"/>
          <w:sz w:val="22"/>
          <w:szCs w:val="22"/>
        </w:rPr>
        <w:t>Please use this link (</w:t>
      </w:r>
      <w:hyperlink r:id="rId10" w:tgtFrame="_blank" w:tooltip="https://go.ufl.edu/syllabuspolicies" w:history="1">
        <w:r w:rsidRPr="003E2F98">
          <w:rPr>
            <w:rFonts w:ascii="Calibri" w:eastAsia="Calibri" w:hAnsi="Calibri" w:cs="Calibri"/>
            <w:sz w:val="22"/>
            <w:szCs w:val="22"/>
            <w:u w:val="single"/>
          </w:rPr>
          <w:t>https://go.ufl.edu/syllabuspolicies</w:t>
        </w:r>
      </w:hyperlink>
      <w:r w:rsidRPr="003E2F98">
        <w:rPr>
          <w:rFonts w:ascii="Calibri" w:eastAsia="Calibri" w:hAnsi="Calibri" w:cs="Calibri"/>
          <w:sz w:val="22"/>
          <w:szCs w:val="22"/>
        </w:rPr>
        <w:t>) to UF’s academic policies and campus resources, including information on: </w:t>
      </w:r>
    </w:p>
    <w:p w14:paraId="171B19E5" w14:textId="77777777" w:rsidR="003E2F98" w:rsidRPr="003E2F98" w:rsidRDefault="003E2F98" w:rsidP="003E2F98">
      <w:pPr>
        <w:numPr>
          <w:ilvl w:val="0"/>
          <w:numId w:val="14"/>
        </w:numPr>
        <w:spacing w:after="160" w:line="259" w:lineRule="auto"/>
        <w:rPr>
          <w:rFonts w:ascii="Calibri" w:eastAsia="Calibri" w:hAnsi="Calibri" w:cs="Calibri"/>
          <w:sz w:val="22"/>
          <w:szCs w:val="22"/>
        </w:rPr>
      </w:pPr>
      <w:r w:rsidRPr="003E2F98">
        <w:rPr>
          <w:rFonts w:ascii="Calibri" w:eastAsia="Calibri" w:hAnsi="Calibri" w:cs="Calibri"/>
          <w:sz w:val="22"/>
          <w:szCs w:val="22"/>
        </w:rPr>
        <w:t>Class Attendance </w:t>
      </w:r>
    </w:p>
    <w:p w14:paraId="05BD1566" w14:textId="77777777" w:rsidR="003E2F98" w:rsidRPr="003E2F98" w:rsidRDefault="003E2F98" w:rsidP="003E2F98">
      <w:pPr>
        <w:numPr>
          <w:ilvl w:val="0"/>
          <w:numId w:val="14"/>
        </w:numPr>
        <w:spacing w:after="160" w:line="259" w:lineRule="auto"/>
        <w:rPr>
          <w:rFonts w:ascii="Calibri" w:eastAsia="Calibri" w:hAnsi="Calibri" w:cs="Calibri"/>
          <w:sz w:val="22"/>
          <w:szCs w:val="22"/>
        </w:rPr>
      </w:pPr>
      <w:r w:rsidRPr="003E2F98">
        <w:rPr>
          <w:rFonts w:ascii="Calibri" w:eastAsia="Calibri" w:hAnsi="Calibri" w:cs="Calibri"/>
          <w:sz w:val="22"/>
          <w:szCs w:val="22"/>
        </w:rPr>
        <w:t>Make-up Exams </w:t>
      </w:r>
    </w:p>
    <w:p w14:paraId="41EAAE2A" w14:textId="77777777" w:rsidR="003E2F98" w:rsidRPr="003E2F98" w:rsidRDefault="003E2F98" w:rsidP="003E2F98">
      <w:pPr>
        <w:numPr>
          <w:ilvl w:val="0"/>
          <w:numId w:val="14"/>
        </w:numPr>
        <w:spacing w:after="160" w:line="259" w:lineRule="auto"/>
        <w:rPr>
          <w:rFonts w:ascii="Calibri" w:eastAsia="Calibri" w:hAnsi="Calibri" w:cs="Calibri"/>
          <w:sz w:val="22"/>
          <w:szCs w:val="22"/>
        </w:rPr>
      </w:pPr>
      <w:r w:rsidRPr="003E2F98">
        <w:rPr>
          <w:rFonts w:ascii="Calibri" w:eastAsia="Calibri" w:hAnsi="Calibri" w:cs="Calibri"/>
          <w:sz w:val="22"/>
          <w:szCs w:val="22"/>
        </w:rPr>
        <w:t>Assignments </w:t>
      </w:r>
    </w:p>
    <w:p w14:paraId="63285F5E" w14:textId="77777777" w:rsidR="003E2F98" w:rsidRPr="003E2F98" w:rsidRDefault="003E2F98" w:rsidP="003E2F98">
      <w:pPr>
        <w:numPr>
          <w:ilvl w:val="0"/>
          <w:numId w:val="14"/>
        </w:numPr>
        <w:spacing w:after="160" w:line="259" w:lineRule="auto"/>
        <w:rPr>
          <w:rFonts w:ascii="Calibri" w:eastAsia="Calibri" w:hAnsi="Calibri" w:cs="Calibri"/>
          <w:sz w:val="22"/>
          <w:szCs w:val="22"/>
        </w:rPr>
      </w:pPr>
      <w:r w:rsidRPr="003E2F98">
        <w:rPr>
          <w:rFonts w:ascii="Calibri" w:eastAsia="Calibri" w:hAnsi="Calibri" w:cs="Calibri"/>
          <w:sz w:val="22"/>
          <w:szCs w:val="22"/>
        </w:rPr>
        <w:t>Accommodations/Disability Resources Center </w:t>
      </w:r>
    </w:p>
    <w:p w14:paraId="1EDF7862" w14:textId="77777777" w:rsidR="003E2F98" w:rsidRPr="003E2F98" w:rsidRDefault="003E2F98" w:rsidP="003E2F98">
      <w:pPr>
        <w:numPr>
          <w:ilvl w:val="0"/>
          <w:numId w:val="14"/>
        </w:numPr>
        <w:spacing w:after="160" w:line="259" w:lineRule="auto"/>
        <w:rPr>
          <w:rFonts w:ascii="Calibri" w:eastAsia="Calibri" w:hAnsi="Calibri" w:cs="Calibri"/>
          <w:sz w:val="22"/>
          <w:szCs w:val="22"/>
        </w:rPr>
      </w:pPr>
      <w:r w:rsidRPr="003E2F98">
        <w:rPr>
          <w:rFonts w:ascii="Calibri" w:eastAsia="Calibri" w:hAnsi="Calibri" w:cs="Calibri"/>
          <w:sz w:val="22"/>
          <w:szCs w:val="22"/>
        </w:rPr>
        <w:t>Grading Policies </w:t>
      </w:r>
    </w:p>
    <w:p w14:paraId="7E1A1C44" w14:textId="77777777" w:rsidR="003E2F98" w:rsidRPr="003E2F98" w:rsidRDefault="003E2F98" w:rsidP="003E2F98">
      <w:pPr>
        <w:numPr>
          <w:ilvl w:val="0"/>
          <w:numId w:val="14"/>
        </w:numPr>
        <w:spacing w:after="160" w:line="259" w:lineRule="auto"/>
        <w:rPr>
          <w:rFonts w:ascii="Calibri" w:eastAsia="Calibri" w:hAnsi="Calibri" w:cs="Calibri"/>
          <w:sz w:val="22"/>
          <w:szCs w:val="22"/>
        </w:rPr>
      </w:pPr>
      <w:r w:rsidRPr="003E2F98">
        <w:rPr>
          <w:rFonts w:ascii="Calibri" w:eastAsia="Calibri" w:hAnsi="Calibri" w:cs="Calibri"/>
          <w:sz w:val="22"/>
          <w:szCs w:val="22"/>
        </w:rPr>
        <w:t>Course Evaluations </w:t>
      </w:r>
    </w:p>
    <w:p w14:paraId="4ABB66A5" w14:textId="77777777" w:rsidR="003E2F98" w:rsidRPr="003E2F98" w:rsidRDefault="003E2F98" w:rsidP="003E2F98">
      <w:pPr>
        <w:numPr>
          <w:ilvl w:val="0"/>
          <w:numId w:val="14"/>
        </w:numPr>
        <w:spacing w:after="160" w:line="259" w:lineRule="auto"/>
        <w:rPr>
          <w:rFonts w:ascii="Calibri" w:eastAsia="Calibri" w:hAnsi="Calibri" w:cs="Calibri"/>
          <w:sz w:val="22"/>
          <w:szCs w:val="22"/>
        </w:rPr>
      </w:pPr>
      <w:r w:rsidRPr="003E2F98">
        <w:rPr>
          <w:rFonts w:ascii="Calibri" w:eastAsia="Calibri" w:hAnsi="Calibri" w:cs="Calibri"/>
          <w:sz w:val="22"/>
          <w:szCs w:val="22"/>
        </w:rPr>
        <w:t>Guidance on how to Provide Constructive Feedback </w:t>
      </w:r>
    </w:p>
    <w:p w14:paraId="125DB138" w14:textId="77777777" w:rsidR="003E2F98" w:rsidRPr="003E2F98" w:rsidRDefault="003E2F98" w:rsidP="003E2F98">
      <w:pPr>
        <w:numPr>
          <w:ilvl w:val="0"/>
          <w:numId w:val="14"/>
        </w:numPr>
        <w:spacing w:after="160" w:line="259" w:lineRule="auto"/>
        <w:rPr>
          <w:rFonts w:ascii="Calibri" w:eastAsia="Calibri" w:hAnsi="Calibri" w:cs="Calibri"/>
          <w:sz w:val="22"/>
          <w:szCs w:val="22"/>
        </w:rPr>
      </w:pPr>
      <w:r w:rsidRPr="003E2F98">
        <w:rPr>
          <w:rFonts w:ascii="Calibri" w:eastAsia="Calibri" w:hAnsi="Calibri" w:cs="Calibri"/>
          <w:sz w:val="22"/>
          <w:szCs w:val="22"/>
        </w:rPr>
        <w:t>UF’s Honesty Policy </w:t>
      </w:r>
    </w:p>
    <w:p w14:paraId="2F646CB0" w14:textId="77777777" w:rsidR="003E2F98" w:rsidRPr="003E2F98" w:rsidRDefault="003E2F98" w:rsidP="003E2F98">
      <w:pPr>
        <w:numPr>
          <w:ilvl w:val="0"/>
          <w:numId w:val="14"/>
        </w:numPr>
        <w:spacing w:after="160" w:line="259" w:lineRule="auto"/>
        <w:rPr>
          <w:rFonts w:ascii="Calibri" w:eastAsia="Calibri" w:hAnsi="Calibri" w:cs="Calibri"/>
          <w:sz w:val="22"/>
          <w:szCs w:val="22"/>
        </w:rPr>
      </w:pPr>
      <w:r w:rsidRPr="003E2F98">
        <w:rPr>
          <w:rFonts w:ascii="Calibri" w:eastAsia="Calibri" w:hAnsi="Calibri" w:cs="Calibri"/>
          <w:sz w:val="22"/>
          <w:szCs w:val="22"/>
        </w:rPr>
        <w:t>In-Class Recording </w:t>
      </w:r>
    </w:p>
    <w:p w14:paraId="3AAA7062" w14:textId="77777777" w:rsidR="003E2F98" w:rsidRPr="003E2F98" w:rsidRDefault="003E2F98" w:rsidP="003E2F98">
      <w:pPr>
        <w:spacing w:after="160" w:line="259" w:lineRule="auto"/>
        <w:rPr>
          <w:rFonts w:ascii="Calibri" w:eastAsia="Calibri" w:hAnsi="Calibri" w:cs="Calibri"/>
          <w:b/>
          <w:bCs/>
          <w:sz w:val="22"/>
          <w:szCs w:val="22"/>
        </w:rPr>
      </w:pPr>
      <w:r w:rsidRPr="003E2F98">
        <w:rPr>
          <w:rFonts w:ascii="Calibri" w:eastAsia="Calibri" w:hAnsi="Calibri" w:cs="Calibri"/>
          <w:b/>
          <w:bCs/>
          <w:sz w:val="22"/>
          <w:szCs w:val="22"/>
        </w:rPr>
        <w:lastRenderedPageBreak/>
        <w:t>As well as academic resources, including: </w:t>
      </w:r>
    </w:p>
    <w:p w14:paraId="37A62E47" w14:textId="77777777" w:rsidR="003E2F98" w:rsidRPr="003E2F98" w:rsidRDefault="003E2F98" w:rsidP="003E2F98">
      <w:pPr>
        <w:numPr>
          <w:ilvl w:val="0"/>
          <w:numId w:val="15"/>
        </w:numPr>
        <w:spacing w:after="160" w:line="259" w:lineRule="auto"/>
        <w:rPr>
          <w:rFonts w:ascii="Calibri" w:eastAsia="Calibri" w:hAnsi="Calibri" w:cs="Calibri"/>
          <w:sz w:val="22"/>
          <w:szCs w:val="22"/>
        </w:rPr>
      </w:pPr>
      <w:r w:rsidRPr="003E2F98">
        <w:rPr>
          <w:rFonts w:ascii="Calibri" w:eastAsia="Calibri" w:hAnsi="Calibri" w:cs="Calibri"/>
          <w:sz w:val="22"/>
          <w:szCs w:val="22"/>
        </w:rPr>
        <w:t>E-learning technical support </w:t>
      </w:r>
    </w:p>
    <w:p w14:paraId="7D4A28FD" w14:textId="77777777" w:rsidR="003E2F98" w:rsidRPr="003E2F98" w:rsidRDefault="003E2F98" w:rsidP="003E2F98">
      <w:pPr>
        <w:numPr>
          <w:ilvl w:val="0"/>
          <w:numId w:val="15"/>
        </w:numPr>
        <w:spacing w:after="160" w:line="259" w:lineRule="auto"/>
        <w:rPr>
          <w:rFonts w:ascii="Calibri" w:eastAsia="Calibri" w:hAnsi="Calibri" w:cs="Calibri"/>
          <w:sz w:val="22"/>
          <w:szCs w:val="22"/>
        </w:rPr>
      </w:pPr>
      <w:r w:rsidRPr="003E2F98">
        <w:rPr>
          <w:rFonts w:ascii="Calibri" w:eastAsia="Calibri" w:hAnsi="Calibri" w:cs="Calibri"/>
          <w:sz w:val="22"/>
          <w:szCs w:val="22"/>
        </w:rPr>
        <w:t>Career Connections Center </w:t>
      </w:r>
    </w:p>
    <w:p w14:paraId="211371E4" w14:textId="77777777" w:rsidR="003E2F98" w:rsidRPr="003E2F98" w:rsidRDefault="003E2F98" w:rsidP="003E2F98">
      <w:pPr>
        <w:numPr>
          <w:ilvl w:val="0"/>
          <w:numId w:val="15"/>
        </w:numPr>
        <w:spacing w:after="160" w:line="259" w:lineRule="auto"/>
        <w:rPr>
          <w:rFonts w:ascii="Calibri" w:eastAsia="Calibri" w:hAnsi="Calibri" w:cs="Calibri"/>
          <w:sz w:val="22"/>
          <w:szCs w:val="22"/>
        </w:rPr>
      </w:pPr>
      <w:r w:rsidRPr="003E2F98">
        <w:rPr>
          <w:rFonts w:ascii="Calibri" w:eastAsia="Calibri" w:hAnsi="Calibri" w:cs="Calibri"/>
          <w:sz w:val="22"/>
          <w:szCs w:val="22"/>
        </w:rPr>
        <w:t>Library Support </w:t>
      </w:r>
    </w:p>
    <w:p w14:paraId="0204F499" w14:textId="77777777" w:rsidR="003E2F98" w:rsidRPr="003E2F98" w:rsidRDefault="003E2F98" w:rsidP="003E2F98">
      <w:pPr>
        <w:numPr>
          <w:ilvl w:val="0"/>
          <w:numId w:val="15"/>
        </w:numPr>
        <w:spacing w:after="160" w:line="259" w:lineRule="auto"/>
        <w:rPr>
          <w:rFonts w:ascii="Calibri" w:eastAsia="Calibri" w:hAnsi="Calibri" w:cs="Calibri"/>
          <w:sz w:val="22"/>
          <w:szCs w:val="22"/>
        </w:rPr>
      </w:pPr>
      <w:r w:rsidRPr="003E2F98">
        <w:rPr>
          <w:rFonts w:ascii="Calibri" w:eastAsia="Calibri" w:hAnsi="Calibri" w:cs="Calibri"/>
          <w:sz w:val="22"/>
          <w:szCs w:val="22"/>
        </w:rPr>
        <w:t>Academic Resources: ex. General study skills and tutoring. </w:t>
      </w:r>
    </w:p>
    <w:p w14:paraId="132850F9" w14:textId="77777777" w:rsidR="003E2F98" w:rsidRPr="003E2F98" w:rsidRDefault="003E2F98" w:rsidP="003E2F98">
      <w:pPr>
        <w:numPr>
          <w:ilvl w:val="0"/>
          <w:numId w:val="15"/>
        </w:numPr>
        <w:spacing w:after="160" w:line="259" w:lineRule="auto"/>
        <w:rPr>
          <w:rFonts w:ascii="Calibri" w:eastAsia="Calibri" w:hAnsi="Calibri" w:cs="Calibri"/>
          <w:sz w:val="22"/>
          <w:szCs w:val="22"/>
        </w:rPr>
      </w:pPr>
      <w:r w:rsidRPr="003E2F98">
        <w:rPr>
          <w:rFonts w:ascii="Calibri" w:eastAsia="Calibri" w:hAnsi="Calibri" w:cs="Calibri"/>
          <w:sz w:val="22"/>
          <w:szCs w:val="22"/>
        </w:rPr>
        <w:t>Writing Studio: ex.  Help brainstorming, formatting, and writing papers. </w:t>
      </w:r>
    </w:p>
    <w:p w14:paraId="0CB72D90" w14:textId="77777777" w:rsidR="003E2F98" w:rsidRPr="003E2F98" w:rsidRDefault="003E2F98" w:rsidP="003E2F98">
      <w:pPr>
        <w:numPr>
          <w:ilvl w:val="0"/>
          <w:numId w:val="15"/>
        </w:numPr>
        <w:spacing w:after="160" w:line="259" w:lineRule="auto"/>
        <w:rPr>
          <w:rFonts w:ascii="Calibri" w:eastAsia="Calibri" w:hAnsi="Calibri" w:cs="Calibri"/>
          <w:sz w:val="22"/>
          <w:szCs w:val="22"/>
        </w:rPr>
      </w:pPr>
      <w:r w:rsidRPr="003E2F98">
        <w:rPr>
          <w:rFonts w:ascii="Calibri" w:eastAsia="Calibri" w:hAnsi="Calibri" w:cs="Calibri"/>
          <w:sz w:val="22"/>
          <w:szCs w:val="22"/>
        </w:rPr>
        <w:t>Academic Complaints: Office of the Ombuds </w:t>
      </w:r>
    </w:p>
    <w:p w14:paraId="6A5BB444" w14:textId="77777777" w:rsidR="003E2F98" w:rsidRPr="003E2F98" w:rsidRDefault="003E2F98" w:rsidP="003E2F98">
      <w:pPr>
        <w:numPr>
          <w:ilvl w:val="0"/>
          <w:numId w:val="15"/>
        </w:numPr>
        <w:spacing w:after="160" w:line="259" w:lineRule="auto"/>
        <w:rPr>
          <w:rFonts w:ascii="Calibri" w:eastAsia="Calibri" w:hAnsi="Calibri" w:cs="Calibri"/>
          <w:sz w:val="22"/>
          <w:szCs w:val="22"/>
        </w:rPr>
      </w:pPr>
      <w:r w:rsidRPr="003E2F98">
        <w:rPr>
          <w:rFonts w:ascii="Calibri" w:eastAsia="Calibri" w:hAnsi="Calibri" w:cs="Calibri"/>
          <w:sz w:val="22"/>
          <w:szCs w:val="22"/>
        </w:rPr>
        <w:t>Enrollment Management Complaints (Registrar, Financial Aid, Admissions) </w:t>
      </w:r>
    </w:p>
    <w:p w14:paraId="5B1F956E" w14:textId="77777777" w:rsidR="003E2F98" w:rsidRPr="003E2F98" w:rsidRDefault="003E2F98" w:rsidP="003E2F98">
      <w:pPr>
        <w:numPr>
          <w:ilvl w:val="0"/>
          <w:numId w:val="15"/>
        </w:numPr>
        <w:spacing w:after="160" w:line="259" w:lineRule="auto"/>
        <w:rPr>
          <w:rFonts w:ascii="Calibri" w:eastAsia="Calibri" w:hAnsi="Calibri" w:cs="Calibri"/>
          <w:sz w:val="22"/>
          <w:szCs w:val="22"/>
        </w:rPr>
      </w:pPr>
      <w:r w:rsidRPr="003E2F98">
        <w:rPr>
          <w:rFonts w:ascii="Calibri" w:eastAsia="Calibri" w:hAnsi="Calibri" w:cs="Calibri"/>
          <w:sz w:val="22"/>
          <w:szCs w:val="22"/>
        </w:rPr>
        <w:t>UF Student Success Initiative: for resources that support your success as a UF student, and  </w:t>
      </w:r>
    </w:p>
    <w:p w14:paraId="65B4790C" w14:textId="77777777" w:rsidR="003E2F98" w:rsidRPr="003E2F98" w:rsidRDefault="003E2F98" w:rsidP="003E2F98">
      <w:pPr>
        <w:spacing w:after="160" w:line="259" w:lineRule="auto"/>
        <w:rPr>
          <w:rFonts w:ascii="Calibri" w:eastAsia="Calibri" w:hAnsi="Calibri" w:cs="Calibri"/>
          <w:b/>
          <w:bCs/>
          <w:sz w:val="22"/>
          <w:szCs w:val="22"/>
        </w:rPr>
      </w:pPr>
      <w:r w:rsidRPr="003E2F98">
        <w:rPr>
          <w:rFonts w:ascii="Calibri" w:eastAsia="Calibri" w:hAnsi="Calibri" w:cs="Calibri"/>
          <w:b/>
          <w:bCs/>
          <w:sz w:val="22"/>
          <w:szCs w:val="22"/>
        </w:rPr>
        <w:t>Campus Health and Wellness Resources: </w:t>
      </w:r>
    </w:p>
    <w:p w14:paraId="5794A443" w14:textId="77777777" w:rsidR="003E2F98" w:rsidRPr="003E2F98" w:rsidRDefault="003E2F98" w:rsidP="003E2F98">
      <w:pPr>
        <w:numPr>
          <w:ilvl w:val="0"/>
          <w:numId w:val="16"/>
        </w:numPr>
        <w:spacing w:after="160" w:line="259" w:lineRule="auto"/>
        <w:rPr>
          <w:rFonts w:ascii="Calibri" w:eastAsia="Calibri" w:hAnsi="Calibri" w:cs="Calibri"/>
          <w:sz w:val="22"/>
          <w:szCs w:val="22"/>
        </w:rPr>
      </w:pPr>
      <w:r w:rsidRPr="003E2F98">
        <w:rPr>
          <w:rFonts w:ascii="Calibri" w:eastAsia="Calibri" w:hAnsi="Calibri" w:cs="Calibri"/>
          <w:sz w:val="22"/>
          <w:szCs w:val="22"/>
        </w:rPr>
        <w:t>UF Whole Gator Resources: for resources that are designed to help you thrive physically, mentally, and emotionally at UF. </w:t>
      </w:r>
    </w:p>
    <w:p w14:paraId="7C6E958C" w14:textId="77777777" w:rsidR="003E2F98" w:rsidRPr="003E2F98" w:rsidRDefault="003E2F98" w:rsidP="003E2F98">
      <w:pPr>
        <w:spacing w:after="160" w:line="259" w:lineRule="auto"/>
        <w:rPr>
          <w:rFonts w:ascii="Calibri" w:eastAsia="Calibri" w:hAnsi="Calibri" w:cs="Calibri"/>
          <w:sz w:val="22"/>
          <w:szCs w:val="22"/>
        </w:rPr>
      </w:pPr>
    </w:p>
    <w:p w14:paraId="0CB41137" w14:textId="16507D1D" w:rsidR="000A60B6" w:rsidRPr="007674C7" w:rsidRDefault="000A60B6" w:rsidP="003E2F98">
      <w:pPr>
        <w:rPr>
          <w:rFonts w:ascii="Calibri Light" w:hAnsi="Calibri Light" w:cs="Calibri Light"/>
          <w:sz w:val="22"/>
          <w:szCs w:val="22"/>
        </w:rPr>
      </w:pPr>
    </w:p>
    <w:sectPr w:rsidR="000A60B6" w:rsidRPr="007674C7" w:rsidSect="00AA1075">
      <w:headerReference w:type="default"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7110" w14:textId="77777777" w:rsidR="009E5050" w:rsidRDefault="009E5050" w:rsidP="003733A1">
      <w:r>
        <w:separator/>
      </w:r>
    </w:p>
  </w:endnote>
  <w:endnote w:type="continuationSeparator" w:id="0">
    <w:p w14:paraId="3BA731F5" w14:textId="77777777" w:rsidR="009E5050" w:rsidRDefault="009E5050" w:rsidP="003733A1">
      <w:r>
        <w:continuationSeparator/>
      </w:r>
    </w:p>
  </w:endnote>
  <w:endnote w:type="continuationNotice" w:id="1">
    <w:p w14:paraId="29A2746E" w14:textId="77777777" w:rsidR="009E5050" w:rsidRDefault="009E5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1733222217"/>
      <w:docPartObj>
        <w:docPartGallery w:val="Page Numbers (Bottom of Page)"/>
        <w:docPartUnique/>
      </w:docPartObj>
    </w:sdtPr>
    <w:sdtEndPr>
      <w:rPr>
        <w:rFonts w:asciiTheme="majorHAnsi" w:hAnsiTheme="majorHAnsi" w:cstheme="majorBidi"/>
        <w:noProof/>
        <w:sz w:val="20"/>
        <w:szCs w:val="20"/>
      </w:rPr>
    </w:sdtEndPr>
    <w:sdtContent>
      <w:p w14:paraId="6CF48A2A" w14:textId="77777777" w:rsidR="00020FA9" w:rsidRDefault="00020FA9" w:rsidP="00020FA9">
        <w:pPr>
          <w:pStyle w:val="Footer"/>
          <w:rPr>
            <w:i/>
            <w:iCs/>
          </w:rPr>
        </w:pPr>
      </w:p>
      <w:p w14:paraId="39B7EA32" w14:textId="629C5BAC" w:rsidR="005B26D3" w:rsidRPr="00434994" w:rsidRDefault="005B26D3" w:rsidP="00434994">
        <w:pPr>
          <w:pStyle w:val="Footer"/>
          <w:jc w:val="right"/>
          <w:rPr>
            <w:rFonts w:asciiTheme="majorHAnsi" w:hAnsiTheme="majorHAnsi" w:cstheme="majorHAnsi"/>
            <w:i/>
            <w:iCs/>
            <w:sz w:val="20"/>
            <w:szCs w:val="20"/>
          </w:rPr>
        </w:pPr>
        <w:r w:rsidRPr="00434994">
          <w:rPr>
            <w:rFonts w:asciiTheme="majorHAnsi" w:hAnsiTheme="majorHAnsi" w:cstheme="majorHAnsi"/>
            <w:i/>
            <w:iCs/>
            <w:sz w:val="20"/>
            <w:szCs w:val="20"/>
          </w:rPr>
          <w:fldChar w:fldCharType="begin"/>
        </w:r>
        <w:r w:rsidRPr="00434994">
          <w:rPr>
            <w:rFonts w:asciiTheme="majorHAnsi" w:hAnsiTheme="majorHAnsi" w:cstheme="majorHAnsi"/>
            <w:i/>
            <w:iCs/>
            <w:sz w:val="20"/>
            <w:szCs w:val="20"/>
          </w:rPr>
          <w:instrText xml:space="preserve"> PAGE   \* MERGEFORMAT </w:instrText>
        </w:r>
        <w:r w:rsidRPr="00434994">
          <w:rPr>
            <w:rFonts w:asciiTheme="majorHAnsi" w:hAnsiTheme="majorHAnsi" w:cstheme="majorHAnsi"/>
            <w:i/>
            <w:iCs/>
            <w:sz w:val="20"/>
            <w:szCs w:val="20"/>
          </w:rPr>
          <w:fldChar w:fldCharType="separate"/>
        </w:r>
        <w:r w:rsidRPr="00434994">
          <w:rPr>
            <w:rFonts w:asciiTheme="majorHAnsi" w:hAnsiTheme="majorHAnsi" w:cstheme="majorHAnsi"/>
            <w:i/>
            <w:iCs/>
            <w:noProof/>
            <w:sz w:val="20"/>
            <w:szCs w:val="20"/>
          </w:rPr>
          <w:t>16</w:t>
        </w:r>
        <w:r w:rsidRPr="00434994">
          <w:rPr>
            <w:rFonts w:asciiTheme="majorHAnsi" w:hAnsiTheme="majorHAnsi" w:cstheme="majorHAnsi"/>
            <w:i/>
            <w:i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60E38" w14:textId="77777777" w:rsidR="009E5050" w:rsidRDefault="009E5050" w:rsidP="003733A1">
      <w:r>
        <w:separator/>
      </w:r>
    </w:p>
  </w:footnote>
  <w:footnote w:type="continuationSeparator" w:id="0">
    <w:p w14:paraId="15CCB7D3" w14:textId="77777777" w:rsidR="009E5050" w:rsidRDefault="009E5050" w:rsidP="003733A1">
      <w:r>
        <w:continuationSeparator/>
      </w:r>
    </w:p>
  </w:footnote>
  <w:footnote w:type="continuationNotice" w:id="1">
    <w:p w14:paraId="5B7E3682" w14:textId="77777777" w:rsidR="009E5050" w:rsidRDefault="009E50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FD71" w14:textId="4195C5B2" w:rsidR="00980BFD" w:rsidRPr="00BC4238" w:rsidRDefault="002A07AB" w:rsidP="002A07AB">
    <w:pPr>
      <w:pStyle w:val="Header"/>
      <w:tabs>
        <w:tab w:val="clear" w:pos="9360"/>
        <w:tab w:val="left" w:pos="5863"/>
      </w:tabs>
      <w:rPr>
        <w:rFonts w:ascii="Franklin Gothic Demi" w:hAnsi="Franklin Gothic Demi"/>
        <w:color w:val="262626" w:themeColor="text1" w:themeTint="D9"/>
      </w:rPr>
    </w:pPr>
    <w:r>
      <w:rPr>
        <w:rFonts w:ascii="Franklin Gothic Demi" w:hAnsi="Franklin Gothic Demi"/>
        <w:color w:val="262626" w:themeColor="text1" w:themeTint="D9"/>
      </w:rPr>
      <w:tab/>
    </w:r>
    <w:r>
      <w:rPr>
        <w:rFonts w:ascii="Franklin Gothic Demi" w:hAnsi="Franklin Gothic Demi"/>
        <w:color w:val="262626" w:themeColor="text1" w:themeTint="D9"/>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D8F"/>
    <w:multiLevelType w:val="multilevel"/>
    <w:tmpl w:val="0718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95EDB"/>
    <w:multiLevelType w:val="hybridMultilevel"/>
    <w:tmpl w:val="846CACFA"/>
    <w:lvl w:ilvl="0" w:tplc="FFFFFFFF">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1B1213"/>
    <w:multiLevelType w:val="multilevel"/>
    <w:tmpl w:val="3E32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466D3"/>
    <w:multiLevelType w:val="multilevel"/>
    <w:tmpl w:val="D0BA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C2509"/>
    <w:multiLevelType w:val="multilevel"/>
    <w:tmpl w:val="1100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DCEB5"/>
    <w:multiLevelType w:val="hybridMultilevel"/>
    <w:tmpl w:val="FFFFFFFF"/>
    <w:lvl w:ilvl="0" w:tplc="635AF63E">
      <w:start w:val="1"/>
      <w:numFmt w:val="bullet"/>
      <w:lvlText w:val=""/>
      <w:lvlJc w:val="left"/>
      <w:pPr>
        <w:ind w:left="1080" w:hanging="360"/>
      </w:pPr>
      <w:rPr>
        <w:rFonts w:ascii="Symbol" w:hAnsi="Symbol" w:hint="default"/>
      </w:rPr>
    </w:lvl>
    <w:lvl w:ilvl="1" w:tplc="2C9845A0">
      <w:start w:val="1"/>
      <w:numFmt w:val="bullet"/>
      <w:lvlText w:val="o"/>
      <w:lvlJc w:val="left"/>
      <w:pPr>
        <w:ind w:left="1440" w:hanging="360"/>
      </w:pPr>
      <w:rPr>
        <w:rFonts w:ascii="Courier New" w:hAnsi="Courier New" w:hint="default"/>
      </w:rPr>
    </w:lvl>
    <w:lvl w:ilvl="2" w:tplc="94BC94B6">
      <w:start w:val="1"/>
      <w:numFmt w:val="bullet"/>
      <w:lvlText w:val=""/>
      <w:lvlJc w:val="left"/>
      <w:pPr>
        <w:ind w:left="2160" w:hanging="360"/>
      </w:pPr>
      <w:rPr>
        <w:rFonts w:ascii="Wingdings" w:hAnsi="Wingdings" w:hint="default"/>
      </w:rPr>
    </w:lvl>
    <w:lvl w:ilvl="3" w:tplc="9404DA6E">
      <w:start w:val="1"/>
      <w:numFmt w:val="bullet"/>
      <w:lvlText w:val=""/>
      <w:lvlJc w:val="left"/>
      <w:pPr>
        <w:ind w:left="2880" w:hanging="360"/>
      </w:pPr>
      <w:rPr>
        <w:rFonts w:ascii="Symbol" w:hAnsi="Symbol" w:hint="default"/>
      </w:rPr>
    </w:lvl>
    <w:lvl w:ilvl="4" w:tplc="26A04230">
      <w:start w:val="1"/>
      <w:numFmt w:val="bullet"/>
      <w:lvlText w:val="o"/>
      <w:lvlJc w:val="left"/>
      <w:pPr>
        <w:ind w:left="3600" w:hanging="360"/>
      </w:pPr>
      <w:rPr>
        <w:rFonts w:ascii="Courier New" w:hAnsi="Courier New" w:hint="default"/>
      </w:rPr>
    </w:lvl>
    <w:lvl w:ilvl="5" w:tplc="BFDABBD0">
      <w:start w:val="1"/>
      <w:numFmt w:val="bullet"/>
      <w:lvlText w:val=""/>
      <w:lvlJc w:val="left"/>
      <w:pPr>
        <w:ind w:left="4320" w:hanging="360"/>
      </w:pPr>
      <w:rPr>
        <w:rFonts w:ascii="Wingdings" w:hAnsi="Wingdings" w:hint="default"/>
      </w:rPr>
    </w:lvl>
    <w:lvl w:ilvl="6" w:tplc="90A0D842">
      <w:start w:val="1"/>
      <w:numFmt w:val="bullet"/>
      <w:lvlText w:val=""/>
      <w:lvlJc w:val="left"/>
      <w:pPr>
        <w:ind w:left="5040" w:hanging="360"/>
      </w:pPr>
      <w:rPr>
        <w:rFonts w:ascii="Symbol" w:hAnsi="Symbol" w:hint="default"/>
      </w:rPr>
    </w:lvl>
    <w:lvl w:ilvl="7" w:tplc="1AEC5406">
      <w:start w:val="1"/>
      <w:numFmt w:val="bullet"/>
      <w:lvlText w:val="o"/>
      <w:lvlJc w:val="left"/>
      <w:pPr>
        <w:ind w:left="5760" w:hanging="360"/>
      </w:pPr>
      <w:rPr>
        <w:rFonts w:ascii="Courier New" w:hAnsi="Courier New" w:hint="default"/>
      </w:rPr>
    </w:lvl>
    <w:lvl w:ilvl="8" w:tplc="E8D02D9E">
      <w:start w:val="1"/>
      <w:numFmt w:val="bullet"/>
      <w:lvlText w:val=""/>
      <w:lvlJc w:val="left"/>
      <w:pPr>
        <w:ind w:left="6480" w:hanging="360"/>
      </w:pPr>
      <w:rPr>
        <w:rFonts w:ascii="Wingdings" w:hAnsi="Wingdings" w:hint="default"/>
      </w:rPr>
    </w:lvl>
  </w:abstractNum>
  <w:abstractNum w:abstractNumId="6" w15:restartNumberingAfterBreak="0">
    <w:nsid w:val="28800066"/>
    <w:multiLevelType w:val="hybridMultilevel"/>
    <w:tmpl w:val="B9BCE3C6"/>
    <w:lvl w:ilvl="0" w:tplc="C84A4D92">
      <w:start w:val="1"/>
      <w:numFmt w:val="bullet"/>
      <w:lvlText w:val=""/>
      <w:lvlJc w:val="left"/>
      <w:pPr>
        <w:ind w:left="720" w:hanging="360"/>
      </w:pPr>
      <w:rPr>
        <w:rFonts w:ascii="Symbol" w:hAnsi="Symbol" w:hint="default"/>
      </w:rPr>
    </w:lvl>
    <w:lvl w:ilvl="1" w:tplc="6DD01CC8">
      <w:start w:val="1"/>
      <w:numFmt w:val="bullet"/>
      <w:lvlText w:val="o"/>
      <w:lvlJc w:val="left"/>
      <w:pPr>
        <w:ind w:left="1080" w:hanging="360"/>
      </w:pPr>
      <w:rPr>
        <w:rFonts w:ascii="Courier New" w:hAnsi="Courier New" w:hint="default"/>
      </w:rPr>
    </w:lvl>
    <w:lvl w:ilvl="2" w:tplc="9716D69E">
      <w:start w:val="1"/>
      <w:numFmt w:val="bullet"/>
      <w:lvlText w:val=""/>
      <w:lvlJc w:val="left"/>
      <w:pPr>
        <w:ind w:left="2160" w:hanging="360"/>
      </w:pPr>
      <w:rPr>
        <w:rFonts w:ascii="Wingdings" w:hAnsi="Wingdings" w:hint="default"/>
      </w:rPr>
    </w:lvl>
    <w:lvl w:ilvl="3" w:tplc="F74820FA">
      <w:start w:val="1"/>
      <w:numFmt w:val="bullet"/>
      <w:lvlText w:val=""/>
      <w:lvlJc w:val="left"/>
      <w:pPr>
        <w:ind w:left="2880" w:hanging="360"/>
      </w:pPr>
      <w:rPr>
        <w:rFonts w:ascii="Symbol" w:hAnsi="Symbol" w:hint="default"/>
      </w:rPr>
    </w:lvl>
    <w:lvl w:ilvl="4" w:tplc="9B404D9C">
      <w:start w:val="1"/>
      <w:numFmt w:val="bullet"/>
      <w:lvlText w:val="o"/>
      <w:lvlJc w:val="left"/>
      <w:pPr>
        <w:ind w:left="3600" w:hanging="360"/>
      </w:pPr>
      <w:rPr>
        <w:rFonts w:ascii="Courier New" w:hAnsi="Courier New" w:hint="default"/>
      </w:rPr>
    </w:lvl>
    <w:lvl w:ilvl="5" w:tplc="B06EE37A">
      <w:start w:val="1"/>
      <w:numFmt w:val="bullet"/>
      <w:lvlText w:val=""/>
      <w:lvlJc w:val="left"/>
      <w:pPr>
        <w:ind w:left="4320" w:hanging="360"/>
      </w:pPr>
      <w:rPr>
        <w:rFonts w:ascii="Wingdings" w:hAnsi="Wingdings" w:hint="default"/>
      </w:rPr>
    </w:lvl>
    <w:lvl w:ilvl="6" w:tplc="40AC528C">
      <w:start w:val="1"/>
      <w:numFmt w:val="bullet"/>
      <w:lvlText w:val=""/>
      <w:lvlJc w:val="left"/>
      <w:pPr>
        <w:ind w:left="5040" w:hanging="360"/>
      </w:pPr>
      <w:rPr>
        <w:rFonts w:ascii="Symbol" w:hAnsi="Symbol" w:hint="default"/>
      </w:rPr>
    </w:lvl>
    <w:lvl w:ilvl="7" w:tplc="27A0881E">
      <w:start w:val="1"/>
      <w:numFmt w:val="bullet"/>
      <w:lvlText w:val="o"/>
      <w:lvlJc w:val="left"/>
      <w:pPr>
        <w:ind w:left="5760" w:hanging="360"/>
      </w:pPr>
      <w:rPr>
        <w:rFonts w:ascii="Courier New" w:hAnsi="Courier New" w:hint="default"/>
      </w:rPr>
    </w:lvl>
    <w:lvl w:ilvl="8" w:tplc="8D36D4EC">
      <w:start w:val="1"/>
      <w:numFmt w:val="bullet"/>
      <w:lvlText w:val=""/>
      <w:lvlJc w:val="left"/>
      <w:pPr>
        <w:ind w:left="6480" w:hanging="360"/>
      </w:pPr>
      <w:rPr>
        <w:rFonts w:ascii="Wingdings" w:hAnsi="Wingdings" w:hint="default"/>
      </w:rPr>
    </w:lvl>
  </w:abstractNum>
  <w:abstractNum w:abstractNumId="7" w15:restartNumberingAfterBreak="0">
    <w:nsid w:val="2FE1008A"/>
    <w:multiLevelType w:val="hybridMultilevel"/>
    <w:tmpl w:val="D106664A"/>
    <w:lvl w:ilvl="0" w:tplc="04090001">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8" w15:restartNumberingAfterBreak="0">
    <w:nsid w:val="33DC3584"/>
    <w:multiLevelType w:val="hybridMultilevel"/>
    <w:tmpl w:val="FFFFFFFF"/>
    <w:lvl w:ilvl="0" w:tplc="6D4A51DC">
      <w:start w:val="1"/>
      <w:numFmt w:val="decimal"/>
      <w:lvlText w:val="%1."/>
      <w:lvlJc w:val="left"/>
      <w:pPr>
        <w:ind w:left="705"/>
      </w:pPr>
      <w:rPr>
        <w:rFonts w:ascii="Calibri" w:eastAsia="Calibri" w:hAnsi="Calibri" w:cs="Calibri"/>
        <w:b w:val="0"/>
        <w:i w:val="0"/>
        <w:strike w:val="0"/>
        <w:dstrike w:val="0"/>
        <w:color w:val="2D3B44"/>
        <w:sz w:val="22"/>
        <w:szCs w:val="22"/>
        <w:u w:val="none" w:color="000000"/>
        <w:bdr w:val="none" w:sz="0" w:space="0" w:color="auto"/>
        <w:shd w:val="clear" w:color="auto" w:fill="auto"/>
        <w:vertAlign w:val="baseline"/>
      </w:rPr>
    </w:lvl>
    <w:lvl w:ilvl="1" w:tplc="C056547A">
      <w:start w:val="1"/>
      <w:numFmt w:val="lowerLetter"/>
      <w:lvlText w:val="%2"/>
      <w:lvlJc w:val="left"/>
      <w:pPr>
        <w:ind w:left="1440"/>
      </w:pPr>
      <w:rPr>
        <w:rFonts w:ascii="Calibri" w:eastAsia="Calibri" w:hAnsi="Calibri" w:cs="Calibri"/>
        <w:b w:val="0"/>
        <w:i w:val="0"/>
        <w:strike w:val="0"/>
        <w:dstrike w:val="0"/>
        <w:color w:val="2D3B44"/>
        <w:sz w:val="22"/>
        <w:szCs w:val="22"/>
        <w:u w:val="none" w:color="000000"/>
        <w:bdr w:val="none" w:sz="0" w:space="0" w:color="auto"/>
        <w:shd w:val="clear" w:color="auto" w:fill="auto"/>
        <w:vertAlign w:val="baseline"/>
      </w:rPr>
    </w:lvl>
    <w:lvl w:ilvl="2" w:tplc="4E50B89A">
      <w:start w:val="1"/>
      <w:numFmt w:val="lowerRoman"/>
      <w:lvlText w:val="%3"/>
      <w:lvlJc w:val="left"/>
      <w:pPr>
        <w:ind w:left="2160"/>
      </w:pPr>
      <w:rPr>
        <w:rFonts w:ascii="Calibri" w:eastAsia="Calibri" w:hAnsi="Calibri" w:cs="Calibri"/>
        <w:b w:val="0"/>
        <w:i w:val="0"/>
        <w:strike w:val="0"/>
        <w:dstrike w:val="0"/>
        <w:color w:val="2D3B44"/>
        <w:sz w:val="22"/>
        <w:szCs w:val="22"/>
        <w:u w:val="none" w:color="000000"/>
        <w:bdr w:val="none" w:sz="0" w:space="0" w:color="auto"/>
        <w:shd w:val="clear" w:color="auto" w:fill="auto"/>
        <w:vertAlign w:val="baseline"/>
      </w:rPr>
    </w:lvl>
    <w:lvl w:ilvl="3" w:tplc="935EE890">
      <w:start w:val="1"/>
      <w:numFmt w:val="decimal"/>
      <w:lvlText w:val="%4"/>
      <w:lvlJc w:val="left"/>
      <w:pPr>
        <w:ind w:left="2880"/>
      </w:pPr>
      <w:rPr>
        <w:rFonts w:ascii="Calibri" w:eastAsia="Calibri" w:hAnsi="Calibri" w:cs="Calibri"/>
        <w:b w:val="0"/>
        <w:i w:val="0"/>
        <w:strike w:val="0"/>
        <w:dstrike w:val="0"/>
        <w:color w:val="2D3B44"/>
        <w:sz w:val="22"/>
        <w:szCs w:val="22"/>
        <w:u w:val="none" w:color="000000"/>
        <w:bdr w:val="none" w:sz="0" w:space="0" w:color="auto"/>
        <w:shd w:val="clear" w:color="auto" w:fill="auto"/>
        <w:vertAlign w:val="baseline"/>
      </w:rPr>
    </w:lvl>
    <w:lvl w:ilvl="4" w:tplc="A072ACC6">
      <w:start w:val="1"/>
      <w:numFmt w:val="lowerLetter"/>
      <w:lvlText w:val="%5"/>
      <w:lvlJc w:val="left"/>
      <w:pPr>
        <w:ind w:left="3600"/>
      </w:pPr>
      <w:rPr>
        <w:rFonts w:ascii="Calibri" w:eastAsia="Calibri" w:hAnsi="Calibri" w:cs="Calibri"/>
        <w:b w:val="0"/>
        <w:i w:val="0"/>
        <w:strike w:val="0"/>
        <w:dstrike w:val="0"/>
        <w:color w:val="2D3B44"/>
        <w:sz w:val="22"/>
        <w:szCs w:val="22"/>
        <w:u w:val="none" w:color="000000"/>
        <w:bdr w:val="none" w:sz="0" w:space="0" w:color="auto"/>
        <w:shd w:val="clear" w:color="auto" w:fill="auto"/>
        <w:vertAlign w:val="baseline"/>
      </w:rPr>
    </w:lvl>
    <w:lvl w:ilvl="5" w:tplc="C1C668E8">
      <w:start w:val="1"/>
      <w:numFmt w:val="lowerRoman"/>
      <w:lvlText w:val="%6"/>
      <w:lvlJc w:val="left"/>
      <w:pPr>
        <w:ind w:left="4320"/>
      </w:pPr>
      <w:rPr>
        <w:rFonts w:ascii="Calibri" w:eastAsia="Calibri" w:hAnsi="Calibri" w:cs="Calibri"/>
        <w:b w:val="0"/>
        <w:i w:val="0"/>
        <w:strike w:val="0"/>
        <w:dstrike w:val="0"/>
        <w:color w:val="2D3B44"/>
        <w:sz w:val="22"/>
        <w:szCs w:val="22"/>
        <w:u w:val="none" w:color="000000"/>
        <w:bdr w:val="none" w:sz="0" w:space="0" w:color="auto"/>
        <w:shd w:val="clear" w:color="auto" w:fill="auto"/>
        <w:vertAlign w:val="baseline"/>
      </w:rPr>
    </w:lvl>
    <w:lvl w:ilvl="6" w:tplc="27F2D614">
      <w:start w:val="1"/>
      <w:numFmt w:val="decimal"/>
      <w:lvlText w:val="%7"/>
      <w:lvlJc w:val="left"/>
      <w:pPr>
        <w:ind w:left="5040"/>
      </w:pPr>
      <w:rPr>
        <w:rFonts w:ascii="Calibri" w:eastAsia="Calibri" w:hAnsi="Calibri" w:cs="Calibri"/>
        <w:b w:val="0"/>
        <w:i w:val="0"/>
        <w:strike w:val="0"/>
        <w:dstrike w:val="0"/>
        <w:color w:val="2D3B44"/>
        <w:sz w:val="22"/>
        <w:szCs w:val="22"/>
        <w:u w:val="none" w:color="000000"/>
        <w:bdr w:val="none" w:sz="0" w:space="0" w:color="auto"/>
        <w:shd w:val="clear" w:color="auto" w:fill="auto"/>
        <w:vertAlign w:val="baseline"/>
      </w:rPr>
    </w:lvl>
    <w:lvl w:ilvl="7" w:tplc="4F0AB948">
      <w:start w:val="1"/>
      <w:numFmt w:val="lowerLetter"/>
      <w:lvlText w:val="%8"/>
      <w:lvlJc w:val="left"/>
      <w:pPr>
        <w:ind w:left="5760"/>
      </w:pPr>
      <w:rPr>
        <w:rFonts w:ascii="Calibri" w:eastAsia="Calibri" w:hAnsi="Calibri" w:cs="Calibri"/>
        <w:b w:val="0"/>
        <w:i w:val="0"/>
        <w:strike w:val="0"/>
        <w:dstrike w:val="0"/>
        <w:color w:val="2D3B44"/>
        <w:sz w:val="22"/>
        <w:szCs w:val="22"/>
        <w:u w:val="none" w:color="000000"/>
        <w:bdr w:val="none" w:sz="0" w:space="0" w:color="auto"/>
        <w:shd w:val="clear" w:color="auto" w:fill="auto"/>
        <w:vertAlign w:val="baseline"/>
      </w:rPr>
    </w:lvl>
    <w:lvl w:ilvl="8" w:tplc="9C944B76">
      <w:start w:val="1"/>
      <w:numFmt w:val="lowerRoman"/>
      <w:lvlText w:val="%9"/>
      <w:lvlJc w:val="left"/>
      <w:pPr>
        <w:ind w:left="6480"/>
      </w:pPr>
      <w:rPr>
        <w:rFonts w:ascii="Calibri" w:eastAsia="Calibri" w:hAnsi="Calibri" w:cs="Calibri"/>
        <w:b w:val="0"/>
        <w:i w:val="0"/>
        <w:strike w:val="0"/>
        <w:dstrike w:val="0"/>
        <w:color w:val="2D3B44"/>
        <w:sz w:val="22"/>
        <w:szCs w:val="22"/>
        <w:u w:val="none" w:color="000000"/>
        <w:bdr w:val="none" w:sz="0" w:space="0" w:color="auto"/>
        <w:shd w:val="clear" w:color="auto" w:fill="auto"/>
        <w:vertAlign w:val="baseline"/>
      </w:rPr>
    </w:lvl>
  </w:abstractNum>
  <w:abstractNum w:abstractNumId="9" w15:restartNumberingAfterBreak="0">
    <w:nsid w:val="350D6C22"/>
    <w:multiLevelType w:val="hybridMultilevel"/>
    <w:tmpl w:val="92F416E8"/>
    <w:lvl w:ilvl="0" w:tplc="833025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7B008"/>
    <w:multiLevelType w:val="hybridMultilevel"/>
    <w:tmpl w:val="654C9E16"/>
    <w:lvl w:ilvl="0" w:tplc="3FF86EC6">
      <w:start w:val="1"/>
      <w:numFmt w:val="bullet"/>
      <w:lvlText w:val=""/>
      <w:lvlJc w:val="left"/>
      <w:pPr>
        <w:ind w:left="1080" w:hanging="360"/>
      </w:pPr>
      <w:rPr>
        <w:rFonts w:ascii="Symbol" w:hAnsi="Symbol" w:hint="default"/>
      </w:rPr>
    </w:lvl>
    <w:lvl w:ilvl="1" w:tplc="0CF08EB8">
      <w:start w:val="1"/>
      <w:numFmt w:val="bullet"/>
      <w:lvlText w:val="o"/>
      <w:lvlJc w:val="left"/>
      <w:pPr>
        <w:ind w:left="1440" w:hanging="360"/>
      </w:pPr>
      <w:rPr>
        <w:rFonts w:ascii="Courier New" w:hAnsi="Courier New" w:hint="default"/>
      </w:rPr>
    </w:lvl>
    <w:lvl w:ilvl="2" w:tplc="A5EE40BE">
      <w:start w:val="1"/>
      <w:numFmt w:val="bullet"/>
      <w:lvlText w:val=""/>
      <w:lvlJc w:val="left"/>
      <w:pPr>
        <w:ind w:left="2160" w:hanging="360"/>
      </w:pPr>
      <w:rPr>
        <w:rFonts w:ascii="Wingdings" w:hAnsi="Wingdings" w:hint="default"/>
      </w:rPr>
    </w:lvl>
    <w:lvl w:ilvl="3" w:tplc="097880BC">
      <w:start w:val="1"/>
      <w:numFmt w:val="bullet"/>
      <w:lvlText w:val=""/>
      <w:lvlJc w:val="left"/>
      <w:pPr>
        <w:ind w:left="2880" w:hanging="360"/>
      </w:pPr>
      <w:rPr>
        <w:rFonts w:ascii="Symbol" w:hAnsi="Symbol" w:hint="default"/>
      </w:rPr>
    </w:lvl>
    <w:lvl w:ilvl="4" w:tplc="188AE83E">
      <w:start w:val="1"/>
      <w:numFmt w:val="bullet"/>
      <w:lvlText w:val="o"/>
      <w:lvlJc w:val="left"/>
      <w:pPr>
        <w:ind w:left="3600" w:hanging="360"/>
      </w:pPr>
      <w:rPr>
        <w:rFonts w:ascii="Courier New" w:hAnsi="Courier New" w:hint="default"/>
      </w:rPr>
    </w:lvl>
    <w:lvl w:ilvl="5" w:tplc="58E22B9A">
      <w:start w:val="1"/>
      <w:numFmt w:val="bullet"/>
      <w:lvlText w:val=""/>
      <w:lvlJc w:val="left"/>
      <w:pPr>
        <w:ind w:left="4320" w:hanging="360"/>
      </w:pPr>
      <w:rPr>
        <w:rFonts w:ascii="Wingdings" w:hAnsi="Wingdings" w:hint="default"/>
      </w:rPr>
    </w:lvl>
    <w:lvl w:ilvl="6" w:tplc="FE5EFA6C">
      <w:start w:val="1"/>
      <w:numFmt w:val="bullet"/>
      <w:lvlText w:val=""/>
      <w:lvlJc w:val="left"/>
      <w:pPr>
        <w:ind w:left="5040" w:hanging="360"/>
      </w:pPr>
      <w:rPr>
        <w:rFonts w:ascii="Symbol" w:hAnsi="Symbol" w:hint="default"/>
      </w:rPr>
    </w:lvl>
    <w:lvl w:ilvl="7" w:tplc="B628A626">
      <w:start w:val="1"/>
      <w:numFmt w:val="bullet"/>
      <w:lvlText w:val="o"/>
      <w:lvlJc w:val="left"/>
      <w:pPr>
        <w:ind w:left="5760" w:hanging="360"/>
      </w:pPr>
      <w:rPr>
        <w:rFonts w:ascii="Courier New" w:hAnsi="Courier New" w:hint="default"/>
      </w:rPr>
    </w:lvl>
    <w:lvl w:ilvl="8" w:tplc="7B2243B2">
      <w:start w:val="1"/>
      <w:numFmt w:val="bullet"/>
      <w:lvlText w:val=""/>
      <w:lvlJc w:val="left"/>
      <w:pPr>
        <w:ind w:left="6480" w:hanging="360"/>
      </w:pPr>
      <w:rPr>
        <w:rFonts w:ascii="Wingdings" w:hAnsi="Wingdings" w:hint="default"/>
      </w:rPr>
    </w:lvl>
  </w:abstractNum>
  <w:abstractNum w:abstractNumId="11" w15:restartNumberingAfterBreak="0">
    <w:nsid w:val="3BB42895"/>
    <w:multiLevelType w:val="multilevel"/>
    <w:tmpl w:val="0D28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EE8B7B"/>
    <w:multiLevelType w:val="hybridMultilevel"/>
    <w:tmpl w:val="FFFFFFFF"/>
    <w:lvl w:ilvl="0" w:tplc="30AA4C30">
      <w:start w:val="1"/>
      <w:numFmt w:val="bullet"/>
      <w:lvlText w:val=""/>
      <w:lvlJc w:val="left"/>
      <w:pPr>
        <w:ind w:left="1080" w:hanging="360"/>
      </w:pPr>
      <w:rPr>
        <w:rFonts w:ascii="Symbol" w:hAnsi="Symbol" w:hint="default"/>
      </w:rPr>
    </w:lvl>
    <w:lvl w:ilvl="1" w:tplc="277E8682">
      <w:start w:val="1"/>
      <w:numFmt w:val="bullet"/>
      <w:lvlText w:val="o"/>
      <w:lvlJc w:val="left"/>
      <w:pPr>
        <w:ind w:left="1440" w:hanging="360"/>
      </w:pPr>
      <w:rPr>
        <w:rFonts w:ascii="Courier New" w:hAnsi="Courier New" w:hint="default"/>
      </w:rPr>
    </w:lvl>
    <w:lvl w:ilvl="2" w:tplc="8A5C6112">
      <w:start w:val="1"/>
      <w:numFmt w:val="bullet"/>
      <w:lvlText w:val=""/>
      <w:lvlJc w:val="left"/>
      <w:pPr>
        <w:ind w:left="2160" w:hanging="360"/>
      </w:pPr>
      <w:rPr>
        <w:rFonts w:ascii="Wingdings" w:hAnsi="Wingdings" w:hint="default"/>
      </w:rPr>
    </w:lvl>
    <w:lvl w:ilvl="3" w:tplc="5796A162">
      <w:start w:val="1"/>
      <w:numFmt w:val="bullet"/>
      <w:lvlText w:val=""/>
      <w:lvlJc w:val="left"/>
      <w:pPr>
        <w:ind w:left="2880" w:hanging="360"/>
      </w:pPr>
      <w:rPr>
        <w:rFonts w:ascii="Symbol" w:hAnsi="Symbol" w:hint="default"/>
      </w:rPr>
    </w:lvl>
    <w:lvl w:ilvl="4" w:tplc="CDB42916">
      <w:start w:val="1"/>
      <w:numFmt w:val="bullet"/>
      <w:lvlText w:val="o"/>
      <w:lvlJc w:val="left"/>
      <w:pPr>
        <w:ind w:left="3600" w:hanging="360"/>
      </w:pPr>
      <w:rPr>
        <w:rFonts w:ascii="Courier New" w:hAnsi="Courier New" w:hint="default"/>
      </w:rPr>
    </w:lvl>
    <w:lvl w:ilvl="5" w:tplc="795E767A">
      <w:start w:val="1"/>
      <w:numFmt w:val="bullet"/>
      <w:lvlText w:val=""/>
      <w:lvlJc w:val="left"/>
      <w:pPr>
        <w:ind w:left="4320" w:hanging="360"/>
      </w:pPr>
      <w:rPr>
        <w:rFonts w:ascii="Wingdings" w:hAnsi="Wingdings" w:hint="default"/>
      </w:rPr>
    </w:lvl>
    <w:lvl w:ilvl="6" w:tplc="9ABEF7CA">
      <w:start w:val="1"/>
      <w:numFmt w:val="bullet"/>
      <w:lvlText w:val=""/>
      <w:lvlJc w:val="left"/>
      <w:pPr>
        <w:ind w:left="5040" w:hanging="360"/>
      </w:pPr>
      <w:rPr>
        <w:rFonts w:ascii="Symbol" w:hAnsi="Symbol" w:hint="default"/>
      </w:rPr>
    </w:lvl>
    <w:lvl w:ilvl="7" w:tplc="B4F48504">
      <w:start w:val="1"/>
      <w:numFmt w:val="bullet"/>
      <w:lvlText w:val="o"/>
      <w:lvlJc w:val="left"/>
      <w:pPr>
        <w:ind w:left="5760" w:hanging="360"/>
      </w:pPr>
      <w:rPr>
        <w:rFonts w:ascii="Courier New" w:hAnsi="Courier New" w:hint="default"/>
      </w:rPr>
    </w:lvl>
    <w:lvl w:ilvl="8" w:tplc="7A522F4C">
      <w:start w:val="1"/>
      <w:numFmt w:val="bullet"/>
      <w:lvlText w:val=""/>
      <w:lvlJc w:val="left"/>
      <w:pPr>
        <w:ind w:left="6480" w:hanging="360"/>
      </w:pPr>
      <w:rPr>
        <w:rFonts w:ascii="Wingdings" w:hAnsi="Wingdings" w:hint="default"/>
      </w:rPr>
    </w:lvl>
  </w:abstractNum>
  <w:abstractNum w:abstractNumId="13" w15:restartNumberingAfterBreak="0">
    <w:nsid w:val="3F3E5C84"/>
    <w:multiLevelType w:val="hybridMultilevel"/>
    <w:tmpl w:val="5D0AB990"/>
    <w:lvl w:ilvl="0" w:tplc="FFFFFFFF">
      <w:start w:val="5"/>
      <w:numFmt w:val="decimal"/>
      <w:lvlText w:val="%1."/>
      <w:lvlJc w:val="left"/>
      <w:pPr>
        <w:ind w:left="720" w:hanging="360"/>
      </w:pPr>
      <w:rPr>
        <w:rFonts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603CDE"/>
    <w:multiLevelType w:val="multilevel"/>
    <w:tmpl w:val="BD70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D74A13"/>
    <w:multiLevelType w:val="hybridMultilevel"/>
    <w:tmpl w:val="B5CA7D46"/>
    <w:lvl w:ilvl="0" w:tplc="FFFFFFFF">
      <w:start w:val="15"/>
      <w:numFmt w:val="bullet"/>
      <w:lvlText w:val="-"/>
      <w:lvlJc w:val="left"/>
      <w:pPr>
        <w:ind w:left="720" w:hanging="360"/>
      </w:pPr>
      <w:rPr>
        <w:rFonts w:ascii="Avenir Book" w:eastAsia="Palatino Linotype" w:hAnsi="Avenir Book" w:cs="Palatino Linotype"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1F6BB5C"/>
    <w:multiLevelType w:val="hybridMultilevel"/>
    <w:tmpl w:val="FFFFFFFF"/>
    <w:lvl w:ilvl="0" w:tplc="1042F5DA">
      <w:start w:val="1"/>
      <w:numFmt w:val="bullet"/>
      <w:lvlText w:val=""/>
      <w:lvlJc w:val="left"/>
      <w:pPr>
        <w:ind w:left="1080" w:hanging="360"/>
      </w:pPr>
      <w:rPr>
        <w:rFonts w:ascii="Symbol" w:hAnsi="Symbol" w:hint="default"/>
      </w:rPr>
    </w:lvl>
    <w:lvl w:ilvl="1" w:tplc="72602CEC">
      <w:start w:val="1"/>
      <w:numFmt w:val="bullet"/>
      <w:lvlText w:val="o"/>
      <w:lvlJc w:val="left"/>
      <w:pPr>
        <w:ind w:left="1440" w:hanging="360"/>
      </w:pPr>
      <w:rPr>
        <w:rFonts w:ascii="Courier New" w:hAnsi="Courier New" w:hint="default"/>
      </w:rPr>
    </w:lvl>
    <w:lvl w:ilvl="2" w:tplc="C87E309A">
      <w:start w:val="1"/>
      <w:numFmt w:val="bullet"/>
      <w:lvlText w:val=""/>
      <w:lvlJc w:val="left"/>
      <w:pPr>
        <w:ind w:left="2160" w:hanging="360"/>
      </w:pPr>
      <w:rPr>
        <w:rFonts w:ascii="Wingdings" w:hAnsi="Wingdings" w:hint="default"/>
      </w:rPr>
    </w:lvl>
    <w:lvl w:ilvl="3" w:tplc="F62EF55E">
      <w:start w:val="1"/>
      <w:numFmt w:val="bullet"/>
      <w:lvlText w:val=""/>
      <w:lvlJc w:val="left"/>
      <w:pPr>
        <w:ind w:left="2880" w:hanging="360"/>
      </w:pPr>
      <w:rPr>
        <w:rFonts w:ascii="Symbol" w:hAnsi="Symbol" w:hint="default"/>
      </w:rPr>
    </w:lvl>
    <w:lvl w:ilvl="4" w:tplc="A94C71B6">
      <w:start w:val="1"/>
      <w:numFmt w:val="bullet"/>
      <w:lvlText w:val="o"/>
      <w:lvlJc w:val="left"/>
      <w:pPr>
        <w:ind w:left="3600" w:hanging="360"/>
      </w:pPr>
      <w:rPr>
        <w:rFonts w:ascii="Courier New" w:hAnsi="Courier New" w:hint="default"/>
      </w:rPr>
    </w:lvl>
    <w:lvl w:ilvl="5" w:tplc="F0BA9C9C">
      <w:start w:val="1"/>
      <w:numFmt w:val="bullet"/>
      <w:lvlText w:val=""/>
      <w:lvlJc w:val="left"/>
      <w:pPr>
        <w:ind w:left="4320" w:hanging="360"/>
      </w:pPr>
      <w:rPr>
        <w:rFonts w:ascii="Wingdings" w:hAnsi="Wingdings" w:hint="default"/>
      </w:rPr>
    </w:lvl>
    <w:lvl w:ilvl="6" w:tplc="94DE963E">
      <w:start w:val="1"/>
      <w:numFmt w:val="bullet"/>
      <w:lvlText w:val=""/>
      <w:lvlJc w:val="left"/>
      <w:pPr>
        <w:ind w:left="5040" w:hanging="360"/>
      </w:pPr>
      <w:rPr>
        <w:rFonts w:ascii="Symbol" w:hAnsi="Symbol" w:hint="default"/>
      </w:rPr>
    </w:lvl>
    <w:lvl w:ilvl="7" w:tplc="2F6802DC">
      <w:start w:val="1"/>
      <w:numFmt w:val="bullet"/>
      <w:lvlText w:val="o"/>
      <w:lvlJc w:val="left"/>
      <w:pPr>
        <w:ind w:left="5760" w:hanging="360"/>
      </w:pPr>
      <w:rPr>
        <w:rFonts w:ascii="Courier New" w:hAnsi="Courier New" w:hint="default"/>
      </w:rPr>
    </w:lvl>
    <w:lvl w:ilvl="8" w:tplc="F6801EF2">
      <w:start w:val="1"/>
      <w:numFmt w:val="bullet"/>
      <w:lvlText w:val=""/>
      <w:lvlJc w:val="left"/>
      <w:pPr>
        <w:ind w:left="6480" w:hanging="360"/>
      </w:pPr>
      <w:rPr>
        <w:rFonts w:ascii="Wingdings" w:hAnsi="Wingdings" w:hint="default"/>
      </w:rPr>
    </w:lvl>
  </w:abstractNum>
  <w:abstractNum w:abstractNumId="17" w15:restartNumberingAfterBreak="0">
    <w:nsid w:val="626E5436"/>
    <w:multiLevelType w:val="hybridMultilevel"/>
    <w:tmpl w:val="FEA81C56"/>
    <w:lvl w:ilvl="0" w:tplc="8DA09FFC">
      <w:start w:val="322"/>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5057F8"/>
    <w:multiLevelType w:val="multilevel"/>
    <w:tmpl w:val="FBBA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E55226"/>
    <w:multiLevelType w:val="hybridMultilevel"/>
    <w:tmpl w:val="FFFFFFFF"/>
    <w:lvl w:ilvl="0" w:tplc="C86EC110">
      <w:start w:val="1"/>
      <w:numFmt w:val="bullet"/>
      <w:lvlText w:val=""/>
      <w:lvlJc w:val="left"/>
      <w:pPr>
        <w:ind w:left="1080" w:hanging="360"/>
      </w:pPr>
      <w:rPr>
        <w:rFonts w:ascii="Symbol" w:hAnsi="Symbol" w:hint="default"/>
      </w:rPr>
    </w:lvl>
    <w:lvl w:ilvl="1" w:tplc="00342FEE">
      <w:start w:val="1"/>
      <w:numFmt w:val="bullet"/>
      <w:lvlText w:val="o"/>
      <w:lvlJc w:val="left"/>
      <w:pPr>
        <w:ind w:left="1440" w:hanging="360"/>
      </w:pPr>
      <w:rPr>
        <w:rFonts w:ascii="Courier New" w:hAnsi="Courier New" w:hint="default"/>
      </w:rPr>
    </w:lvl>
    <w:lvl w:ilvl="2" w:tplc="47EC9CFE">
      <w:start w:val="1"/>
      <w:numFmt w:val="bullet"/>
      <w:lvlText w:val=""/>
      <w:lvlJc w:val="left"/>
      <w:pPr>
        <w:ind w:left="2160" w:hanging="360"/>
      </w:pPr>
      <w:rPr>
        <w:rFonts w:ascii="Wingdings" w:hAnsi="Wingdings" w:hint="default"/>
      </w:rPr>
    </w:lvl>
    <w:lvl w:ilvl="3" w:tplc="3D0A1DB4">
      <w:start w:val="1"/>
      <w:numFmt w:val="bullet"/>
      <w:lvlText w:val=""/>
      <w:lvlJc w:val="left"/>
      <w:pPr>
        <w:ind w:left="2880" w:hanging="360"/>
      </w:pPr>
      <w:rPr>
        <w:rFonts w:ascii="Symbol" w:hAnsi="Symbol" w:hint="default"/>
      </w:rPr>
    </w:lvl>
    <w:lvl w:ilvl="4" w:tplc="DDA0C656">
      <w:start w:val="1"/>
      <w:numFmt w:val="bullet"/>
      <w:lvlText w:val="o"/>
      <w:lvlJc w:val="left"/>
      <w:pPr>
        <w:ind w:left="3600" w:hanging="360"/>
      </w:pPr>
      <w:rPr>
        <w:rFonts w:ascii="Courier New" w:hAnsi="Courier New" w:hint="default"/>
      </w:rPr>
    </w:lvl>
    <w:lvl w:ilvl="5" w:tplc="81E479F6">
      <w:start w:val="1"/>
      <w:numFmt w:val="bullet"/>
      <w:lvlText w:val=""/>
      <w:lvlJc w:val="left"/>
      <w:pPr>
        <w:ind w:left="4320" w:hanging="360"/>
      </w:pPr>
      <w:rPr>
        <w:rFonts w:ascii="Wingdings" w:hAnsi="Wingdings" w:hint="default"/>
      </w:rPr>
    </w:lvl>
    <w:lvl w:ilvl="6" w:tplc="6C30C5CC">
      <w:start w:val="1"/>
      <w:numFmt w:val="bullet"/>
      <w:lvlText w:val=""/>
      <w:lvlJc w:val="left"/>
      <w:pPr>
        <w:ind w:left="5040" w:hanging="360"/>
      </w:pPr>
      <w:rPr>
        <w:rFonts w:ascii="Symbol" w:hAnsi="Symbol" w:hint="default"/>
      </w:rPr>
    </w:lvl>
    <w:lvl w:ilvl="7" w:tplc="A50063F8">
      <w:start w:val="1"/>
      <w:numFmt w:val="bullet"/>
      <w:lvlText w:val="o"/>
      <w:lvlJc w:val="left"/>
      <w:pPr>
        <w:ind w:left="5760" w:hanging="360"/>
      </w:pPr>
      <w:rPr>
        <w:rFonts w:ascii="Courier New" w:hAnsi="Courier New" w:hint="default"/>
      </w:rPr>
    </w:lvl>
    <w:lvl w:ilvl="8" w:tplc="99666254">
      <w:start w:val="1"/>
      <w:numFmt w:val="bullet"/>
      <w:lvlText w:val=""/>
      <w:lvlJc w:val="left"/>
      <w:pPr>
        <w:ind w:left="6480" w:hanging="360"/>
      </w:pPr>
      <w:rPr>
        <w:rFonts w:ascii="Wingdings" w:hAnsi="Wingdings" w:hint="default"/>
      </w:rPr>
    </w:lvl>
  </w:abstractNum>
  <w:abstractNum w:abstractNumId="20" w15:restartNumberingAfterBreak="0">
    <w:nsid w:val="766AA180"/>
    <w:multiLevelType w:val="hybridMultilevel"/>
    <w:tmpl w:val="5A409CC2"/>
    <w:lvl w:ilvl="0" w:tplc="6E041AAE">
      <w:start w:val="1"/>
      <w:numFmt w:val="decimal"/>
      <w:lvlText w:val="%1."/>
      <w:lvlJc w:val="left"/>
      <w:pPr>
        <w:ind w:left="720" w:hanging="360"/>
      </w:pPr>
    </w:lvl>
    <w:lvl w:ilvl="1" w:tplc="FABA507C">
      <w:start w:val="1"/>
      <w:numFmt w:val="lowerLetter"/>
      <w:lvlText w:val="%2."/>
      <w:lvlJc w:val="left"/>
      <w:pPr>
        <w:ind w:left="1440" w:hanging="360"/>
      </w:pPr>
    </w:lvl>
    <w:lvl w:ilvl="2" w:tplc="2F9C00D2">
      <w:start w:val="1"/>
      <w:numFmt w:val="lowerRoman"/>
      <w:lvlText w:val="%3."/>
      <w:lvlJc w:val="right"/>
      <w:pPr>
        <w:ind w:left="2160" w:hanging="180"/>
      </w:pPr>
    </w:lvl>
    <w:lvl w:ilvl="3" w:tplc="CE8E9E70">
      <w:start w:val="1"/>
      <w:numFmt w:val="decimal"/>
      <w:lvlText w:val="%4."/>
      <w:lvlJc w:val="left"/>
      <w:pPr>
        <w:ind w:left="2880" w:hanging="360"/>
      </w:pPr>
    </w:lvl>
    <w:lvl w:ilvl="4" w:tplc="C556FACE">
      <w:start w:val="1"/>
      <w:numFmt w:val="lowerLetter"/>
      <w:lvlText w:val="%5."/>
      <w:lvlJc w:val="left"/>
      <w:pPr>
        <w:ind w:left="3600" w:hanging="360"/>
      </w:pPr>
    </w:lvl>
    <w:lvl w:ilvl="5" w:tplc="7CBCAF02">
      <w:start w:val="1"/>
      <w:numFmt w:val="lowerRoman"/>
      <w:lvlText w:val="%6."/>
      <w:lvlJc w:val="right"/>
      <w:pPr>
        <w:ind w:left="4320" w:hanging="180"/>
      </w:pPr>
    </w:lvl>
    <w:lvl w:ilvl="6" w:tplc="965CC97A">
      <w:start w:val="1"/>
      <w:numFmt w:val="decimal"/>
      <w:lvlText w:val="%7."/>
      <w:lvlJc w:val="left"/>
      <w:pPr>
        <w:ind w:left="5040" w:hanging="360"/>
      </w:pPr>
    </w:lvl>
    <w:lvl w:ilvl="7" w:tplc="062AD92E">
      <w:start w:val="1"/>
      <w:numFmt w:val="lowerLetter"/>
      <w:lvlText w:val="%8."/>
      <w:lvlJc w:val="left"/>
      <w:pPr>
        <w:ind w:left="5760" w:hanging="360"/>
      </w:pPr>
    </w:lvl>
    <w:lvl w:ilvl="8" w:tplc="773E0D34">
      <w:start w:val="1"/>
      <w:numFmt w:val="lowerRoman"/>
      <w:lvlText w:val="%9."/>
      <w:lvlJc w:val="right"/>
      <w:pPr>
        <w:ind w:left="6480" w:hanging="180"/>
      </w:pPr>
    </w:lvl>
  </w:abstractNum>
  <w:abstractNum w:abstractNumId="21" w15:restartNumberingAfterBreak="0">
    <w:nsid w:val="7A956901"/>
    <w:multiLevelType w:val="multilevel"/>
    <w:tmpl w:val="10DA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1743AB"/>
    <w:multiLevelType w:val="multilevel"/>
    <w:tmpl w:val="5964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4A7E75"/>
    <w:multiLevelType w:val="hybridMultilevel"/>
    <w:tmpl w:val="343415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060597984">
    <w:abstractNumId w:val="20"/>
  </w:num>
  <w:num w:numId="2" w16cid:durableId="27607646">
    <w:abstractNumId w:val="15"/>
  </w:num>
  <w:num w:numId="3" w16cid:durableId="158735142">
    <w:abstractNumId w:val="17"/>
  </w:num>
  <w:num w:numId="4" w16cid:durableId="684096344">
    <w:abstractNumId w:val="9"/>
  </w:num>
  <w:num w:numId="5" w16cid:durableId="2020422868">
    <w:abstractNumId w:val="8"/>
  </w:num>
  <w:num w:numId="6" w16cid:durableId="1219392701">
    <w:abstractNumId w:val="1"/>
  </w:num>
  <w:num w:numId="7" w16cid:durableId="114566864">
    <w:abstractNumId w:val="13"/>
  </w:num>
  <w:num w:numId="8" w16cid:durableId="735324680">
    <w:abstractNumId w:val="21"/>
  </w:num>
  <w:num w:numId="9" w16cid:durableId="447092561">
    <w:abstractNumId w:val="2"/>
  </w:num>
  <w:num w:numId="10" w16cid:durableId="2069104649">
    <w:abstractNumId w:val="4"/>
  </w:num>
  <w:num w:numId="11" w16cid:durableId="277570785">
    <w:abstractNumId w:val="22"/>
  </w:num>
  <w:num w:numId="12" w16cid:durableId="1114061055">
    <w:abstractNumId w:val="18"/>
  </w:num>
  <w:num w:numId="13" w16cid:durableId="396824420">
    <w:abstractNumId w:val="11"/>
  </w:num>
  <w:num w:numId="14" w16cid:durableId="1719237969">
    <w:abstractNumId w:val="3"/>
  </w:num>
  <w:num w:numId="15" w16cid:durableId="207300903">
    <w:abstractNumId w:val="14"/>
  </w:num>
  <w:num w:numId="16" w16cid:durableId="2032534664">
    <w:abstractNumId w:val="0"/>
  </w:num>
  <w:num w:numId="17" w16cid:durableId="1293631757">
    <w:abstractNumId w:val="12"/>
  </w:num>
  <w:num w:numId="18" w16cid:durableId="460458401">
    <w:abstractNumId w:val="16"/>
  </w:num>
  <w:num w:numId="19" w16cid:durableId="653997906">
    <w:abstractNumId w:val="19"/>
  </w:num>
  <w:num w:numId="20" w16cid:durableId="16465609">
    <w:abstractNumId w:val="10"/>
  </w:num>
  <w:num w:numId="21" w16cid:durableId="595403905">
    <w:abstractNumId w:val="5"/>
  </w:num>
  <w:num w:numId="22" w16cid:durableId="308285611">
    <w:abstractNumId w:val="6"/>
  </w:num>
  <w:num w:numId="23" w16cid:durableId="897592058">
    <w:abstractNumId w:val="23"/>
  </w:num>
  <w:num w:numId="24" w16cid:durableId="200193103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35"/>
    <w:rsid w:val="00001B32"/>
    <w:rsid w:val="0000295E"/>
    <w:rsid w:val="0000340D"/>
    <w:rsid w:val="00004FB6"/>
    <w:rsid w:val="0000603F"/>
    <w:rsid w:val="000077E5"/>
    <w:rsid w:val="00013037"/>
    <w:rsid w:val="0001311C"/>
    <w:rsid w:val="000201DA"/>
    <w:rsid w:val="00020FA9"/>
    <w:rsid w:val="00021EAB"/>
    <w:rsid w:val="00024FD5"/>
    <w:rsid w:val="00025192"/>
    <w:rsid w:val="000329A7"/>
    <w:rsid w:val="00032F96"/>
    <w:rsid w:val="0003365C"/>
    <w:rsid w:val="0003467F"/>
    <w:rsid w:val="00037A54"/>
    <w:rsid w:val="00042BAA"/>
    <w:rsid w:val="00046532"/>
    <w:rsid w:val="0004716E"/>
    <w:rsid w:val="000502AA"/>
    <w:rsid w:val="00050BD4"/>
    <w:rsid w:val="00052527"/>
    <w:rsid w:val="00052BE7"/>
    <w:rsid w:val="00053671"/>
    <w:rsid w:val="00054B97"/>
    <w:rsid w:val="00057F19"/>
    <w:rsid w:val="000717E2"/>
    <w:rsid w:val="00073BC6"/>
    <w:rsid w:val="00074315"/>
    <w:rsid w:val="00074507"/>
    <w:rsid w:val="00076949"/>
    <w:rsid w:val="00080B32"/>
    <w:rsid w:val="000828A6"/>
    <w:rsid w:val="00083710"/>
    <w:rsid w:val="00086A36"/>
    <w:rsid w:val="00087538"/>
    <w:rsid w:val="00087980"/>
    <w:rsid w:val="00090F88"/>
    <w:rsid w:val="00092B3A"/>
    <w:rsid w:val="000A0D74"/>
    <w:rsid w:val="000A0E25"/>
    <w:rsid w:val="000A1680"/>
    <w:rsid w:val="000A3D14"/>
    <w:rsid w:val="000A4242"/>
    <w:rsid w:val="000A60B6"/>
    <w:rsid w:val="000A6509"/>
    <w:rsid w:val="000A7AF4"/>
    <w:rsid w:val="000B0E58"/>
    <w:rsid w:val="000B26B0"/>
    <w:rsid w:val="000B4DBF"/>
    <w:rsid w:val="000B56D9"/>
    <w:rsid w:val="000B5C91"/>
    <w:rsid w:val="000B66A0"/>
    <w:rsid w:val="000C0558"/>
    <w:rsid w:val="000C1935"/>
    <w:rsid w:val="000C2703"/>
    <w:rsid w:val="000C38C1"/>
    <w:rsid w:val="000C4136"/>
    <w:rsid w:val="000C44D3"/>
    <w:rsid w:val="000C6085"/>
    <w:rsid w:val="000C788B"/>
    <w:rsid w:val="000D1488"/>
    <w:rsid w:val="000D30E8"/>
    <w:rsid w:val="000D38D9"/>
    <w:rsid w:val="000D3FD5"/>
    <w:rsid w:val="000D4141"/>
    <w:rsid w:val="000D4BE1"/>
    <w:rsid w:val="000D5686"/>
    <w:rsid w:val="000D6E1D"/>
    <w:rsid w:val="000E0960"/>
    <w:rsid w:val="000E1057"/>
    <w:rsid w:val="000E36AA"/>
    <w:rsid w:val="000E7263"/>
    <w:rsid w:val="000F0D68"/>
    <w:rsid w:val="000F1507"/>
    <w:rsid w:val="000F377C"/>
    <w:rsid w:val="000F3D9A"/>
    <w:rsid w:val="000F4DF4"/>
    <w:rsid w:val="000F793B"/>
    <w:rsid w:val="000F7F47"/>
    <w:rsid w:val="00100189"/>
    <w:rsid w:val="0010188C"/>
    <w:rsid w:val="001035C5"/>
    <w:rsid w:val="00103F57"/>
    <w:rsid w:val="0010790E"/>
    <w:rsid w:val="0011108F"/>
    <w:rsid w:val="00111BAA"/>
    <w:rsid w:val="001127D4"/>
    <w:rsid w:val="00114C00"/>
    <w:rsid w:val="001158D0"/>
    <w:rsid w:val="00116833"/>
    <w:rsid w:val="001200F1"/>
    <w:rsid w:val="001207E3"/>
    <w:rsid w:val="001238A6"/>
    <w:rsid w:val="001264F2"/>
    <w:rsid w:val="00126E5F"/>
    <w:rsid w:val="00127113"/>
    <w:rsid w:val="001304D9"/>
    <w:rsid w:val="00131EFA"/>
    <w:rsid w:val="00132313"/>
    <w:rsid w:val="001342A0"/>
    <w:rsid w:val="0013487D"/>
    <w:rsid w:val="00135538"/>
    <w:rsid w:val="00137B76"/>
    <w:rsid w:val="00137D3D"/>
    <w:rsid w:val="00141C71"/>
    <w:rsid w:val="00142279"/>
    <w:rsid w:val="001427FB"/>
    <w:rsid w:val="00142E1C"/>
    <w:rsid w:val="0014478A"/>
    <w:rsid w:val="00144897"/>
    <w:rsid w:val="00144A50"/>
    <w:rsid w:val="00147A0E"/>
    <w:rsid w:val="00152B1E"/>
    <w:rsid w:val="00153D66"/>
    <w:rsid w:val="001564F2"/>
    <w:rsid w:val="00156D86"/>
    <w:rsid w:val="00160554"/>
    <w:rsid w:val="00161128"/>
    <w:rsid w:val="00161906"/>
    <w:rsid w:val="00161D85"/>
    <w:rsid w:val="0016330D"/>
    <w:rsid w:val="00163458"/>
    <w:rsid w:val="00163AE6"/>
    <w:rsid w:val="001647E1"/>
    <w:rsid w:val="00167702"/>
    <w:rsid w:val="001712D6"/>
    <w:rsid w:val="001736AF"/>
    <w:rsid w:val="0017792A"/>
    <w:rsid w:val="001821D1"/>
    <w:rsid w:val="00183453"/>
    <w:rsid w:val="00183582"/>
    <w:rsid w:val="00183B89"/>
    <w:rsid w:val="001865D2"/>
    <w:rsid w:val="001904F2"/>
    <w:rsid w:val="00191085"/>
    <w:rsid w:val="001937B2"/>
    <w:rsid w:val="001979AD"/>
    <w:rsid w:val="001A02DB"/>
    <w:rsid w:val="001A0B69"/>
    <w:rsid w:val="001A3327"/>
    <w:rsid w:val="001A40BE"/>
    <w:rsid w:val="001A4C73"/>
    <w:rsid w:val="001A4ED3"/>
    <w:rsid w:val="001B084F"/>
    <w:rsid w:val="001B166B"/>
    <w:rsid w:val="001B1C5B"/>
    <w:rsid w:val="001B2C91"/>
    <w:rsid w:val="001B3E8A"/>
    <w:rsid w:val="001B6C45"/>
    <w:rsid w:val="001B6E6F"/>
    <w:rsid w:val="001C0500"/>
    <w:rsid w:val="001C0879"/>
    <w:rsid w:val="001C3786"/>
    <w:rsid w:val="001C4EAD"/>
    <w:rsid w:val="001C558D"/>
    <w:rsid w:val="001C6BE5"/>
    <w:rsid w:val="001D02C3"/>
    <w:rsid w:val="001D035B"/>
    <w:rsid w:val="001D0859"/>
    <w:rsid w:val="001D0881"/>
    <w:rsid w:val="001D41EF"/>
    <w:rsid w:val="001D4646"/>
    <w:rsid w:val="001D48DE"/>
    <w:rsid w:val="001D653B"/>
    <w:rsid w:val="001D7A2C"/>
    <w:rsid w:val="001E0B96"/>
    <w:rsid w:val="001E19D0"/>
    <w:rsid w:val="001E2C1C"/>
    <w:rsid w:val="001E344A"/>
    <w:rsid w:val="001E3C23"/>
    <w:rsid w:val="001E4F94"/>
    <w:rsid w:val="001E5051"/>
    <w:rsid w:val="001E56EA"/>
    <w:rsid w:val="001E5C3C"/>
    <w:rsid w:val="001E674C"/>
    <w:rsid w:val="001E7597"/>
    <w:rsid w:val="001F00B8"/>
    <w:rsid w:val="001F2AA1"/>
    <w:rsid w:val="001F2DF4"/>
    <w:rsid w:val="001F5FD9"/>
    <w:rsid w:val="001F7D7B"/>
    <w:rsid w:val="00203B5E"/>
    <w:rsid w:val="0020591E"/>
    <w:rsid w:val="00212D04"/>
    <w:rsid w:val="00212E96"/>
    <w:rsid w:val="00216BB9"/>
    <w:rsid w:val="00217060"/>
    <w:rsid w:val="00221C07"/>
    <w:rsid w:val="002252F5"/>
    <w:rsid w:val="00230C9B"/>
    <w:rsid w:val="0023328D"/>
    <w:rsid w:val="00233E15"/>
    <w:rsid w:val="00233EB5"/>
    <w:rsid w:val="00234D5C"/>
    <w:rsid w:val="00236070"/>
    <w:rsid w:val="002376DC"/>
    <w:rsid w:val="00237759"/>
    <w:rsid w:val="002377C6"/>
    <w:rsid w:val="00241DB7"/>
    <w:rsid w:val="0024329C"/>
    <w:rsid w:val="00245609"/>
    <w:rsid w:val="002471A7"/>
    <w:rsid w:val="00250F7A"/>
    <w:rsid w:val="00255826"/>
    <w:rsid w:val="00255CFE"/>
    <w:rsid w:val="00256CEE"/>
    <w:rsid w:val="00256E6F"/>
    <w:rsid w:val="00257943"/>
    <w:rsid w:val="00260F2C"/>
    <w:rsid w:val="00263A97"/>
    <w:rsid w:val="0026505B"/>
    <w:rsid w:val="0026666D"/>
    <w:rsid w:val="00270A3A"/>
    <w:rsid w:val="00271AFA"/>
    <w:rsid w:val="00272798"/>
    <w:rsid w:val="00272EA2"/>
    <w:rsid w:val="00273B08"/>
    <w:rsid w:val="002808AC"/>
    <w:rsid w:val="00285C89"/>
    <w:rsid w:val="0028789C"/>
    <w:rsid w:val="002879F2"/>
    <w:rsid w:val="00290579"/>
    <w:rsid w:val="002948F1"/>
    <w:rsid w:val="002965D4"/>
    <w:rsid w:val="002A07AB"/>
    <w:rsid w:val="002A290D"/>
    <w:rsid w:val="002A3D87"/>
    <w:rsid w:val="002A7139"/>
    <w:rsid w:val="002B26F9"/>
    <w:rsid w:val="002B33BA"/>
    <w:rsid w:val="002B40B6"/>
    <w:rsid w:val="002B63AA"/>
    <w:rsid w:val="002B6F8A"/>
    <w:rsid w:val="002B70B4"/>
    <w:rsid w:val="002B7F76"/>
    <w:rsid w:val="002C060C"/>
    <w:rsid w:val="002C17D1"/>
    <w:rsid w:val="002C1F44"/>
    <w:rsid w:val="002C2489"/>
    <w:rsid w:val="002C37BA"/>
    <w:rsid w:val="002C4A91"/>
    <w:rsid w:val="002C4F30"/>
    <w:rsid w:val="002C5921"/>
    <w:rsid w:val="002C64C2"/>
    <w:rsid w:val="002D0754"/>
    <w:rsid w:val="002D1035"/>
    <w:rsid w:val="002D17FA"/>
    <w:rsid w:val="002D1D9B"/>
    <w:rsid w:val="002D4E33"/>
    <w:rsid w:val="002D60F1"/>
    <w:rsid w:val="002D67F3"/>
    <w:rsid w:val="002D7ADA"/>
    <w:rsid w:val="002E14E6"/>
    <w:rsid w:val="002E25EE"/>
    <w:rsid w:val="002E284B"/>
    <w:rsid w:val="002E2B13"/>
    <w:rsid w:val="002E6622"/>
    <w:rsid w:val="002E7A99"/>
    <w:rsid w:val="002F3527"/>
    <w:rsid w:val="002F3773"/>
    <w:rsid w:val="002F3F6A"/>
    <w:rsid w:val="002F46C5"/>
    <w:rsid w:val="002F483D"/>
    <w:rsid w:val="002F4FF8"/>
    <w:rsid w:val="002F5764"/>
    <w:rsid w:val="002F65D5"/>
    <w:rsid w:val="00300AEB"/>
    <w:rsid w:val="00303D15"/>
    <w:rsid w:val="003058FA"/>
    <w:rsid w:val="00307903"/>
    <w:rsid w:val="00310764"/>
    <w:rsid w:val="003120DC"/>
    <w:rsid w:val="00313D95"/>
    <w:rsid w:val="00314B80"/>
    <w:rsid w:val="00321DDB"/>
    <w:rsid w:val="00323CD3"/>
    <w:rsid w:val="00324306"/>
    <w:rsid w:val="0032670B"/>
    <w:rsid w:val="00326C7B"/>
    <w:rsid w:val="0033060D"/>
    <w:rsid w:val="0033179A"/>
    <w:rsid w:val="00334173"/>
    <w:rsid w:val="00334614"/>
    <w:rsid w:val="0034067C"/>
    <w:rsid w:val="00342579"/>
    <w:rsid w:val="003537CE"/>
    <w:rsid w:val="00354A90"/>
    <w:rsid w:val="00355718"/>
    <w:rsid w:val="003571CB"/>
    <w:rsid w:val="003579FB"/>
    <w:rsid w:val="00357C26"/>
    <w:rsid w:val="003616AC"/>
    <w:rsid w:val="00362AC1"/>
    <w:rsid w:val="003636F5"/>
    <w:rsid w:val="00363BC1"/>
    <w:rsid w:val="00365336"/>
    <w:rsid w:val="003733A1"/>
    <w:rsid w:val="003734D0"/>
    <w:rsid w:val="0037648D"/>
    <w:rsid w:val="00381A47"/>
    <w:rsid w:val="00381B0B"/>
    <w:rsid w:val="0038278C"/>
    <w:rsid w:val="0038497F"/>
    <w:rsid w:val="00384C8E"/>
    <w:rsid w:val="003900FB"/>
    <w:rsid w:val="003903E5"/>
    <w:rsid w:val="003915BA"/>
    <w:rsid w:val="00392AC9"/>
    <w:rsid w:val="00395B1F"/>
    <w:rsid w:val="00396DDC"/>
    <w:rsid w:val="003A24E6"/>
    <w:rsid w:val="003A3BEA"/>
    <w:rsid w:val="003A6B95"/>
    <w:rsid w:val="003A7497"/>
    <w:rsid w:val="003A7B1B"/>
    <w:rsid w:val="003A7B1C"/>
    <w:rsid w:val="003B16B4"/>
    <w:rsid w:val="003B2312"/>
    <w:rsid w:val="003B2632"/>
    <w:rsid w:val="003B3773"/>
    <w:rsid w:val="003B38B1"/>
    <w:rsid w:val="003B476A"/>
    <w:rsid w:val="003B56FD"/>
    <w:rsid w:val="003B5CE8"/>
    <w:rsid w:val="003B5ECD"/>
    <w:rsid w:val="003C2543"/>
    <w:rsid w:val="003C2B23"/>
    <w:rsid w:val="003C71FA"/>
    <w:rsid w:val="003D0795"/>
    <w:rsid w:val="003D4FBC"/>
    <w:rsid w:val="003D5FF6"/>
    <w:rsid w:val="003D7348"/>
    <w:rsid w:val="003E2F98"/>
    <w:rsid w:val="003E318C"/>
    <w:rsid w:val="003E349A"/>
    <w:rsid w:val="003E3B2C"/>
    <w:rsid w:val="003E3C01"/>
    <w:rsid w:val="003E5E36"/>
    <w:rsid w:val="003E7B36"/>
    <w:rsid w:val="003F7611"/>
    <w:rsid w:val="0040100F"/>
    <w:rsid w:val="00402713"/>
    <w:rsid w:val="004032F1"/>
    <w:rsid w:val="00403B45"/>
    <w:rsid w:val="00404265"/>
    <w:rsid w:val="00405231"/>
    <w:rsid w:val="00407389"/>
    <w:rsid w:val="00410832"/>
    <w:rsid w:val="00410B63"/>
    <w:rsid w:val="00410C4B"/>
    <w:rsid w:val="004127DF"/>
    <w:rsid w:val="00414CF8"/>
    <w:rsid w:val="00420E99"/>
    <w:rsid w:val="004212BE"/>
    <w:rsid w:val="0042182B"/>
    <w:rsid w:val="0042446A"/>
    <w:rsid w:val="004265D9"/>
    <w:rsid w:val="004274F0"/>
    <w:rsid w:val="00427A83"/>
    <w:rsid w:val="00430A0F"/>
    <w:rsid w:val="00434994"/>
    <w:rsid w:val="004404F4"/>
    <w:rsid w:val="00440811"/>
    <w:rsid w:val="00444338"/>
    <w:rsid w:val="00444612"/>
    <w:rsid w:val="00447280"/>
    <w:rsid w:val="00454983"/>
    <w:rsid w:val="004560AA"/>
    <w:rsid w:val="00457475"/>
    <w:rsid w:val="00457B58"/>
    <w:rsid w:val="00460E1D"/>
    <w:rsid w:val="00460EBE"/>
    <w:rsid w:val="004610FD"/>
    <w:rsid w:val="0046328A"/>
    <w:rsid w:val="0046427D"/>
    <w:rsid w:val="00465C2A"/>
    <w:rsid w:val="004660CF"/>
    <w:rsid w:val="0046620F"/>
    <w:rsid w:val="004701BE"/>
    <w:rsid w:val="00470519"/>
    <w:rsid w:val="00470564"/>
    <w:rsid w:val="0047102D"/>
    <w:rsid w:val="00471BB0"/>
    <w:rsid w:val="0047294E"/>
    <w:rsid w:val="00472F1D"/>
    <w:rsid w:val="00473D28"/>
    <w:rsid w:val="004845F4"/>
    <w:rsid w:val="00484DC3"/>
    <w:rsid w:val="0049471C"/>
    <w:rsid w:val="004A2419"/>
    <w:rsid w:val="004A377C"/>
    <w:rsid w:val="004A63E1"/>
    <w:rsid w:val="004A6533"/>
    <w:rsid w:val="004A6A0D"/>
    <w:rsid w:val="004A71B7"/>
    <w:rsid w:val="004B0766"/>
    <w:rsid w:val="004B0B48"/>
    <w:rsid w:val="004B10F6"/>
    <w:rsid w:val="004B1CB7"/>
    <w:rsid w:val="004B1CF3"/>
    <w:rsid w:val="004B200E"/>
    <w:rsid w:val="004B2640"/>
    <w:rsid w:val="004C2435"/>
    <w:rsid w:val="004C33FA"/>
    <w:rsid w:val="004C3A1E"/>
    <w:rsid w:val="004C41EF"/>
    <w:rsid w:val="004C4235"/>
    <w:rsid w:val="004C46F8"/>
    <w:rsid w:val="004C74B6"/>
    <w:rsid w:val="004D1ABD"/>
    <w:rsid w:val="004D4571"/>
    <w:rsid w:val="004D619D"/>
    <w:rsid w:val="004D6773"/>
    <w:rsid w:val="004E1A54"/>
    <w:rsid w:val="004E260F"/>
    <w:rsid w:val="004E560B"/>
    <w:rsid w:val="004F0C1C"/>
    <w:rsid w:val="004F0F2F"/>
    <w:rsid w:val="004F4108"/>
    <w:rsid w:val="004F4487"/>
    <w:rsid w:val="004F51FC"/>
    <w:rsid w:val="004F6060"/>
    <w:rsid w:val="004F61D3"/>
    <w:rsid w:val="004F63F5"/>
    <w:rsid w:val="004F6B35"/>
    <w:rsid w:val="004F6DEE"/>
    <w:rsid w:val="0050115A"/>
    <w:rsid w:val="00501809"/>
    <w:rsid w:val="00501D84"/>
    <w:rsid w:val="00503077"/>
    <w:rsid w:val="0050524D"/>
    <w:rsid w:val="00505E0B"/>
    <w:rsid w:val="005067D0"/>
    <w:rsid w:val="00506CC6"/>
    <w:rsid w:val="00507A54"/>
    <w:rsid w:val="00511B65"/>
    <w:rsid w:val="0051207F"/>
    <w:rsid w:val="00512E6E"/>
    <w:rsid w:val="00513151"/>
    <w:rsid w:val="005177C4"/>
    <w:rsid w:val="00522296"/>
    <w:rsid w:val="0052270A"/>
    <w:rsid w:val="00523A6B"/>
    <w:rsid w:val="00524515"/>
    <w:rsid w:val="005250FB"/>
    <w:rsid w:val="00525E84"/>
    <w:rsid w:val="00527C7F"/>
    <w:rsid w:val="00530A55"/>
    <w:rsid w:val="0053246B"/>
    <w:rsid w:val="00535017"/>
    <w:rsid w:val="00536AD7"/>
    <w:rsid w:val="00541794"/>
    <w:rsid w:val="00543940"/>
    <w:rsid w:val="00546906"/>
    <w:rsid w:val="00546F2B"/>
    <w:rsid w:val="00546FF3"/>
    <w:rsid w:val="00547358"/>
    <w:rsid w:val="00551FC1"/>
    <w:rsid w:val="00553B25"/>
    <w:rsid w:val="00554339"/>
    <w:rsid w:val="00557B73"/>
    <w:rsid w:val="00560031"/>
    <w:rsid w:val="00560801"/>
    <w:rsid w:val="00561799"/>
    <w:rsid w:val="00561BA7"/>
    <w:rsid w:val="00562D8D"/>
    <w:rsid w:val="005630EF"/>
    <w:rsid w:val="00563369"/>
    <w:rsid w:val="005642C2"/>
    <w:rsid w:val="00564C8E"/>
    <w:rsid w:val="00565CA7"/>
    <w:rsid w:val="00570A12"/>
    <w:rsid w:val="00570B44"/>
    <w:rsid w:val="005735E0"/>
    <w:rsid w:val="00573DDF"/>
    <w:rsid w:val="00576988"/>
    <w:rsid w:val="0057718E"/>
    <w:rsid w:val="00580BD7"/>
    <w:rsid w:val="005812CE"/>
    <w:rsid w:val="00582D34"/>
    <w:rsid w:val="005832ED"/>
    <w:rsid w:val="00585737"/>
    <w:rsid w:val="005901F6"/>
    <w:rsid w:val="00592545"/>
    <w:rsid w:val="005940BF"/>
    <w:rsid w:val="0059453D"/>
    <w:rsid w:val="005961CE"/>
    <w:rsid w:val="0059724C"/>
    <w:rsid w:val="0059791A"/>
    <w:rsid w:val="00597C02"/>
    <w:rsid w:val="00597CFB"/>
    <w:rsid w:val="005A001C"/>
    <w:rsid w:val="005A0D19"/>
    <w:rsid w:val="005A130D"/>
    <w:rsid w:val="005A131F"/>
    <w:rsid w:val="005A1877"/>
    <w:rsid w:val="005A58C9"/>
    <w:rsid w:val="005A63D9"/>
    <w:rsid w:val="005A6993"/>
    <w:rsid w:val="005B1460"/>
    <w:rsid w:val="005B16E7"/>
    <w:rsid w:val="005B26D3"/>
    <w:rsid w:val="005B2C4B"/>
    <w:rsid w:val="005B4975"/>
    <w:rsid w:val="005B7656"/>
    <w:rsid w:val="005C23DC"/>
    <w:rsid w:val="005C2D2A"/>
    <w:rsid w:val="005C7697"/>
    <w:rsid w:val="005C7D1A"/>
    <w:rsid w:val="005D0519"/>
    <w:rsid w:val="005D0736"/>
    <w:rsid w:val="005D0B3D"/>
    <w:rsid w:val="005D6521"/>
    <w:rsid w:val="005D66BB"/>
    <w:rsid w:val="005E3E95"/>
    <w:rsid w:val="005E7237"/>
    <w:rsid w:val="005E7B2A"/>
    <w:rsid w:val="005F1630"/>
    <w:rsid w:val="005F53A0"/>
    <w:rsid w:val="005F60FE"/>
    <w:rsid w:val="005F73A1"/>
    <w:rsid w:val="006029D9"/>
    <w:rsid w:val="0060358F"/>
    <w:rsid w:val="00605CD0"/>
    <w:rsid w:val="00606604"/>
    <w:rsid w:val="00613831"/>
    <w:rsid w:val="00614E78"/>
    <w:rsid w:val="0061516C"/>
    <w:rsid w:val="006243D7"/>
    <w:rsid w:val="00624623"/>
    <w:rsid w:val="00625806"/>
    <w:rsid w:val="006262A9"/>
    <w:rsid w:val="0062785E"/>
    <w:rsid w:val="00627CC1"/>
    <w:rsid w:val="006309F9"/>
    <w:rsid w:val="0063101F"/>
    <w:rsid w:val="006312D8"/>
    <w:rsid w:val="006350EC"/>
    <w:rsid w:val="00635FE7"/>
    <w:rsid w:val="0063672B"/>
    <w:rsid w:val="00637784"/>
    <w:rsid w:val="006409FD"/>
    <w:rsid w:val="006428E5"/>
    <w:rsid w:val="00643D71"/>
    <w:rsid w:val="0064605E"/>
    <w:rsid w:val="00647A2B"/>
    <w:rsid w:val="00650330"/>
    <w:rsid w:val="00650DB1"/>
    <w:rsid w:val="006542C5"/>
    <w:rsid w:val="00654FA4"/>
    <w:rsid w:val="0066092B"/>
    <w:rsid w:val="00662105"/>
    <w:rsid w:val="00663DB1"/>
    <w:rsid w:val="006651B1"/>
    <w:rsid w:val="00666535"/>
    <w:rsid w:val="006701B8"/>
    <w:rsid w:val="00670936"/>
    <w:rsid w:val="00671FE1"/>
    <w:rsid w:val="00674AE2"/>
    <w:rsid w:val="006751C8"/>
    <w:rsid w:val="00677C86"/>
    <w:rsid w:val="006811FE"/>
    <w:rsid w:val="00681874"/>
    <w:rsid w:val="00681B81"/>
    <w:rsid w:val="006827E4"/>
    <w:rsid w:val="00683C7A"/>
    <w:rsid w:val="00684A3E"/>
    <w:rsid w:val="006854C0"/>
    <w:rsid w:val="00686F9D"/>
    <w:rsid w:val="00687869"/>
    <w:rsid w:val="00691227"/>
    <w:rsid w:val="00691D12"/>
    <w:rsid w:val="00692EA9"/>
    <w:rsid w:val="00695332"/>
    <w:rsid w:val="00696679"/>
    <w:rsid w:val="00696A55"/>
    <w:rsid w:val="0069703A"/>
    <w:rsid w:val="006972D0"/>
    <w:rsid w:val="006A22C8"/>
    <w:rsid w:val="006A47BC"/>
    <w:rsid w:val="006A5B7F"/>
    <w:rsid w:val="006A7E48"/>
    <w:rsid w:val="006B0069"/>
    <w:rsid w:val="006B1248"/>
    <w:rsid w:val="006C5D8E"/>
    <w:rsid w:val="006C6BED"/>
    <w:rsid w:val="006D1DA4"/>
    <w:rsid w:val="006D1F48"/>
    <w:rsid w:val="006D27CD"/>
    <w:rsid w:val="006D2AAB"/>
    <w:rsid w:val="006D4B5F"/>
    <w:rsid w:val="006D668D"/>
    <w:rsid w:val="006D6A47"/>
    <w:rsid w:val="006D7457"/>
    <w:rsid w:val="006D79F7"/>
    <w:rsid w:val="006E16E4"/>
    <w:rsid w:val="006E3D40"/>
    <w:rsid w:val="006F07E7"/>
    <w:rsid w:val="006F0F78"/>
    <w:rsid w:val="006F1387"/>
    <w:rsid w:val="006F1962"/>
    <w:rsid w:val="006F54BB"/>
    <w:rsid w:val="0070492E"/>
    <w:rsid w:val="0070596D"/>
    <w:rsid w:val="00706EFC"/>
    <w:rsid w:val="00711362"/>
    <w:rsid w:val="007120BF"/>
    <w:rsid w:val="0071335E"/>
    <w:rsid w:val="007147B9"/>
    <w:rsid w:val="00714BB7"/>
    <w:rsid w:val="0071523B"/>
    <w:rsid w:val="00715299"/>
    <w:rsid w:val="00720C05"/>
    <w:rsid w:val="00721851"/>
    <w:rsid w:val="00721AAE"/>
    <w:rsid w:val="00724372"/>
    <w:rsid w:val="007244D8"/>
    <w:rsid w:val="00724604"/>
    <w:rsid w:val="00726F07"/>
    <w:rsid w:val="00727BCB"/>
    <w:rsid w:val="007311F7"/>
    <w:rsid w:val="00735915"/>
    <w:rsid w:val="00735C64"/>
    <w:rsid w:val="00736834"/>
    <w:rsid w:val="007379F8"/>
    <w:rsid w:val="007416A3"/>
    <w:rsid w:val="007427FE"/>
    <w:rsid w:val="00743C82"/>
    <w:rsid w:val="0074547E"/>
    <w:rsid w:val="007458CC"/>
    <w:rsid w:val="0074595B"/>
    <w:rsid w:val="007464BD"/>
    <w:rsid w:val="00746FAB"/>
    <w:rsid w:val="00747A59"/>
    <w:rsid w:val="00753FF2"/>
    <w:rsid w:val="007549BC"/>
    <w:rsid w:val="007553E2"/>
    <w:rsid w:val="00757D2C"/>
    <w:rsid w:val="00760A61"/>
    <w:rsid w:val="00760FBF"/>
    <w:rsid w:val="00761561"/>
    <w:rsid w:val="00763384"/>
    <w:rsid w:val="00763458"/>
    <w:rsid w:val="00766B49"/>
    <w:rsid w:val="007679CA"/>
    <w:rsid w:val="00770591"/>
    <w:rsid w:val="00773D21"/>
    <w:rsid w:val="00775177"/>
    <w:rsid w:val="00775344"/>
    <w:rsid w:val="00776248"/>
    <w:rsid w:val="007762CE"/>
    <w:rsid w:val="00776C70"/>
    <w:rsid w:val="00777C63"/>
    <w:rsid w:val="00792852"/>
    <w:rsid w:val="00793538"/>
    <w:rsid w:val="00795366"/>
    <w:rsid w:val="00796305"/>
    <w:rsid w:val="00796364"/>
    <w:rsid w:val="00797C53"/>
    <w:rsid w:val="007A09DB"/>
    <w:rsid w:val="007A0E2F"/>
    <w:rsid w:val="007A267D"/>
    <w:rsid w:val="007B10D7"/>
    <w:rsid w:val="007B1C4E"/>
    <w:rsid w:val="007B2779"/>
    <w:rsid w:val="007B595B"/>
    <w:rsid w:val="007C477F"/>
    <w:rsid w:val="007C49AF"/>
    <w:rsid w:val="007C4F7C"/>
    <w:rsid w:val="007C67DC"/>
    <w:rsid w:val="007D0A5A"/>
    <w:rsid w:val="007D2AD3"/>
    <w:rsid w:val="007D3D4F"/>
    <w:rsid w:val="007D5CE9"/>
    <w:rsid w:val="007D5E61"/>
    <w:rsid w:val="007D7C34"/>
    <w:rsid w:val="007E1FC9"/>
    <w:rsid w:val="007E2406"/>
    <w:rsid w:val="007E79DF"/>
    <w:rsid w:val="007F0337"/>
    <w:rsid w:val="007F14C1"/>
    <w:rsid w:val="007F4738"/>
    <w:rsid w:val="007F489E"/>
    <w:rsid w:val="007F49CE"/>
    <w:rsid w:val="007F4F83"/>
    <w:rsid w:val="007F6211"/>
    <w:rsid w:val="00802CE0"/>
    <w:rsid w:val="0080344B"/>
    <w:rsid w:val="008078BB"/>
    <w:rsid w:val="00810743"/>
    <w:rsid w:val="00814B84"/>
    <w:rsid w:val="008210FE"/>
    <w:rsid w:val="0082163A"/>
    <w:rsid w:val="00823755"/>
    <w:rsid w:val="00824D20"/>
    <w:rsid w:val="0083209F"/>
    <w:rsid w:val="00832B89"/>
    <w:rsid w:val="00833960"/>
    <w:rsid w:val="0083426A"/>
    <w:rsid w:val="008342F2"/>
    <w:rsid w:val="00837389"/>
    <w:rsid w:val="00841589"/>
    <w:rsid w:val="00842878"/>
    <w:rsid w:val="00845590"/>
    <w:rsid w:val="00845A03"/>
    <w:rsid w:val="00846474"/>
    <w:rsid w:val="00846546"/>
    <w:rsid w:val="00847443"/>
    <w:rsid w:val="00851B1A"/>
    <w:rsid w:val="0085441C"/>
    <w:rsid w:val="00856722"/>
    <w:rsid w:val="00857399"/>
    <w:rsid w:val="0085797E"/>
    <w:rsid w:val="00857DD5"/>
    <w:rsid w:val="00860E3B"/>
    <w:rsid w:val="008650CF"/>
    <w:rsid w:val="00866C7F"/>
    <w:rsid w:val="00866E4F"/>
    <w:rsid w:val="008678A2"/>
    <w:rsid w:val="0087061E"/>
    <w:rsid w:val="00877B73"/>
    <w:rsid w:val="0088324E"/>
    <w:rsid w:val="00883E1F"/>
    <w:rsid w:val="00884D31"/>
    <w:rsid w:val="00891848"/>
    <w:rsid w:val="0089242E"/>
    <w:rsid w:val="00892AA9"/>
    <w:rsid w:val="008946AA"/>
    <w:rsid w:val="00896FB9"/>
    <w:rsid w:val="00897A1D"/>
    <w:rsid w:val="008A0A86"/>
    <w:rsid w:val="008A5196"/>
    <w:rsid w:val="008A72AC"/>
    <w:rsid w:val="008B2D53"/>
    <w:rsid w:val="008B468D"/>
    <w:rsid w:val="008B5D7D"/>
    <w:rsid w:val="008B65F5"/>
    <w:rsid w:val="008B6853"/>
    <w:rsid w:val="008B7E48"/>
    <w:rsid w:val="008C02EC"/>
    <w:rsid w:val="008C3113"/>
    <w:rsid w:val="008C42B9"/>
    <w:rsid w:val="008C50C6"/>
    <w:rsid w:val="008C55AA"/>
    <w:rsid w:val="008D1273"/>
    <w:rsid w:val="008D1BB0"/>
    <w:rsid w:val="008D2D03"/>
    <w:rsid w:val="008D2D9E"/>
    <w:rsid w:val="008D397B"/>
    <w:rsid w:val="008D3A5B"/>
    <w:rsid w:val="008D666A"/>
    <w:rsid w:val="008E10B3"/>
    <w:rsid w:val="008E29DE"/>
    <w:rsid w:val="008E501B"/>
    <w:rsid w:val="008E58A0"/>
    <w:rsid w:val="008E68AE"/>
    <w:rsid w:val="008E6DF6"/>
    <w:rsid w:val="008E6E54"/>
    <w:rsid w:val="008F00C4"/>
    <w:rsid w:val="008F1B17"/>
    <w:rsid w:val="008F6FD2"/>
    <w:rsid w:val="008F7844"/>
    <w:rsid w:val="008F78F2"/>
    <w:rsid w:val="00900354"/>
    <w:rsid w:val="00900CBB"/>
    <w:rsid w:val="00903822"/>
    <w:rsid w:val="009066C5"/>
    <w:rsid w:val="00911798"/>
    <w:rsid w:val="009117A3"/>
    <w:rsid w:val="0091270F"/>
    <w:rsid w:val="009131A3"/>
    <w:rsid w:val="00913E0D"/>
    <w:rsid w:val="0091400D"/>
    <w:rsid w:val="00917656"/>
    <w:rsid w:val="00921A5A"/>
    <w:rsid w:val="00922288"/>
    <w:rsid w:val="00923FCE"/>
    <w:rsid w:val="0092675D"/>
    <w:rsid w:val="00932812"/>
    <w:rsid w:val="00933040"/>
    <w:rsid w:val="009346D9"/>
    <w:rsid w:val="00934C0D"/>
    <w:rsid w:val="00944EF1"/>
    <w:rsid w:val="0094634A"/>
    <w:rsid w:val="00951E26"/>
    <w:rsid w:val="00953383"/>
    <w:rsid w:val="00953C4D"/>
    <w:rsid w:val="00954E8B"/>
    <w:rsid w:val="00957054"/>
    <w:rsid w:val="0096187B"/>
    <w:rsid w:val="009627B8"/>
    <w:rsid w:val="009633B9"/>
    <w:rsid w:val="00964F05"/>
    <w:rsid w:val="00966572"/>
    <w:rsid w:val="00972B2F"/>
    <w:rsid w:val="00974863"/>
    <w:rsid w:val="009760FB"/>
    <w:rsid w:val="00980BFD"/>
    <w:rsid w:val="009860FD"/>
    <w:rsid w:val="0098645B"/>
    <w:rsid w:val="00986B05"/>
    <w:rsid w:val="00986F57"/>
    <w:rsid w:val="00990427"/>
    <w:rsid w:val="0099156F"/>
    <w:rsid w:val="00993263"/>
    <w:rsid w:val="00993769"/>
    <w:rsid w:val="00995799"/>
    <w:rsid w:val="009963CC"/>
    <w:rsid w:val="00997D47"/>
    <w:rsid w:val="009A0174"/>
    <w:rsid w:val="009A0EC8"/>
    <w:rsid w:val="009A13F5"/>
    <w:rsid w:val="009A1660"/>
    <w:rsid w:val="009A7272"/>
    <w:rsid w:val="009B0638"/>
    <w:rsid w:val="009B1428"/>
    <w:rsid w:val="009B36E5"/>
    <w:rsid w:val="009B47B3"/>
    <w:rsid w:val="009B48BD"/>
    <w:rsid w:val="009B4D30"/>
    <w:rsid w:val="009B5BEE"/>
    <w:rsid w:val="009B77E1"/>
    <w:rsid w:val="009C221F"/>
    <w:rsid w:val="009C22C7"/>
    <w:rsid w:val="009C23D3"/>
    <w:rsid w:val="009C43DA"/>
    <w:rsid w:val="009C77DB"/>
    <w:rsid w:val="009D05F6"/>
    <w:rsid w:val="009D0BC3"/>
    <w:rsid w:val="009D2A58"/>
    <w:rsid w:val="009D313A"/>
    <w:rsid w:val="009D435E"/>
    <w:rsid w:val="009D742E"/>
    <w:rsid w:val="009D7EA0"/>
    <w:rsid w:val="009E02FD"/>
    <w:rsid w:val="009E0E35"/>
    <w:rsid w:val="009E353E"/>
    <w:rsid w:val="009E3773"/>
    <w:rsid w:val="009E5050"/>
    <w:rsid w:val="009E5D73"/>
    <w:rsid w:val="009E7B55"/>
    <w:rsid w:val="009F13D7"/>
    <w:rsid w:val="009F4D3B"/>
    <w:rsid w:val="009F5ACB"/>
    <w:rsid w:val="009F5BB9"/>
    <w:rsid w:val="009F64C5"/>
    <w:rsid w:val="009F704A"/>
    <w:rsid w:val="00A0501A"/>
    <w:rsid w:val="00A05C21"/>
    <w:rsid w:val="00A07640"/>
    <w:rsid w:val="00A106B9"/>
    <w:rsid w:val="00A10A00"/>
    <w:rsid w:val="00A12DDF"/>
    <w:rsid w:val="00A13797"/>
    <w:rsid w:val="00A14022"/>
    <w:rsid w:val="00A140BF"/>
    <w:rsid w:val="00A1625A"/>
    <w:rsid w:val="00A17036"/>
    <w:rsid w:val="00A17499"/>
    <w:rsid w:val="00A22185"/>
    <w:rsid w:val="00A22E18"/>
    <w:rsid w:val="00A24826"/>
    <w:rsid w:val="00A26D6A"/>
    <w:rsid w:val="00A30B2D"/>
    <w:rsid w:val="00A31C97"/>
    <w:rsid w:val="00A32B1F"/>
    <w:rsid w:val="00A3520D"/>
    <w:rsid w:val="00A3582F"/>
    <w:rsid w:val="00A36A74"/>
    <w:rsid w:val="00A37367"/>
    <w:rsid w:val="00A37B4C"/>
    <w:rsid w:val="00A418CB"/>
    <w:rsid w:val="00A423C5"/>
    <w:rsid w:val="00A43E6B"/>
    <w:rsid w:val="00A45AA8"/>
    <w:rsid w:val="00A47FD3"/>
    <w:rsid w:val="00A5000D"/>
    <w:rsid w:val="00A507A9"/>
    <w:rsid w:val="00A51785"/>
    <w:rsid w:val="00A53F15"/>
    <w:rsid w:val="00A54D51"/>
    <w:rsid w:val="00A56C5D"/>
    <w:rsid w:val="00A60AE7"/>
    <w:rsid w:val="00A60C9F"/>
    <w:rsid w:val="00A629A5"/>
    <w:rsid w:val="00A63538"/>
    <w:rsid w:val="00A63E04"/>
    <w:rsid w:val="00A64089"/>
    <w:rsid w:val="00A6745E"/>
    <w:rsid w:val="00A67BBB"/>
    <w:rsid w:val="00A74C3E"/>
    <w:rsid w:val="00A754DA"/>
    <w:rsid w:val="00A75CB4"/>
    <w:rsid w:val="00A76061"/>
    <w:rsid w:val="00A814FE"/>
    <w:rsid w:val="00A8301D"/>
    <w:rsid w:val="00A83330"/>
    <w:rsid w:val="00A85DF4"/>
    <w:rsid w:val="00A86F57"/>
    <w:rsid w:val="00A90177"/>
    <w:rsid w:val="00A91ECA"/>
    <w:rsid w:val="00A95479"/>
    <w:rsid w:val="00A964E8"/>
    <w:rsid w:val="00A96805"/>
    <w:rsid w:val="00A970CC"/>
    <w:rsid w:val="00AA1075"/>
    <w:rsid w:val="00AA10EC"/>
    <w:rsid w:val="00AA248D"/>
    <w:rsid w:val="00AA6537"/>
    <w:rsid w:val="00AA7A99"/>
    <w:rsid w:val="00AB5934"/>
    <w:rsid w:val="00AB5EC6"/>
    <w:rsid w:val="00AB6BD5"/>
    <w:rsid w:val="00AB6BE6"/>
    <w:rsid w:val="00AC0DD5"/>
    <w:rsid w:val="00AC15B6"/>
    <w:rsid w:val="00AC2CAB"/>
    <w:rsid w:val="00AC2D6F"/>
    <w:rsid w:val="00AC4B58"/>
    <w:rsid w:val="00AC4E65"/>
    <w:rsid w:val="00AC61E2"/>
    <w:rsid w:val="00AC6365"/>
    <w:rsid w:val="00AC7843"/>
    <w:rsid w:val="00AC7973"/>
    <w:rsid w:val="00AD08E6"/>
    <w:rsid w:val="00AD1264"/>
    <w:rsid w:val="00AD1FE4"/>
    <w:rsid w:val="00AD2BA7"/>
    <w:rsid w:val="00AD5FDA"/>
    <w:rsid w:val="00AD6060"/>
    <w:rsid w:val="00AE22EF"/>
    <w:rsid w:val="00AE3DAD"/>
    <w:rsid w:val="00AE4621"/>
    <w:rsid w:val="00AE4E88"/>
    <w:rsid w:val="00AE776E"/>
    <w:rsid w:val="00AF299C"/>
    <w:rsid w:val="00AF2B67"/>
    <w:rsid w:val="00AF39E3"/>
    <w:rsid w:val="00AF552F"/>
    <w:rsid w:val="00AF5B9E"/>
    <w:rsid w:val="00AF6F19"/>
    <w:rsid w:val="00B008D1"/>
    <w:rsid w:val="00B011AB"/>
    <w:rsid w:val="00B01A55"/>
    <w:rsid w:val="00B02627"/>
    <w:rsid w:val="00B03BAC"/>
    <w:rsid w:val="00B03DB9"/>
    <w:rsid w:val="00B06584"/>
    <w:rsid w:val="00B06C61"/>
    <w:rsid w:val="00B108B2"/>
    <w:rsid w:val="00B10CE4"/>
    <w:rsid w:val="00B133FD"/>
    <w:rsid w:val="00B1471F"/>
    <w:rsid w:val="00B14E80"/>
    <w:rsid w:val="00B2074D"/>
    <w:rsid w:val="00B2343C"/>
    <w:rsid w:val="00B2392C"/>
    <w:rsid w:val="00B249CA"/>
    <w:rsid w:val="00B24CDD"/>
    <w:rsid w:val="00B25AA5"/>
    <w:rsid w:val="00B300CB"/>
    <w:rsid w:val="00B3024D"/>
    <w:rsid w:val="00B30A48"/>
    <w:rsid w:val="00B3285B"/>
    <w:rsid w:val="00B3399F"/>
    <w:rsid w:val="00B33B7C"/>
    <w:rsid w:val="00B35D26"/>
    <w:rsid w:val="00B42DA8"/>
    <w:rsid w:val="00B43951"/>
    <w:rsid w:val="00B44D75"/>
    <w:rsid w:val="00B46252"/>
    <w:rsid w:val="00B46B4A"/>
    <w:rsid w:val="00B5004A"/>
    <w:rsid w:val="00B51248"/>
    <w:rsid w:val="00B6206B"/>
    <w:rsid w:val="00B63B67"/>
    <w:rsid w:val="00B63FB2"/>
    <w:rsid w:val="00B643BF"/>
    <w:rsid w:val="00B64C58"/>
    <w:rsid w:val="00B65BB5"/>
    <w:rsid w:val="00B6677A"/>
    <w:rsid w:val="00B7148E"/>
    <w:rsid w:val="00B734AD"/>
    <w:rsid w:val="00B75139"/>
    <w:rsid w:val="00B75209"/>
    <w:rsid w:val="00B76896"/>
    <w:rsid w:val="00B777C2"/>
    <w:rsid w:val="00B80286"/>
    <w:rsid w:val="00B80888"/>
    <w:rsid w:val="00B824F3"/>
    <w:rsid w:val="00B83E83"/>
    <w:rsid w:val="00B85F99"/>
    <w:rsid w:val="00B90698"/>
    <w:rsid w:val="00B927BF"/>
    <w:rsid w:val="00B93601"/>
    <w:rsid w:val="00B93AC6"/>
    <w:rsid w:val="00B96EBD"/>
    <w:rsid w:val="00B972FC"/>
    <w:rsid w:val="00BA1EED"/>
    <w:rsid w:val="00BA27A1"/>
    <w:rsid w:val="00BA45FC"/>
    <w:rsid w:val="00BA56C7"/>
    <w:rsid w:val="00BA7716"/>
    <w:rsid w:val="00BB0D2C"/>
    <w:rsid w:val="00BB17C3"/>
    <w:rsid w:val="00BB3CF5"/>
    <w:rsid w:val="00BB5C3F"/>
    <w:rsid w:val="00BB6C72"/>
    <w:rsid w:val="00BB73B2"/>
    <w:rsid w:val="00BC0FA9"/>
    <w:rsid w:val="00BC2A35"/>
    <w:rsid w:val="00BC2C3B"/>
    <w:rsid w:val="00BC4238"/>
    <w:rsid w:val="00BC63B9"/>
    <w:rsid w:val="00BC71C8"/>
    <w:rsid w:val="00BD0034"/>
    <w:rsid w:val="00BD035D"/>
    <w:rsid w:val="00BD4C2E"/>
    <w:rsid w:val="00BD7EF4"/>
    <w:rsid w:val="00BE2CEB"/>
    <w:rsid w:val="00BE2D5A"/>
    <w:rsid w:val="00BE4965"/>
    <w:rsid w:val="00BE5DF4"/>
    <w:rsid w:val="00BE794A"/>
    <w:rsid w:val="00BF12E8"/>
    <w:rsid w:val="00BF502A"/>
    <w:rsid w:val="00C00D71"/>
    <w:rsid w:val="00C01400"/>
    <w:rsid w:val="00C0200C"/>
    <w:rsid w:val="00C0255D"/>
    <w:rsid w:val="00C02946"/>
    <w:rsid w:val="00C03BA3"/>
    <w:rsid w:val="00C03F20"/>
    <w:rsid w:val="00C077D9"/>
    <w:rsid w:val="00C1050B"/>
    <w:rsid w:val="00C12E88"/>
    <w:rsid w:val="00C16AA6"/>
    <w:rsid w:val="00C16C79"/>
    <w:rsid w:val="00C171A4"/>
    <w:rsid w:val="00C22D05"/>
    <w:rsid w:val="00C23CA8"/>
    <w:rsid w:val="00C2544F"/>
    <w:rsid w:val="00C260ED"/>
    <w:rsid w:val="00C27167"/>
    <w:rsid w:val="00C3059B"/>
    <w:rsid w:val="00C31C12"/>
    <w:rsid w:val="00C33FBE"/>
    <w:rsid w:val="00C34D7D"/>
    <w:rsid w:val="00C370EB"/>
    <w:rsid w:val="00C37B12"/>
    <w:rsid w:val="00C405EB"/>
    <w:rsid w:val="00C408B7"/>
    <w:rsid w:val="00C4422C"/>
    <w:rsid w:val="00C45A15"/>
    <w:rsid w:val="00C45C33"/>
    <w:rsid w:val="00C511C5"/>
    <w:rsid w:val="00C53742"/>
    <w:rsid w:val="00C579BD"/>
    <w:rsid w:val="00C626FB"/>
    <w:rsid w:val="00C62C76"/>
    <w:rsid w:val="00C641BD"/>
    <w:rsid w:val="00C644D9"/>
    <w:rsid w:val="00C66C92"/>
    <w:rsid w:val="00C67B45"/>
    <w:rsid w:val="00C700A7"/>
    <w:rsid w:val="00C73A47"/>
    <w:rsid w:val="00C74FC1"/>
    <w:rsid w:val="00C7663A"/>
    <w:rsid w:val="00C7783E"/>
    <w:rsid w:val="00C813DA"/>
    <w:rsid w:val="00C81A67"/>
    <w:rsid w:val="00C86232"/>
    <w:rsid w:val="00C86EDD"/>
    <w:rsid w:val="00C8701A"/>
    <w:rsid w:val="00C87736"/>
    <w:rsid w:val="00C87948"/>
    <w:rsid w:val="00C94B48"/>
    <w:rsid w:val="00C94B69"/>
    <w:rsid w:val="00C95F6C"/>
    <w:rsid w:val="00CA09C4"/>
    <w:rsid w:val="00CA0CEE"/>
    <w:rsid w:val="00CA4FD7"/>
    <w:rsid w:val="00CA5878"/>
    <w:rsid w:val="00CA63D2"/>
    <w:rsid w:val="00CB458A"/>
    <w:rsid w:val="00CB79B5"/>
    <w:rsid w:val="00CC17AC"/>
    <w:rsid w:val="00CC6BC4"/>
    <w:rsid w:val="00CD085C"/>
    <w:rsid w:val="00CD0CCE"/>
    <w:rsid w:val="00CD38E4"/>
    <w:rsid w:val="00CD6862"/>
    <w:rsid w:val="00CD7493"/>
    <w:rsid w:val="00CE0795"/>
    <w:rsid w:val="00CE46C3"/>
    <w:rsid w:val="00CE4883"/>
    <w:rsid w:val="00CE5C14"/>
    <w:rsid w:val="00CE7A3A"/>
    <w:rsid w:val="00CF2F83"/>
    <w:rsid w:val="00CF42E4"/>
    <w:rsid w:val="00CF6FA0"/>
    <w:rsid w:val="00D025BD"/>
    <w:rsid w:val="00D03D79"/>
    <w:rsid w:val="00D05A69"/>
    <w:rsid w:val="00D062B0"/>
    <w:rsid w:val="00D07781"/>
    <w:rsid w:val="00D14FC3"/>
    <w:rsid w:val="00D17C8C"/>
    <w:rsid w:val="00D20D88"/>
    <w:rsid w:val="00D2453D"/>
    <w:rsid w:val="00D25847"/>
    <w:rsid w:val="00D25894"/>
    <w:rsid w:val="00D26355"/>
    <w:rsid w:val="00D27043"/>
    <w:rsid w:val="00D274FA"/>
    <w:rsid w:val="00D31032"/>
    <w:rsid w:val="00D31AF1"/>
    <w:rsid w:val="00D34F3A"/>
    <w:rsid w:val="00D3727F"/>
    <w:rsid w:val="00D42778"/>
    <w:rsid w:val="00D43627"/>
    <w:rsid w:val="00D43A73"/>
    <w:rsid w:val="00D503BC"/>
    <w:rsid w:val="00D51D7A"/>
    <w:rsid w:val="00D53EF9"/>
    <w:rsid w:val="00D55D79"/>
    <w:rsid w:val="00D56C1B"/>
    <w:rsid w:val="00D57AA8"/>
    <w:rsid w:val="00D63256"/>
    <w:rsid w:val="00D65C63"/>
    <w:rsid w:val="00D66DCE"/>
    <w:rsid w:val="00D750CA"/>
    <w:rsid w:val="00D7553A"/>
    <w:rsid w:val="00D76834"/>
    <w:rsid w:val="00D811AC"/>
    <w:rsid w:val="00D822B4"/>
    <w:rsid w:val="00D8323A"/>
    <w:rsid w:val="00D83326"/>
    <w:rsid w:val="00D84ACC"/>
    <w:rsid w:val="00D855C2"/>
    <w:rsid w:val="00D860DF"/>
    <w:rsid w:val="00D915A7"/>
    <w:rsid w:val="00D92115"/>
    <w:rsid w:val="00D9234A"/>
    <w:rsid w:val="00D94A76"/>
    <w:rsid w:val="00D94B07"/>
    <w:rsid w:val="00D95237"/>
    <w:rsid w:val="00D96924"/>
    <w:rsid w:val="00D97FC9"/>
    <w:rsid w:val="00DA1C2B"/>
    <w:rsid w:val="00DA1F04"/>
    <w:rsid w:val="00DA2879"/>
    <w:rsid w:val="00DA3C97"/>
    <w:rsid w:val="00DA466D"/>
    <w:rsid w:val="00DB0B4C"/>
    <w:rsid w:val="00DB12D2"/>
    <w:rsid w:val="00DB184B"/>
    <w:rsid w:val="00DB3500"/>
    <w:rsid w:val="00DB36DD"/>
    <w:rsid w:val="00DB4680"/>
    <w:rsid w:val="00DB5E38"/>
    <w:rsid w:val="00DC12EE"/>
    <w:rsid w:val="00DC2606"/>
    <w:rsid w:val="00DC3760"/>
    <w:rsid w:val="00DC499B"/>
    <w:rsid w:val="00DC4F72"/>
    <w:rsid w:val="00DC68D2"/>
    <w:rsid w:val="00DC6D5A"/>
    <w:rsid w:val="00DC6F02"/>
    <w:rsid w:val="00DD1857"/>
    <w:rsid w:val="00DD2B9D"/>
    <w:rsid w:val="00DD516D"/>
    <w:rsid w:val="00DE021C"/>
    <w:rsid w:val="00DE5B22"/>
    <w:rsid w:val="00DE6537"/>
    <w:rsid w:val="00DF06E7"/>
    <w:rsid w:val="00DF225B"/>
    <w:rsid w:val="00DF29FF"/>
    <w:rsid w:val="00DF6968"/>
    <w:rsid w:val="00DF6AA4"/>
    <w:rsid w:val="00DF7244"/>
    <w:rsid w:val="00DF7A74"/>
    <w:rsid w:val="00E0053B"/>
    <w:rsid w:val="00E0178A"/>
    <w:rsid w:val="00E07551"/>
    <w:rsid w:val="00E0778C"/>
    <w:rsid w:val="00E10099"/>
    <w:rsid w:val="00E113FA"/>
    <w:rsid w:val="00E140D6"/>
    <w:rsid w:val="00E15815"/>
    <w:rsid w:val="00E21BA7"/>
    <w:rsid w:val="00E2432D"/>
    <w:rsid w:val="00E25433"/>
    <w:rsid w:val="00E31A79"/>
    <w:rsid w:val="00E32712"/>
    <w:rsid w:val="00E3309E"/>
    <w:rsid w:val="00E3505C"/>
    <w:rsid w:val="00E351CB"/>
    <w:rsid w:val="00E36058"/>
    <w:rsid w:val="00E37EA1"/>
    <w:rsid w:val="00E40F04"/>
    <w:rsid w:val="00E41A86"/>
    <w:rsid w:val="00E445CF"/>
    <w:rsid w:val="00E516B4"/>
    <w:rsid w:val="00E571E3"/>
    <w:rsid w:val="00E619D7"/>
    <w:rsid w:val="00E6277B"/>
    <w:rsid w:val="00E63901"/>
    <w:rsid w:val="00E64D79"/>
    <w:rsid w:val="00E65B95"/>
    <w:rsid w:val="00E73ADD"/>
    <w:rsid w:val="00E7457F"/>
    <w:rsid w:val="00E819FC"/>
    <w:rsid w:val="00E838B2"/>
    <w:rsid w:val="00E8669B"/>
    <w:rsid w:val="00E86A13"/>
    <w:rsid w:val="00E877EC"/>
    <w:rsid w:val="00E90094"/>
    <w:rsid w:val="00E90DC5"/>
    <w:rsid w:val="00E91064"/>
    <w:rsid w:val="00E9147D"/>
    <w:rsid w:val="00E91505"/>
    <w:rsid w:val="00E94D72"/>
    <w:rsid w:val="00EA2829"/>
    <w:rsid w:val="00EA38A0"/>
    <w:rsid w:val="00EA5ED5"/>
    <w:rsid w:val="00EB0BD1"/>
    <w:rsid w:val="00EB0DE3"/>
    <w:rsid w:val="00EB136E"/>
    <w:rsid w:val="00EB1BD6"/>
    <w:rsid w:val="00EB2BF9"/>
    <w:rsid w:val="00EB48E6"/>
    <w:rsid w:val="00EB4E15"/>
    <w:rsid w:val="00EB5517"/>
    <w:rsid w:val="00EB60A5"/>
    <w:rsid w:val="00EB6189"/>
    <w:rsid w:val="00EB6DE8"/>
    <w:rsid w:val="00EC0779"/>
    <w:rsid w:val="00EC3797"/>
    <w:rsid w:val="00EC5DEA"/>
    <w:rsid w:val="00EC6160"/>
    <w:rsid w:val="00EC67C3"/>
    <w:rsid w:val="00ED08AA"/>
    <w:rsid w:val="00ED2A8E"/>
    <w:rsid w:val="00ED3F2C"/>
    <w:rsid w:val="00ED4514"/>
    <w:rsid w:val="00ED58A2"/>
    <w:rsid w:val="00ED670E"/>
    <w:rsid w:val="00ED6BBA"/>
    <w:rsid w:val="00ED757E"/>
    <w:rsid w:val="00EE16F7"/>
    <w:rsid w:val="00EE3EB8"/>
    <w:rsid w:val="00EE6795"/>
    <w:rsid w:val="00EF0839"/>
    <w:rsid w:val="00EF2C93"/>
    <w:rsid w:val="00EF3325"/>
    <w:rsid w:val="00EF346F"/>
    <w:rsid w:val="00EF38E8"/>
    <w:rsid w:val="00F039BA"/>
    <w:rsid w:val="00F04BAE"/>
    <w:rsid w:val="00F050C2"/>
    <w:rsid w:val="00F10572"/>
    <w:rsid w:val="00F15ADF"/>
    <w:rsid w:val="00F16050"/>
    <w:rsid w:val="00F17512"/>
    <w:rsid w:val="00F20EC1"/>
    <w:rsid w:val="00F211DE"/>
    <w:rsid w:val="00F22509"/>
    <w:rsid w:val="00F2262A"/>
    <w:rsid w:val="00F2275D"/>
    <w:rsid w:val="00F2359E"/>
    <w:rsid w:val="00F30C57"/>
    <w:rsid w:val="00F3103C"/>
    <w:rsid w:val="00F331EC"/>
    <w:rsid w:val="00F34F05"/>
    <w:rsid w:val="00F36551"/>
    <w:rsid w:val="00F36DDD"/>
    <w:rsid w:val="00F376D7"/>
    <w:rsid w:val="00F40B40"/>
    <w:rsid w:val="00F40E3E"/>
    <w:rsid w:val="00F4206D"/>
    <w:rsid w:val="00F44A3D"/>
    <w:rsid w:val="00F450EE"/>
    <w:rsid w:val="00F46018"/>
    <w:rsid w:val="00F46793"/>
    <w:rsid w:val="00F46886"/>
    <w:rsid w:val="00F46E55"/>
    <w:rsid w:val="00F47D81"/>
    <w:rsid w:val="00F50884"/>
    <w:rsid w:val="00F519CA"/>
    <w:rsid w:val="00F55B36"/>
    <w:rsid w:val="00F6007C"/>
    <w:rsid w:val="00F60DCE"/>
    <w:rsid w:val="00F63592"/>
    <w:rsid w:val="00F64337"/>
    <w:rsid w:val="00F671F8"/>
    <w:rsid w:val="00F67FC7"/>
    <w:rsid w:val="00F70477"/>
    <w:rsid w:val="00F75A6C"/>
    <w:rsid w:val="00F76180"/>
    <w:rsid w:val="00F76C7C"/>
    <w:rsid w:val="00F77EE5"/>
    <w:rsid w:val="00F80155"/>
    <w:rsid w:val="00F82C7C"/>
    <w:rsid w:val="00F8306E"/>
    <w:rsid w:val="00F8340F"/>
    <w:rsid w:val="00F849EB"/>
    <w:rsid w:val="00F86B71"/>
    <w:rsid w:val="00F87E4C"/>
    <w:rsid w:val="00F903B0"/>
    <w:rsid w:val="00F91BFA"/>
    <w:rsid w:val="00F91C93"/>
    <w:rsid w:val="00F94735"/>
    <w:rsid w:val="00F958AE"/>
    <w:rsid w:val="00F95F06"/>
    <w:rsid w:val="00F9719F"/>
    <w:rsid w:val="00F97A4D"/>
    <w:rsid w:val="00FA13C5"/>
    <w:rsid w:val="00FA74F8"/>
    <w:rsid w:val="00FB2572"/>
    <w:rsid w:val="00FB75EC"/>
    <w:rsid w:val="00FC0E28"/>
    <w:rsid w:val="00FC35CF"/>
    <w:rsid w:val="00FC64FD"/>
    <w:rsid w:val="00FC6A45"/>
    <w:rsid w:val="00FD0BCF"/>
    <w:rsid w:val="00FD0DDF"/>
    <w:rsid w:val="00FD0E44"/>
    <w:rsid w:val="00FD1C47"/>
    <w:rsid w:val="00FD2012"/>
    <w:rsid w:val="00FD2B04"/>
    <w:rsid w:val="00FD33CE"/>
    <w:rsid w:val="00FD3DE4"/>
    <w:rsid w:val="00FD50D6"/>
    <w:rsid w:val="00FD5444"/>
    <w:rsid w:val="00FE1225"/>
    <w:rsid w:val="00FE2E26"/>
    <w:rsid w:val="00FE4514"/>
    <w:rsid w:val="00FE5739"/>
    <w:rsid w:val="00FF0ECB"/>
    <w:rsid w:val="00FF1545"/>
    <w:rsid w:val="00FF1B94"/>
    <w:rsid w:val="00FF41FE"/>
    <w:rsid w:val="00FF675C"/>
    <w:rsid w:val="00FF750F"/>
    <w:rsid w:val="0BFCA8FA"/>
    <w:rsid w:val="25147F50"/>
    <w:rsid w:val="27A560D3"/>
    <w:rsid w:val="2A971458"/>
    <w:rsid w:val="2C402ED3"/>
    <w:rsid w:val="33E24EBB"/>
    <w:rsid w:val="3B5D6097"/>
    <w:rsid w:val="441E5170"/>
    <w:rsid w:val="48B3EA95"/>
    <w:rsid w:val="4F0E3C3E"/>
    <w:rsid w:val="5AE32F79"/>
    <w:rsid w:val="5C6B28EE"/>
    <w:rsid w:val="5E04BB30"/>
    <w:rsid w:val="75D4ED94"/>
    <w:rsid w:val="7E4932A8"/>
    <w:rsid w:val="7E877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7EE23"/>
  <w15:chartTrackingRefBased/>
  <w15:docId w15:val="{9AAC0ACE-F8DF-44F9-AB27-186C12B3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B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D2B9D"/>
    <w:pPr>
      <w:keepNext/>
      <w:keepLines/>
      <w:pBdr>
        <w:bottom w:val="single" w:sz="4" w:space="1" w:color="1F4E79" w:themeColor="accent1" w:themeShade="80"/>
      </w:pBdr>
      <w:spacing w:before="360" w:after="120"/>
      <w:outlineLvl w:val="0"/>
    </w:pPr>
    <w:rPr>
      <w:rFonts w:ascii="Calibri Light" w:eastAsiaTheme="majorEastAsia" w:hAnsi="Calibri Light" w:cs="Calibri Light"/>
      <w:color w:val="1F4E79" w:themeColor="accent1" w:themeShade="80"/>
      <w:sz w:val="28"/>
      <w:szCs w:val="28"/>
    </w:rPr>
  </w:style>
  <w:style w:type="paragraph" w:styleId="Heading2">
    <w:name w:val="heading 2"/>
    <w:basedOn w:val="Normal"/>
    <w:next w:val="Normal"/>
    <w:link w:val="Heading2Char"/>
    <w:uiPriority w:val="9"/>
    <w:unhideWhenUsed/>
    <w:qFormat/>
    <w:rsid w:val="00DD2B9D"/>
    <w:pPr>
      <w:keepNext/>
      <w:keepLines/>
      <w:outlineLvl w:val="1"/>
    </w:pPr>
    <w:rPr>
      <w:rFonts w:asciiTheme="majorHAnsi" w:eastAsiaTheme="majorEastAsia" w:hAnsiTheme="majorHAnsi" w:cstheme="majorHAnsi"/>
      <w:b/>
      <w:bCs/>
      <w:color w:val="445369"/>
      <w:sz w:val="22"/>
      <w:szCs w:val="22"/>
    </w:rPr>
  </w:style>
  <w:style w:type="paragraph" w:styleId="Heading3">
    <w:name w:val="heading 3"/>
    <w:basedOn w:val="Normal"/>
    <w:next w:val="Normal"/>
    <w:link w:val="Heading3Char"/>
    <w:uiPriority w:val="9"/>
    <w:unhideWhenUsed/>
    <w:qFormat/>
    <w:rsid w:val="005A1877"/>
    <w:pPr>
      <w:keepNext/>
      <w:keepLines/>
      <w:spacing w:before="120" w:after="120"/>
      <w:outlineLvl w:val="2"/>
    </w:pPr>
    <w:rPr>
      <w:rFonts w:ascii="Rockwell" w:eastAsiaTheme="majorEastAsia" w:hAnsi="Rockwell" w:cstheme="majorBidi"/>
      <w:color w:val="1F4E79" w:themeColor="accent1" w:themeShade="80"/>
      <w:szCs w:val="32"/>
    </w:rPr>
  </w:style>
  <w:style w:type="paragraph" w:styleId="Heading4">
    <w:name w:val="heading 4"/>
    <w:basedOn w:val="Normal"/>
    <w:next w:val="Normal"/>
    <w:link w:val="Heading4Char"/>
    <w:uiPriority w:val="9"/>
    <w:unhideWhenUsed/>
    <w:qFormat/>
    <w:rsid w:val="00DC12EE"/>
    <w:pPr>
      <w:keepNext/>
      <w:keepLines/>
      <w:shd w:val="clear" w:color="auto" w:fill="DEEAF6" w:themeFill="accent1" w:themeFillTint="33"/>
      <w:spacing w:before="80"/>
      <w:outlineLvl w:val="3"/>
      <w15:collapsed/>
    </w:pPr>
    <w:rPr>
      <w:rFonts w:asciiTheme="majorHAnsi" w:eastAsiaTheme="majorEastAsia" w:hAnsiTheme="majorHAnsi" w:cstheme="majorBidi"/>
      <w:b/>
      <w:i/>
      <w:iCs/>
      <w:color w:val="595959" w:themeColor="text1" w:themeTint="A6"/>
      <w:sz w:val="28"/>
      <w:szCs w:val="28"/>
    </w:rPr>
  </w:style>
  <w:style w:type="paragraph" w:styleId="Heading5">
    <w:name w:val="heading 5"/>
    <w:basedOn w:val="Normal"/>
    <w:next w:val="Normal"/>
    <w:link w:val="Heading5Char"/>
    <w:uiPriority w:val="9"/>
    <w:unhideWhenUsed/>
    <w:qFormat/>
    <w:rsid w:val="00E32712"/>
    <w:pPr>
      <w:keepNext/>
      <w:keepLines/>
      <w:shd w:val="clear" w:color="auto" w:fill="FFDFA1" w:themeFill="background1" w:themeFillShade="E6"/>
      <w:spacing w:before="8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unhideWhenUsed/>
    <w:qFormat/>
    <w:rsid w:val="009A1660"/>
    <w:pPr>
      <w:keepNext/>
      <w:keepLines/>
      <w:spacing w:before="80"/>
      <w:outlineLvl w:val="5"/>
    </w:pPr>
    <w:rPr>
      <w:rFonts w:asciiTheme="majorHAnsi" w:eastAsiaTheme="majorEastAsia" w:hAnsiTheme="majorHAnsi" w:cstheme="majorBidi"/>
      <w:i/>
      <w:iCs/>
      <w:color w:val="411E05" w:themeColor="accent2" w:themeShade="80"/>
    </w:rPr>
  </w:style>
  <w:style w:type="paragraph" w:styleId="Heading7">
    <w:name w:val="heading 7"/>
    <w:basedOn w:val="Normal"/>
    <w:next w:val="Normal"/>
    <w:link w:val="Heading7Char"/>
    <w:uiPriority w:val="9"/>
    <w:semiHidden/>
    <w:unhideWhenUsed/>
    <w:qFormat/>
    <w:rsid w:val="009A1660"/>
    <w:pPr>
      <w:keepNext/>
      <w:keepLines/>
      <w:spacing w:before="80"/>
      <w:outlineLvl w:val="6"/>
    </w:pPr>
    <w:rPr>
      <w:rFonts w:asciiTheme="majorHAnsi" w:eastAsiaTheme="majorEastAsia" w:hAnsiTheme="majorHAnsi" w:cstheme="majorBidi"/>
      <w:b/>
      <w:bCs/>
      <w:color w:val="411E05" w:themeColor="accent2" w:themeShade="80"/>
      <w:sz w:val="22"/>
      <w:szCs w:val="22"/>
    </w:rPr>
  </w:style>
  <w:style w:type="paragraph" w:styleId="Heading8">
    <w:name w:val="heading 8"/>
    <w:basedOn w:val="Normal"/>
    <w:next w:val="Normal"/>
    <w:link w:val="Heading8Char"/>
    <w:uiPriority w:val="9"/>
    <w:semiHidden/>
    <w:unhideWhenUsed/>
    <w:qFormat/>
    <w:rsid w:val="009A1660"/>
    <w:pPr>
      <w:keepNext/>
      <w:keepLines/>
      <w:spacing w:before="80"/>
      <w:outlineLvl w:val="7"/>
    </w:pPr>
    <w:rPr>
      <w:rFonts w:asciiTheme="majorHAnsi" w:eastAsiaTheme="majorEastAsia" w:hAnsiTheme="majorHAnsi" w:cstheme="majorBidi"/>
      <w:color w:val="411E05" w:themeColor="accent2" w:themeShade="80"/>
      <w:sz w:val="22"/>
      <w:szCs w:val="22"/>
    </w:rPr>
  </w:style>
  <w:style w:type="paragraph" w:styleId="Heading9">
    <w:name w:val="heading 9"/>
    <w:basedOn w:val="Normal"/>
    <w:next w:val="Normal"/>
    <w:link w:val="Heading9Char"/>
    <w:uiPriority w:val="9"/>
    <w:semiHidden/>
    <w:unhideWhenUsed/>
    <w:qFormat/>
    <w:rsid w:val="009A1660"/>
    <w:pPr>
      <w:keepNext/>
      <w:keepLines/>
      <w:spacing w:before="80"/>
      <w:outlineLvl w:val="8"/>
    </w:pPr>
    <w:rPr>
      <w:rFonts w:asciiTheme="majorHAnsi" w:eastAsiaTheme="majorEastAsia" w:hAnsiTheme="majorHAnsi" w:cstheme="majorBidi"/>
      <w:i/>
      <w:iCs/>
      <w:color w:val="411E05"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B9D"/>
    <w:rPr>
      <w:rFonts w:ascii="Calibri Light" w:eastAsiaTheme="majorEastAsia" w:hAnsi="Calibri Light" w:cs="Calibri Light"/>
      <w:color w:val="1F4E79" w:themeColor="accent1" w:themeShade="80"/>
      <w:sz w:val="28"/>
      <w:szCs w:val="28"/>
    </w:rPr>
  </w:style>
  <w:style w:type="character" w:customStyle="1" w:styleId="Heading2Char">
    <w:name w:val="Heading 2 Char"/>
    <w:basedOn w:val="DefaultParagraphFont"/>
    <w:link w:val="Heading2"/>
    <w:uiPriority w:val="9"/>
    <w:rsid w:val="00DD2B9D"/>
    <w:rPr>
      <w:rFonts w:asciiTheme="majorHAnsi" w:eastAsiaTheme="majorEastAsia" w:hAnsiTheme="majorHAnsi" w:cstheme="majorHAnsi"/>
      <w:b/>
      <w:bCs/>
      <w:color w:val="445369"/>
      <w:sz w:val="22"/>
      <w:szCs w:val="22"/>
    </w:rPr>
  </w:style>
  <w:style w:type="character" w:customStyle="1" w:styleId="Heading3Char">
    <w:name w:val="Heading 3 Char"/>
    <w:basedOn w:val="DefaultParagraphFont"/>
    <w:link w:val="Heading3"/>
    <w:uiPriority w:val="9"/>
    <w:rsid w:val="005A1877"/>
    <w:rPr>
      <w:rFonts w:ascii="Rockwell" w:eastAsiaTheme="majorEastAsia" w:hAnsi="Rockwell" w:cstheme="majorBidi"/>
      <w:color w:val="1F4E79" w:themeColor="accent1" w:themeShade="80"/>
      <w:sz w:val="24"/>
      <w:szCs w:val="32"/>
    </w:rPr>
  </w:style>
  <w:style w:type="character" w:customStyle="1" w:styleId="Heading4Char">
    <w:name w:val="Heading 4 Char"/>
    <w:basedOn w:val="DefaultParagraphFont"/>
    <w:link w:val="Heading4"/>
    <w:uiPriority w:val="9"/>
    <w:rsid w:val="00DC12EE"/>
    <w:rPr>
      <w:rFonts w:asciiTheme="majorHAnsi" w:eastAsiaTheme="majorEastAsia" w:hAnsiTheme="majorHAnsi" w:cstheme="majorBidi"/>
      <w:b/>
      <w:i/>
      <w:iCs/>
      <w:color w:val="595959" w:themeColor="text1" w:themeTint="A6"/>
      <w:sz w:val="28"/>
      <w:szCs w:val="28"/>
      <w:shd w:val="clear" w:color="auto" w:fill="DEEAF6" w:themeFill="accent1" w:themeFillTint="33"/>
    </w:rPr>
  </w:style>
  <w:style w:type="character" w:customStyle="1" w:styleId="Heading5Char">
    <w:name w:val="Heading 5 Char"/>
    <w:basedOn w:val="DefaultParagraphFont"/>
    <w:link w:val="Heading5"/>
    <w:uiPriority w:val="9"/>
    <w:rsid w:val="00E32712"/>
    <w:rPr>
      <w:rFonts w:asciiTheme="majorHAnsi" w:eastAsiaTheme="majorEastAsia" w:hAnsiTheme="majorHAnsi" w:cstheme="majorBidi"/>
      <w:color w:val="000000" w:themeColor="text1"/>
      <w:sz w:val="24"/>
      <w:szCs w:val="24"/>
      <w:shd w:val="clear" w:color="auto" w:fill="FFDFA1" w:themeFill="background1" w:themeFillShade="E6"/>
    </w:rPr>
  </w:style>
  <w:style w:type="character" w:customStyle="1" w:styleId="Heading6Char">
    <w:name w:val="Heading 6 Char"/>
    <w:basedOn w:val="DefaultParagraphFont"/>
    <w:link w:val="Heading6"/>
    <w:uiPriority w:val="9"/>
    <w:rsid w:val="009A1660"/>
    <w:rPr>
      <w:rFonts w:asciiTheme="majorHAnsi" w:eastAsiaTheme="majorEastAsia" w:hAnsiTheme="majorHAnsi" w:cstheme="majorBidi"/>
      <w:i/>
      <w:iCs/>
      <w:color w:val="411E05" w:themeColor="accent2" w:themeShade="80"/>
      <w:sz w:val="24"/>
      <w:szCs w:val="24"/>
    </w:rPr>
  </w:style>
  <w:style w:type="character" w:customStyle="1" w:styleId="Heading7Char">
    <w:name w:val="Heading 7 Char"/>
    <w:basedOn w:val="DefaultParagraphFont"/>
    <w:link w:val="Heading7"/>
    <w:uiPriority w:val="9"/>
    <w:semiHidden/>
    <w:rsid w:val="009A1660"/>
    <w:rPr>
      <w:rFonts w:asciiTheme="majorHAnsi" w:eastAsiaTheme="majorEastAsia" w:hAnsiTheme="majorHAnsi" w:cstheme="majorBidi"/>
      <w:b/>
      <w:bCs/>
      <w:color w:val="411E05" w:themeColor="accent2" w:themeShade="80"/>
      <w:sz w:val="22"/>
      <w:szCs w:val="22"/>
    </w:rPr>
  </w:style>
  <w:style w:type="character" w:customStyle="1" w:styleId="Heading8Char">
    <w:name w:val="Heading 8 Char"/>
    <w:basedOn w:val="DefaultParagraphFont"/>
    <w:link w:val="Heading8"/>
    <w:uiPriority w:val="9"/>
    <w:semiHidden/>
    <w:rsid w:val="009A1660"/>
    <w:rPr>
      <w:rFonts w:asciiTheme="majorHAnsi" w:eastAsiaTheme="majorEastAsia" w:hAnsiTheme="majorHAnsi" w:cstheme="majorBidi"/>
      <w:color w:val="411E05" w:themeColor="accent2" w:themeShade="80"/>
      <w:sz w:val="22"/>
      <w:szCs w:val="22"/>
    </w:rPr>
  </w:style>
  <w:style w:type="character" w:customStyle="1" w:styleId="Heading9Char">
    <w:name w:val="Heading 9 Char"/>
    <w:basedOn w:val="DefaultParagraphFont"/>
    <w:link w:val="Heading9"/>
    <w:uiPriority w:val="9"/>
    <w:semiHidden/>
    <w:rsid w:val="009A1660"/>
    <w:rPr>
      <w:rFonts w:asciiTheme="majorHAnsi" w:eastAsiaTheme="majorEastAsia" w:hAnsiTheme="majorHAnsi" w:cstheme="majorBidi"/>
      <w:i/>
      <w:iCs/>
      <w:color w:val="411E05" w:themeColor="accent2" w:themeShade="80"/>
      <w:sz w:val="22"/>
      <w:szCs w:val="22"/>
    </w:rPr>
  </w:style>
  <w:style w:type="paragraph" w:styleId="Caption">
    <w:name w:val="caption"/>
    <w:basedOn w:val="Normal"/>
    <w:next w:val="Normal"/>
    <w:uiPriority w:val="35"/>
    <w:semiHidden/>
    <w:unhideWhenUsed/>
    <w:qFormat/>
    <w:rsid w:val="009A1660"/>
    <w:pPr>
      <w:spacing w:after="60"/>
    </w:pPr>
    <w:rPr>
      <w:rFonts w:asciiTheme="minorHAnsi" w:eastAsiaTheme="minorEastAsia" w:hAnsiTheme="minorHAnsi" w:cstheme="minorBidi"/>
      <w:b/>
      <w:bCs/>
      <w:color w:val="404040" w:themeColor="text1" w:themeTint="BF"/>
      <w:sz w:val="16"/>
      <w:szCs w:val="16"/>
    </w:rPr>
  </w:style>
  <w:style w:type="paragraph" w:styleId="Title">
    <w:name w:val="Title"/>
    <w:basedOn w:val="Normal"/>
    <w:next w:val="Normal"/>
    <w:link w:val="TitleChar"/>
    <w:uiPriority w:val="10"/>
    <w:qFormat/>
    <w:rsid w:val="00142279"/>
    <w:pPr>
      <w:contextualSpacing/>
    </w:pPr>
    <w:rPr>
      <w:rFonts w:ascii="Rockwell" w:eastAsiaTheme="majorEastAsia" w:hAnsi="Rockwell" w:cstheme="majorBidi"/>
      <w:color w:val="262626" w:themeColor="text1" w:themeTint="D9"/>
      <w:sz w:val="52"/>
      <w:szCs w:val="96"/>
    </w:rPr>
  </w:style>
  <w:style w:type="character" w:customStyle="1" w:styleId="TitleChar">
    <w:name w:val="Title Char"/>
    <w:basedOn w:val="DefaultParagraphFont"/>
    <w:link w:val="Title"/>
    <w:uiPriority w:val="10"/>
    <w:rsid w:val="00142279"/>
    <w:rPr>
      <w:rFonts w:ascii="Rockwell" w:eastAsiaTheme="majorEastAsia" w:hAnsi="Rockwell" w:cstheme="majorBidi"/>
      <w:color w:val="262626" w:themeColor="text1" w:themeTint="D9"/>
      <w:sz w:val="52"/>
      <w:szCs w:val="96"/>
    </w:rPr>
  </w:style>
  <w:style w:type="paragraph" w:styleId="Subtitle">
    <w:name w:val="Subtitle"/>
    <w:basedOn w:val="Normal"/>
    <w:next w:val="Normal"/>
    <w:link w:val="SubtitleChar"/>
    <w:uiPriority w:val="11"/>
    <w:qFormat/>
    <w:rsid w:val="0050115A"/>
    <w:pPr>
      <w:spacing w:before="120" w:after="120"/>
    </w:pPr>
    <w:rPr>
      <w:rFonts w:asciiTheme="minorHAnsi" w:eastAsiaTheme="minorEastAsia" w:hAnsiTheme="minorHAnsi" w:cstheme="minorBidi"/>
      <w:b/>
      <w:bCs/>
      <w:color w:val="323E4F" w:themeColor="text2" w:themeShade="BF"/>
      <w:szCs w:val="28"/>
    </w:rPr>
  </w:style>
  <w:style w:type="character" w:customStyle="1" w:styleId="SubtitleChar">
    <w:name w:val="Subtitle Char"/>
    <w:basedOn w:val="DefaultParagraphFont"/>
    <w:link w:val="Subtitle"/>
    <w:uiPriority w:val="11"/>
    <w:rsid w:val="0050115A"/>
    <w:rPr>
      <w:b/>
      <w:bCs/>
      <w:color w:val="323E4F" w:themeColor="text2" w:themeShade="BF"/>
      <w:sz w:val="24"/>
      <w:szCs w:val="28"/>
    </w:rPr>
  </w:style>
  <w:style w:type="character" w:styleId="Strong">
    <w:name w:val="Strong"/>
    <w:basedOn w:val="DefaultParagraphFont"/>
    <w:uiPriority w:val="22"/>
    <w:qFormat/>
    <w:rsid w:val="009A1660"/>
    <w:rPr>
      <w:b/>
      <w:bCs/>
    </w:rPr>
  </w:style>
  <w:style w:type="character" w:styleId="Emphasis">
    <w:name w:val="Emphasis"/>
    <w:basedOn w:val="DefaultParagraphFont"/>
    <w:uiPriority w:val="20"/>
    <w:qFormat/>
    <w:rsid w:val="00F55B36"/>
    <w:rPr>
      <w:i/>
      <w:iCs/>
      <w:color w:val="2E74B5" w:themeColor="accent1" w:themeShade="BF"/>
    </w:rPr>
  </w:style>
  <w:style w:type="paragraph" w:styleId="NoSpacing">
    <w:name w:val="No Spacing"/>
    <w:uiPriority w:val="1"/>
    <w:qFormat/>
    <w:rsid w:val="009A1660"/>
    <w:pPr>
      <w:spacing w:after="0" w:line="240" w:lineRule="auto"/>
    </w:pPr>
  </w:style>
  <w:style w:type="paragraph" w:styleId="Quote">
    <w:name w:val="Quote"/>
    <w:basedOn w:val="Normal"/>
    <w:next w:val="Normal"/>
    <w:link w:val="QuoteChar"/>
    <w:uiPriority w:val="29"/>
    <w:qFormat/>
    <w:rsid w:val="009A1660"/>
    <w:pPr>
      <w:spacing w:before="160" w:after="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9A1660"/>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9A1660"/>
    <w:pPr>
      <w:pBdr>
        <w:top w:val="single" w:sz="24" w:space="4" w:color="833C0B"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9A1660"/>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9A1660"/>
    <w:rPr>
      <w:i/>
      <w:iCs/>
      <w:color w:val="595959" w:themeColor="text1" w:themeTint="A6"/>
    </w:rPr>
  </w:style>
  <w:style w:type="character" w:styleId="IntenseEmphasis">
    <w:name w:val="Intense Emphasis"/>
    <w:basedOn w:val="DefaultParagraphFont"/>
    <w:uiPriority w:val="21"/>
    <w:qFormat/>
    <w:rsid w:val="009A1660"/>
    <w:rPr>
      <w:b/>
      <w:bCs/>
      <w:i/>
      <w:iCs/>
      <w:caps w:val="0"/>
      <w:smallCaps w:val="0"/>
      <w:strike w:val="0"/>
      <w:dstrike w:val="0"/>
      <w:color w:val="833C0B" w:themeColor="accent2"/>
    </w:rPr>
  </w:style>
  <w:style w:type="character" w:styleId="SubtleReference">
    <w:name w:val="Subtle Reference"/>
    <w:basedOn w:val="DefaultParagraphFont"/>
    <w:uiPriority w:val="31"/>
    <w:qFormat/>
    <w:rsid w:val="009A166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A1660"/>
    <w:rPr>
      <w:b/>
      <w:bCs/>
      <w:caps w:val="0"/>
      <w:smallCaps/>
      <w:color w:val="auto"/>
      <w:spacing w:val="0"/>
      <w:u w:val="single"/>
    </w:rPr>
  </w:style>
  <w:style w:type="character" w:styleId="BookTitle">
    <w:name w:val="Book Title"/>
    <w:basedOn w:val="DefaultParagraphFont"/>
    <w:uiPriority w:val="33"/>
    <w:qFormat/>
    <w:rsid w:val="009A1660"/>
    <w:rPr>
      <w:b/>
      <w:bCs/>
      <w:caps w:val="0"/>
      <w:smallCaps/>
      <w:spacing w:val="0"/>
    </w:rPr>
  </w:style>
  <w:style w:type="paragraph" w:styleId="TOCHeading">
    <w:name w:val="TOC Heading"/>
    <w:basedOn w:val="Heading1"/>
    <w:next w:val="Normal"/>
    <w:uiPriority w:val="39"/>
    <w:semiHidden/>
    <w:unhideWhenUsed/>
    <w:qFormat/>
    <w:rsid w:val="009A1660"/>
    <w:pPr>
      <w:outlineLvl w:val="9"/>
    </w:pPr>
  </w:style>
  <w:style w:type="character" w:styleId="PlaceholderText">
    <w:name w:val="Placeholder Text"/>
    <w:basedOn w:val="DefaultParagraphFont"/>
    <w:uiPriority w:val="99"/>
    <w:semiHidden/>
    <w:rsid w:val="009A1660"/>
    <w:rPr>
      <w:color w:val="808080"/>
    </w:rPr>
  </w:style>
  <w:style w:type="character" w:styleId="Hyperlink">
    <w:name w:val="Hyperlink"/>
    <w:basedOn w:val="DefaultParagraphFont"/>
    <w:uiPriority w:val="99"/>
    <w:unhideWhenUsed/>
    <w:rsid w:val="009A1660"/>
    <w:rPr>
      <w:color w:val="0563C1" w:themeColor="hyperlink"/>
      <w:u w:val="single"/>
    </w:rPr>
  </w:style>
  <w:style w:type="character" w:styleId="FollowedHyperlink">
    <w:name w:val="FollowedHyperlink"/>
    <w:basedOn w:val="DefaultParagraphFont"/>
    <w:uiPriority w:val="99"/>
    <w:semiHidden/>
    <w:unhideWhenUsed/>
    <w:rsid w:val="009A1660"/>
    <w:rPr>
      <w:color w:val="954F72" w:themeColor="followedHyperlink"/>
      <w:u w:val="single"/>
    </w:rPr>
  </w:style>
  <w:style w:type="character" w:customStyle="1" w:styleId="UnresolvedMention1">
    <w:name w:val="Unresolved Mention1"/>
    <w:basedOn w:val="DefaultParagraphFont"/>
    <w:uiPriority w:val="99"/>
    <w:semiHidden/>
    <w:unhideWhenUsed/>
    <w:rsid w:val="009A1660"/>
    <w:rPr>
      <w:color w:val="605E5C"/>
      <w:shd w:val="clear" w:color="auto" w:fill="E1DFDD"/>
    </w:rPr>
  </w:style>
  <w:style w:type="paragraph" w:styleId="ListParagraph">
    <w:name w:val="List Paragraph"/>
    <w:basedOn w:val="Normal"/>
    <w:uiPriority w:val="1"/>
    <w:qFormat/>
    <w:rsid w:val="005D0519"/>
    <w:pPr>
      <w:spacing w:after="60"/>
      <w:ind w:left="720"/>
      <w:contextualSpacing/>
    </w:pPr>
    <w:rPr>
      <w:rFonts w:asciiTheme="minorHAnsi" w:eastAsiaTheme="minorEastAsia" w:hAnsiTheme="minorHAnsi" w:cstheme="minorBidi"/>
      <w:sz w:val="22"/>
      <w:szCs w:val="21"/>
    </w:rPr>
  </w:style>
  <w:style w:type="character" w:styleId="CommentReference">
    <w:name w:val="annotation reference"/>
    <w:basedOn w:val="DefaultParagraphFont"/>
    <w:uiPriority w:val="99"/>
    <w:semiHidden/>
    <w:unhideWhenUsed/>
    <w:rsid w:val="00CE7A3A"/>
    <w:rPr>
      <w:sz w:val="16"/>
      <w:szCs w:val="16"/>
    </w:rPr>
  </w:style>
  <w:style w:type="paragraph" w:styleId="CommentText">
    <w:name w:val="annotation text"/>
    <w:basedOn w:val="Normal"/>
    <w:link w:val="CommentTextChar"/>
    <w:uiPriority w:val="99"/>
    <w:unhideWhenUsed/>
    <w:rsid w:val="00CE7A3A"/>
    <w:pPr>
      <w:spacing w:after="6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CE7A3A"/>
    <w:rPr>
      <w:sz w:val="20"/>
      <w:szCs w:val="20"/>
    </w:rPr>
  </w:style>
  <w:style w:type="paragraph" w:styleId="CommentSubject">
    <w:name w:val="annotation subject"/>
    <w:basedOn w:val="CommentText"/>
    <w:next w:val="CommentText"/>
    <w:link w:val="CommentSubjectChar"/>
    <w:uiPriority w:val="99"/>
    <w:semiHidden/>
    <w:unhideWhenUsed/>
    <w:rsid w:val="00CE7A3A"/>
    <w:rPr>
      <w:b/>
      <w:bCs/>
    </w:rPr>
  </w:style>
  <w:style w:type="character" w:customStyle="1" w:styleId="CommentSubjectChar">
    <w:name w:val="Comment Subject Char"/>
    <w:basedOn w:val="CommentTextChar"/>
    <w:link w:val="CommentSubject"/>
    <w:uiPriority w:val="99"/>
    <w:semiHidden/>
    <w:rsid w:val="00CE7A3A"/>
    <w:rPr>
      <w:b/>
      <w:bCs/>
      <w:sz w:val="20"/>
      <w:szCs w:val="20"/>
    </w:rPr>
  </w:style>
  <w:style w:type="paragraph" w:styleId="BalloonText">
    <w:name w:val="Balloon Text"/>
    <w:basedOn w:val="Normal"/>
    <w:link w:val="BalloonTextChar"/>
    <w:uiPriority w:val="99"/>
    <w:semiHidden/>
    <w:unhideWhenUsed/>
    <w:rsid w:val="00CE7A3A"/>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CE7A3A"/>
    <w:rPr>
      <w:rFonts w:ascii="Segoe UI" w:hAnsi="Segoe UI" w:cs="Segoe UI"/>
      <w:sz w:val="18"/>
      <w:szCs w:val="18"/>
    </w:rPr>
  </w:style>
  <w:style w:type="paragraph" w:styleId="Header">
    <w:name w:val="header"/>
    <w:basedOn w:val="Normal"/>
    <w:link w:val="HeaderChar"/>
    <w:uiPriority w:val="99"/>
    <w:unhideWhenUsed/>
    <w:rsid w:val="003733A1"/>
    <w:pPr>
      <w:tabs>
        <w:tab w:val="center" w:pos="4680"/>
        <w:tab w:val="right" w:pos="9360"/>
      </w:tabs>
    </w:pPr>
    <w:rPr>
      <w:rFonts w:asciiTheme="minorHAnsi" w:eastAsiaTheme="minorEastAsia" w:hAnsiTheme="minorHAnsi" w:cstheme="minorBidi"/>
      <w:sz w:val="22"/>
      <w:szCs w:val="21"/>
    </w:rPr>
  </w:style>
  <w:style w:type="character" w:customStyle="1" w:styleId="HeaderChar">
    <w:name w:val="Header Char"/>
    <w:basedOn w:val="DefaultParagraphFont"/>
    <w:link w:val="Header"/>
    <w:uiPriority w:val="99"/>
    <w:rsid w:val="003733A1"/>
    <w:rPr>
      <w:sz w:val="22"/>
    </w:rPr>
  </w:style>
  <w:style w:type="paragraph" w:styleId="Footer">
    <w:name w:val="footer"/>
    <w:basedOn w:val="Normal"/>
    <w:link w:val="FooterChar"/>
    <w:uiPriority w:val="99"/>
    <w:unhideWhenUsed/>
    <w:rsid w:val="003733A1"/>
    <w:pPr>
      <w:tabs>
        <w:tab w:val="center" w:pos="4680"/>
        <w:tab w:val="right" w:pos="9360"/>
      </w:tabs>
    </w:pPr>
    <w:rPr>
      <w:rFonts w:asciiTheme="minorHAnsi" w:eastAsiaTheme="minorEastAsia" w:hAnsiTheme="minorHAnsi" w:cstheme="minorBidi"/>
      <w:sz w:val="22"/>
      <w:szCs w:val="21"/>
    </w:rPr>
  </w:style>
  <w:style w:type="character" w:customStyle="1" w:styleId="FooterChar">
    <w:name w:val="Footer Char"/>
    <w:basedOn w:val="DefaultParagraphFont"/>
    <w:link w:val="Footer"/>
    <w:uiPriority w:val="99"/>
    <w:rsid w:val="003733A1"/>
    <w:rPr>
      <w:sz w:val="22"/>
    </w:rPr>
  </w:style>
  <w:style w:type="table" w:styleId="TableGrid">
    <w:name w:val="Table Grid"/>
    <w:basedOn w:val="TableNormal"/>
    <w:uiPriority w:val="39"/>
    <w:rsid w:val="00470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4680"/>
    <w:pPr>
      <w:autoSpaceDE w:val="0"/>
      <w:autoSpaceDN w:val="0"/>
      <w:adjustRightInd w:val="0"/>
      <w:spacing w:after="0" w:line="240" w:lineRule="auto"/>
    </w:pPr>
    <w:rPr>
      <w:rFonts w:ascii="Calibri" w:hAnsi="Calibri" w:cs="Calibri"/>
      <w:color w:val="000000"/>
      <w:sz w:val="24"/>
      <w:szCs w:val="24"/>
    </w:rPr>
  </w:style>
  <w:style w:type="paragraph" w:customStyle="1" w:styleId="Tabletext">
    <w:name w:val="Table text"/>
    <w:basedOn w:val="Normal"/>
    <w:link w:val="TabletextChar"/>
    <w:qFormat/>
    <w:rsid w:val="0038278C"/>
    <w:pPr>
      <w:spacing w:after="60"/>
    </w:pPr>
    <w:rPr>
      <w:rFonts w:asciiTheme="minorHAnsi" w:eastAsiaTheme="minorEastAsia" w:hAnsiTheme="minorHAnsi" w:cstheme="minorBidi"/>
      <w:sz w:val="20"/>
      <w:szCs w:val="21"/>
    </w:rPr>
  </w:style>
  <w:style w:type="character" w:customStyle="1" w:styleId="TabletextChar">
    <w:name w:val="Table text Char"/>
    <w:basedOn w:val="DefaultParagraphFont"/>
    <w:link w:val="Tabletext"/>
    <w:rsid w:val="0038278C"/>
    <w:rPr>
      <w:sz w:val="20"/>
    </w:rPr>
  </w:style>
  <w:style w:type="character" w:customStyle="1" w:styleId="screenreader-only">
    <w:name w:val="screenreader-only"/>
    <w:basedOn w:val="DefaultParagraphFont"/>
    <w:rsid w:val="00001B32"/>
  </w:style>
  <w:style w:type="character" w:customStyle="1" w:styleId="UnresolvedMention2">
    <w:name w:val="Unresolved Mention2"/>
    <w:basedOn w:val="DefaultParagraphFont"/>
    <w:uiPriority w:val="99"/>
    <w:semiHidden/>
    <w:unhideWhenUsed/>
    <w:rsid w:val="00557B73"/>
    <w:rPr>
      <w:color w:val="605E5C"/>
      <w:shd w:val="clear" w:color="auto" w:fill="E1DFDD"/>
    </w:rPr>
  </w:style>
  <w:style w:type="character" w:customStyle="1" w:styleId="UnresolvedMention3">
    <w:name w:val="Unresolved Mention3"/>
    <w:basedOn w:val="DefaultParagraphFont"/>
    <w:uiPriority w:val="99"/>
    <w:semiHidden/>
    <w:unhideWhenUsed/>
    <w:rsid w:val="007D3D4F"/>
    <w:rPr>
      <w:color w:val="605E5C"/>
      <w:shd w:val="clear" w:color="auto" w:fill="E1DFDD"/>
    </w:rPr>
  </w:style>
  <w:style w:type="paragraph" w:customStyle="1" w:styleId="TableSubheading">
    <w:name w:val="Table Subheading"/>
    <w:basedOn w:val="Normal"/>
    <w:link w:val="TableSubheadingChar"/>
    <w:qFormat/>
    <w:rsid w:val="00EB5517"/>
    <w:pPr>
      <w:spacing w:after="60"/>
      <w:jc w:val="center"/>
    </w:pPr>
    <w:rPr>
      <w:rFonts w:asciiTheme="minorHAnsi" w:eastAsiaTheme="minorEastAsia" w:hAnsiTheme="minorHAnsi" w:cstheme="minorBidi"/>
      <w:b/>
      <w:sz w:val="20"/>
      <w:szCs w:val="22"/>
    </w:rPr>
  </w:style>
  <w:style w:type="character" w:customStyle="1" w:styleId="TableSubheadingChar">
    <w:name w:val="Table Subheading Char"/>
    <w:basedOn w:val="DefaultParagraphFont"/>
    <w:link w:val="TableSubheading"/>
    <w:rsid w:val="00EB5517"/>
    <w:rPr>
      <w:b/>
      <w:sz w:val="20"/>
      <w:szCs w:val="22"/>
    </w:rPr>
  </w:style>
  <w:style w:type="character" w:customStyle="1" w:styleId="UnresolvedMention4">
    <w:name w:val="Unresolved Mention4"/>
    <w:basedOn w:val="DefaultParagraphFont"/>
    <w:uiPriority w:val="99"/>
    <w:semiHidden/>
    <w:unhideWhenUsed/>
    <w:rsid w:val="0047294E"/>
    <w:rPr>
      <w:color w:val="605E5C"/>
      <w:shd w:val="clear" w:color="auto" w:fill="E1DFDD"/>
    </w:rPr>
  </w:style>
  <w:style w:type="paragraph" w:customStyle="1" w:styleId="Instructiontext">
    <w:name w:val="Instruction text"/>
    <w:basedOn w:val="Normal"/>
    <w:link w:val="InstructiontextChar"/>
    <w:qFormat/>
    <w:rsid w:val="006F1962"/>
    <w:pPr>
      <w:shd w:val="clear" w:color="auto" w:fill="DEEAF6" w:themeFill="accent1" w:themeFillTint="33"/>
      <w:spacing w:after="60"/>
    </w:pPr>
    <w:rPr>
      <w:rFonts w:asciiTheme="minorHAnsi" w:eastAsiaTheme="minorEastAsia" w:hAnsiTheme="minorHAnsi" w:cstheme="minorBidi"/>
      <w:sz w:val="22"/>
      <w:szCs w:val="21"/>
    </w:rPr>
  </w:style>
  <w:style w:type="character" w:customStyle="1" w:styleId="InstructiontextChar">
    <w:name w:val="Instruction text Char"/>
    <w:basedOn w:val="DefaultParagraphFont"/>
    <w:link w:val="Instructiontext"/>
    <w:rsid w:val="006F1962"/>
    <w:rPr>
      <w:sz w:val="22"/>
      <w:shd w:val="clear" w:color="auto" w:fill="DEEAF6" w:themeFill="accent1" w:themeFillTint="33"/>
    </w:rPr>
  </w:style>
  <w:style w:type="paragraph" w:customStyle="1" w:styleId="InstructionSubheader">
    <w:name w:val="Instruction Subheader"/>
    <w:basedOn w:val="Subtitle"/>
    <w:link w:val="InstructionSubheaderChar"/>
    <w:qFormat/>
    <w:rsid w:val="006F1962"/>
  </w:style>
  <w:style w:type="character" w:customStyle="1" w:styleId="InstructionSubheaderChar">
    <w:name w:val="Instruction Subheader Char"/>
    <w:basedOn w:val="SubtitleChar"/>
    <w:link w:val="InstructionSubheader"/>
    <w:rsid w:val="006F1962"/>
    <w:rPr>
      <w:b/>
      <w:bCs/>
      <w:color w:val="323E4F" w:themeColor="text2" w:themeShade="BF"/>
      <w:sz w:val="24"/>
      <w:szCs w:val="28"/>
    </w:rPr>
  </w:style>
  <w:style w:type="character" w:styleId="UnresolvedMention">
    <w:name w:val="Unresolved Mention"/>
    <w:basedOn w:val="DefaultParagraphFont"/>
    <w:uiPriority w:val="99"/>
    <w:semiHidden/>
    <w:unhideWhenUsed/>
    <w:rsid w:val="001D4646"/>
    <w:rPr>
      <w:color w:val="605E5C"/>
      <w:shd w:val="clear" w:color="auto" w:fill="E1DFDD"/>
    </w:rPr>
  </w:style>
  <w:style w:type="character" w:customStyle="1" w:styleId="Normal9pt">
    <w:name w:val="Normal 9 pt"/>
    <w:rsid w:val="005B26D3"/>
    <w:rPr>
      <w:rFonts w:ascii="Verdana" w:hAnsi="Verdana" w:hint="default"/>
      <w:sz w:val="18"/>
    </w:rPr>
  </w:style>
  <w:style w:type="paragraph" w:styleId="Revision">
    <w:name w:val="Revision"/>
    <w:hidden/>
    <w:uiPriority w:val="99"/>
    <w:semiHidden/>
    <w:rsid w:val="00C23CA8"/>
    <w:pPr>
      <w:spacing w:after="0" w:line="240" w:lineRule="auto"/>
    </w:pPr>
    <w:rPr>
      <w:sz w:val="22"/>
    </w:rPr>
  </w:style>
  <w:style w:type="paragraph" w:styleId="NormalWeb">
    <w:name w:val="Normal (Web)"/>
    <w:basedOn w:val="Normal"/>
    <w:uiPriority w:val="99"/>
    <w:semiHidden/>
    <w:unhideWhenUsed/>
    <w:rsid w:val="00FD3DE4"/>
    <w:pPr>
      <w:spacing w:before="100" w:beforeAutospacing="1" w:after="100" w:afterAutospacing="1"/>
    </w:pPr>
  </w:style>
  <w:style w:type="character" w:customStyle="1" w:styleId="markedcontent">
    <w:name w:val="markedcontent"/>
    <w:basedOn w:val="DefaultParagraphFont"/>
    <w:rsid w:val="003636F5"/>
  </w:style>
  <w:style w:type="character" w:customStyle="1" w:styleId="fontstyle01">
    <w:name w:val="fontstyle01"/>
    <w:basedOn w:val="DefaultParagraphFont"/>
    <w:rsid w:val="001E2C1C"/>
    <w:rPr>
      <w:rFonts w:ascii="Calibri" w:hAnsi="Calibri" w:cs="Calibri" w:hint="default"/>
      <w:b w:val="0"/>
      <w:bCs w:val="0"/>
      <w:i w:val="0"/>
      <w:iCs w:val="0"/>
      <w:color w:val="000000"/>
      <w:sz w:val="22"/>
      <w:szCs w:val="22"/>
    </w:rPr>
  </w:style>
  <w:style w:type="paragraph" w:styleId="FootnoteText">
    <w:name w:val="footnote text"/>
    <w:basedOn w:val="Normal"/>
    <w:link w:val="FootnoteTextChar"/>
    <w:uiPriority w:val="99"/>
    <w:semiHidden/>
    <w:unhideWhenUsed/>
    <w:rsid w:val="002D4E33"/>
    <w:pPr>
      <w:widowControl w:val="0"/>
      <w:autoSpaceDE w:val="0"/>
      <w:autoSpaceDN w:val="0"/>
    </w:pPr>
    <w:rPr>
      <w:rFonts w:ascii="Palatino Linotype" w:eastAsia="Palatino Linotype" w:hAnsi="Palatino Linotype" w:cs="Palatino Linotype"/>
      <w:sz w:val="20"/>
      <w:szCs w:val="20"/>
    </w:rPr>
  </w:style>
  <w:style w:type="character" w:customStyle="1" w:styleId="FootnoteTextChar">
    <w:name w:val="Footnote Text Char"/>
    <w:basedOn w:val="DefaultParagraphFont"/>
    <w:link w:val="FootnoteText"/>
    <w:uiPriority w:val="99"/>
    <w:semiHidden/>
    <w:rsid w:val="002D4E33"/>
    <w:rPr>
      <w:rFonts w:ascii="Palatino Linotype" w:eastAsia="Palatino Linotype" w:hAnsi="Palatino Linotype" w:cs="Palatino Linotype"/>
      <w:sz w:val="20"/>
      <w:szCs w:val="20"/>
    </w:rPr>
  </w:style>
  <w:style w:type="character" w:styleId="FootnoteReference">
    <w:name w:val="footnote reference"/>
    <w:basedOn w:val="DefaultParagraphFont"/>
    <w:uiPriority w:val="99"/>
    <w:semiHidden/>
    <w:unhideWhenUsed/>
    <w:rsid w:val="002D4E33"/>
    <w:rPr>
      <w:vertAlign w:val="superscript"/>
    </w:rPr>
  </w:style>
  <w:style w:type="paragraph" w:styleId="BodyText">
    <w:name w:val="Body Text"/>
    <w:basedOn w:val="Default"/>
    <w:link w:val="BodyTextChar"/>
    <w:uiPriority w:val="1"/>
    <w:qFormat/>
    <w:rsid w:val="006A5B7F"/>
    <w:rPr>
      <w:rFonts w:ascii="Calibri Light" w:hAnsi="Calibri Light" w:cs="Calibri Light"/>
      <w:color w:val="auto"/>
      <w:sz w:val="22"/>
      <w:szCs w:val="22"/>
    </w:rPr>
  </w:style>
  <w:style w:type="character" w:customStyle="1" w:styleId="BodyTextChar">
    <w:name w:val="Body Text Char"/>
    <w:basedOn w:val="DefaultParagraphFont"/>
    <w:link w:val="BodyText"/>
    <w:uiPriority w:val="1"/>
    <w:rsid w:val="006A5B7F"/>
    <w:rPr>
      <w:rFonts w:ascii="Calibri Light" w:hAnsi="Calibri Light" w:cs="Calibri Light"/>
      <w:sz w:val="22"/>
      <w:szCs w:val="22"/>
    </w:rPr>
  </w:style>
  <w:style w:type="table" w:customStyle="1" w:styleId="TableGrid1">
    <w:name w:val="Table Grid1"/>
    <w:basedOn w:val="TableNormal"/>
    <w:next w:val="TableGrid"/>
    <w:uiPriority w:val="59"/>
    <w:rsid w:val="0000603F"/>
    <w:pPr>
      <w:spacing w:after="0" w:line="240" w:lineRule="auto"/>
    </w:pPr>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DB12D2"/>
    <w:pPr>
      <w:widowControl w:val="0"/>
      <w:autoSpaceDE w:val="0"/>
      <w:autoSpaceDN w:val="0"/>
      <w:spacing w:before="9"/>
      <w:ind w:left="6"/>
    </w:pPr>
    <w:rPr>
      <w:rFonts w:ascii="Arial" w:eastAsia="Arial" w:hAnsi="Arial" w:cs="Arial"/>
      <w:sz w:val="22"/>
      <w:szCs w:val="22"/>
    </w:rPr>
  </w:style>
  <w:style w:type="character" w:customStyle="1" w:styleId="font131">
    <w:name w:val="font131"/>
    <w:basedOn w:val="DefaultParagraphFont"/>
    <w:rsid w:val="004F0F2F"/>
    <w:rPr>
      <w:rFonts w:ascii="Calibri Light" w:hAnsi="Calibri Light" w:cs="Calibri Light" w:hint="default"/>
      <w:b/>
      <w:bCs/>
      <w:i w:val="0"/>
      <w:iCs w:val="0"/>
      <w:strike w:val="0"/>
      <w:dstrike w:val="0"/>
      <w:color w:val="000000"/>
      <w:sz w:val="22"/>
      <w:szCs w:val="22"/>
      <w:u w:val="none"/>
      <w:effect w:val="none"/>
    </w:rPr>
  </w:style>
  <w:style w:type="character" w:customStyle="1" w:styleId="font141">
    <w:name w:val="font141"/>
    <w:basedOn w:val="DefaultParagraphFont"/>
    <w:rsid w:val="004F0F2F"/>
    <w:rPr>
      <w:rFonts w:ascii="Calibri Light" w:hAnsi="Calibri Light" w:cs="Calibri Light" w:hint="default"/>
      <w:b w:val="0"/>
      <w:bCs w:val="0"/>
      <w:i w:val="0"/>
      <w:iCs w:val="0"/>
      <w:strike w:val="0"/>
      <w:dstrike w:val="0"/>
      <w:color w:val="000000"/>
      <w:sz w:val="22"/>
      <w:szCs w:val="22"/>
      <w:u w:val="none"/>
      <w:effect w:val="none"/>
    </w:rPr>
  </w:style>
  <w:style w:type="character" w:customStyle="1" w:styleId="font111">
    <w:name w:val="font111"/>
    <w:basedOn w:val="DefaultParagraphFont"/>
    <w:rsid w:val="004F0F2F"/>
    <w:rPr>
      <w:rFonts w:ascii="Calibri Light" w:hAnsi="Calibri Light" w:cs="Calibri Light" w:hint="default"/>
      <w:b w:val="0"/>
      <w:bCs w:val="0"/>
      <w:i w:val="0"/>
      <w:iCs w:val="0"/>
      <w:strike w:val="0"/>
      <w:dstrike w:val="0"/>
      <w:color w:val="000000"/>
      <w:sz w:val="22"/>
      <w:szCs w:val="22"/>
      <w:u w:val="none"/>
      <w:effect w:val="none"/>
    </w:rPr>
  </w:style>
  <w:style w:type="table" w:customStyle="1" w:styleId="TableGrid2">
    <w:name w:val="Table Grid2"/>
    <w:basedOn w:val="TableNormal"/>
    <w:next w:val="TableGrid"/>
    <w:uiPriority w:val="59"/>
    <w:rsid w:val="004032F1"/>
    <w:pPr>
      <w:spacing w:after="0" w:line="240" w:lineRule="auto"/>
    </w:pPr>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3E2F98"/>
    <w:pPr>
      <w:spacing w:after="0" w:line="240" w:lineRule="auto"/>
    </w:pPr>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8022">
      <w:bodyDiv w:val="1"/>
      <w:marLeft w:val="0"/>
      <w:marRight w:val="0"/>
      <w:marTop w:val="0"/>
      <w:marBottom w:val="0"/>
      <w:divBdr>
        <w:top w:val="none" w:sz="0" w:space="0" w:color="auto"/>
        <w:left w:val="none" w:sz="0" w:space="0" w:color="auto"/>
        <w:bottom w:val="none" w:sz="0" w:space="0" w:color="auto"/>
        <w:right w:val="none" w:sz="0" w:space="0" w:color="auto"/>
      </w:divBdr>
    </w:div>
    <w:div w:id="86855657">
      <w:bodyDiv w:val="1"/>
      <w:marLeft w:val="0"/>
      <w:marRight w:val="0"/>
      <w:marTop w:val="0"/>
      <w:marBottom w:val="0"/>
      <w:divBdr>
        <w:top w:val="none" w:sz="0" w:space="0" w:color="auto"/>
        <w:left w:val="none" w:sz="0" w:space="0" w:color="auto"/>
        <w:bottom w:val="none" w:sz="0" w:space="0" w:color="auto"/>
        <w:right w:val="none" w:sz="0" w:space="0" w:color="auto"/>
      </w:divBdr>
    </w:div>
    <w:div w:id="130757324">
      <w:bodyDiv w:val="1"/>
      <w:marLeft w:val="0"/>
      <w:marRight w:val="0"/>
      <w:marTop w:val="0"/>
      <w:marBottom w:val="0"/>
      <w:divBdr>
        <w:top w:val="none" w:sz="0" w:space="0" w:color="auto"/>
        <w:left w:val="none" w:sz="0" w:space="0" w:color="auto"/>
        <w:bottom w:val="none" w:sz="0" w:space="0" w:color="auto"/>
        <w:right w:val="none" w:sz="0" w:space="0" w:color="auto"/>
      </w:divBdr>
    </w:div>
    <w:div w:id="187765801">
      <w:bodyDiv w:val="1"/>
      <w:marLeft w:val="0"/>
      <w:marRight w:val="0"/>
      <w:marTop w:val="0"/>
      <w:marBottom w:val="0"/>
      <w:divBdr>
        <w:top w:val="none" w:sz="0" w:space="0" w:color="auto"/>
        <w:left w:val="none" w:sz="0" w:space="0" w:color="auto"/>
        <w:bottom w:val="none" w:sz="0" w:space="0" w:color="auto"/>
        <w:right w:val="none" w:sz="0" w:space="0" w:color="auto"/>
      </w:divBdr>
    </w:div>
    <w:div w:id="234972899">
      <w:bodyDiv w:val="1"/>
      <w:marLeft w:val="0"/>
      <w:marRight w:val="0"/>
      <w:marTop w:val="0"/>
      <w:marBottom w:val="0"/>
      <w:divBdr>
        <w:top w:val="none" w:sz="0" w:space="0" w:color="auto"/>
        <w:left w:val="none" w:sz="0" w:space="0" w:color="auto"/>
        <w:bottom w:val="none" w:sz="0" w:space="0" w:color="auto"/>
        <w:right w:val="none" w:sz="0" w:space="0" w:color="auto"/>
      </w:divBdr>
    </w:div>
    <w:div w:id="349257081">
      <w:bodyDiv w:val="1"/>
      <w:marLeft w:val="0"/>
      <w:marRight w:val="0"/>
      <w:marTop w:val="0"/>
      <w:marBottom w:val="0"/>
      <w:divBdr>
        <w:top w:val="none" w:sz="0" w:space="0" w:color="auto"/>
        <w:left w:val="none" w:sz="0" w:space="0" w:color="auto"/>
        <w:bottom w:val="none" w:sz="0" w:space="0" w:color="auto"/>
        <w:right w:val="none" w:sz="0" w:space="0" w:color="auto"/>
      </w:divBdr>
    </w:div>
    <w:div w:id="407307096">
      <w:bodyDiv w:val="1"/>
      <w:marLeft w:val="0"/>
      <w:marRight w:val="0"/>
      <w:marTop w:val="0"/>
      <w:marBottom w:val="0"/>
      <w:divBdr>
        <w:top w:val="none" w:sz="0" w:space="0" w:color="auto"/>
        <w:left w:val="none" w:sz="0" w:space="0" w:color="auto"/>
        <w:bottom w:val="none" w:sz="0" w:space="0" w:color="auto"/>
        <w:right w:val="none" w:sz="0" w:space="0" w:color="auto"/>
      </w:divBdr>
    </w:div>
    <w:div w:id="440146528">
      <w:bodyDiv w:val="1"/>
      <w:marLeft w:val="0"/>
      <w:marRight w:val="0"/>
      <w:marTop w:val="0"/>
      <w:marBottom w:val="0"/>
      <w:divBdr>
        <w:top w:val="none" w:sz="0" w:space="0" w:color="auto"/>
        <w:left w:val="none" w:sz="0" w:space="0" w:color="auto"/>
        <w:bottom w:val="none" w:sz="0" w:space="0" w:color="auto"/>
        <w:right w:val="none" w:sz="0" w:space="0" w:color="auto"/>
      </w:divBdr>
    </w:div>
    <w:div w:id="563183136">
      <w:bodyDiv w:val="1"/>
      <w:marLeft w:val="0"/>
      <w:marRight w:val="0"/>
      <w:marTop w:val="0"/>
      <w:marBottom w:val="0"/>
      <w:divBdr>
        <w:top w:val="none" w:sz="0" w:space="0" w:color="auto"/>
        <w:left w:val="none" w:sz="0" w:space="0" w:color="auto"/>
        <w:bottom w:val="none" w:sz="0" w:space="0" w:color="auto"/>
        <w:right w:val="none" w:sz="0" w:space="0" w:color="auto"/>
      </w:divBdr>
    </w:div>
    <w:div w:id="613251641">
      <w:bodyDiv w:val="1"/>
      <w:marLeft w:val="0"/>
      <w:marRight w:val="0"/>
      <w:marTop w:val="0"/>
      <w:marBottom w:val="0"/>
      <w:divBdr>
        <w:top w:val="none" w:sz="0" w:space="0" w:color="auto"/>
        <w:left w:val="none" w:sz="0" w:space="0" w:color="auto"/>
        <w:bottom w:val="none" w:sz="0" w:space="0" w:color="auto"/>
        <w:right w:val="none" w:sz="0" w:space="0" w:color="auto"/>
      </w:divBdr>
    </w:div>
    <w:div w:id="667750862">
      <w:bodyDiv w:val="1"/>
      <w:marLeft w:val="0"/>
      <w:marRight w:val="0"/>
      <w:marTop w:val="0"/>
      <w:marBottom w:val="0"/>
      <w:divBdr>
        <w:top w:val="none" w:sz="0" w:space="0" w:color="auto"/>
        <w:left w:val="none" w:sz="0" w:space="0" w:color="auto"/>
        <w:bottom w:val="none" w:sz="0" w:space="0" w:color="auto"/>
        <w:right w:val="none" w:sz="0" w:space="0" w:color="auto"/>
      </w:divBdr>
    </w:div>
    <w:div w:id="671029007">
      <w:bodyDiv w:val="1"/>
      <w:marLeft w:val="0"/>
      <w:marRight w:val="0"/>
      <w:marTop w:val="0"/>
      <w:marBottom w:val="0"/>
      <w:divBdr>
        <w:top w:val="none" w:sz="0" w:space="0" w:color="auto"/>
        <w:left w:val="none" w:sz="0" w:space="0" w:color="auto"/>
        <w:bottom w:val="none" w:sz="0" w:space="0" w:color="auto"/>
        <w:right w:val="none" w:sz="0" w:space="0" w:color="auto"/>
      </w:divBdr>
    </w:div>
    <w:div w:id="840436565">
      <w:bodyDiv w:val="1"/>
      <w:marLeft w:val="0"/>
      <w:marRight w:val="0"/>
      <w:marTop w:val="0"/>
      <w:marBottom w:val="0"/>
      <w:divBdr>
        <w:top w:val="none" w:sz="0" w:space="0" w:color="auto"/>
        <w:left w:val="none" w:sz="0" w:space="0" w:color="auto"/>
        <w:bottom w:val="none" w:sz="0" w:space="0" w:color="auto"/>
        <w:right w:val="none" w:sz="0" w:space="0" w:color="auto"/>
      </w:divBdr>
    </w:div>
    <w:div w:id="853110095">
      <w:bodyDiv w:val="1"/>
      <w:marLeft w:val="0"/>
      <w:marRight w:val="0"/>
      <w:marTop w:val="0"/>
      <w:marBottom w:val="0"/>
      <w:divBdr>
        <w:top w:val="none" w:sz="0" w:space="0" w:color="auto"/>
        <w:left w:val="none" w:sz="0" w:space="0" w:color="auto"/>
        <w:bottom w:val="none" w:sz="0" w:space="0" w:color="auto"/>
        <w:right w:val="none" w:sz="0" w:space="0" w:color="auto"/>
      </w:divBdr>
    </w:div>
    <w:div w:id="891235358">
      <w:bodyDiv w:val="1"/>
      <w:marLeft w:val="0"/>
      <w:marRight w:val="0"/>
      <w:marTop w:val="0"/>
      <w:marBottom w:val="0"/>
      <w:divBdr>
        <w:top w:val="none" w:sz="0" w:space="0" w:color="auto"/>
        <w:left w:val="none" w:sz="0" w:space="0" w:color="auto"/>
        <w:bottom w:val="none" w:sz="0" w:space="0" w:color="auto"/>
        <w:right w:val="none" w:sz="0" w:space="0" w:color="auto"/>
      </w:divBdr>
    </w:div>
    <w:div w:id="904876765">
      <w:bodyDiv w:val="1"/>
      <w:marLeft w:val="0"/>
      <w:marRight w:val="0"/>
      <w:marTop w:val="0"/>
      <w:marBottom w:val="0"/>
      <w:divBdr>
        <w:top w:val="none" w:sz="0" w:space="0" w:color="auto"/>
        <w:left w:val="none" w:sz="0" w:space="0" w:color="auto"/>
        <w:bottom w:val="none" w:sz="0" w:space="0" w:color="auto"/>
        <w:right w:val="none" w:sz="0" w:space="0" w:color="auto"/>
      </w:divBdr>
    </w:div>
    <w:div w:id="949356319">
      <w:bodyDiv w:val="1"/>
      <w:marLeft w:val="0"/>
      <w:marRight w:val="0"/>
      <w:marTop w:val="0"/>
      <w:marBottom w:val="0"/>
      <w:divBdr>
        <w:top w:val="none" w:sz="0" w:space="0" w:color="auto"/>
        <w:left w:val="none" w:sz="0" w:space="0" w:color="auto"/>
        <w:bottom w:val="none" w:sz="0" w:space="0" w:color="auto"/>
        <w:right w:val="none" w:sz="0" w:space="0" w:color="auto"/>
      </w:divBdr>
    </w:div>
    <w:div w:id="985356282">
      <w:bodyDiv w:val="1"/>
      <w:marLeft w:val="0"/>
      <w:marRight w:val="0"/>
      <w:marTop w:val="0"/>
      <w:marBottom w:val="0"/>
      <w:divBdr>
        <w:top w:val="none" w:sz="0" w:space="0" w:color="auto"/>
        <w:left w:val="none" w:sz="0" w:space="0" w:color="auto"/>
        <w:bottom w:val="none" w:sz="0" w:space="0" w:color="auto"/>
        <w:right w:val="none" w:sz="0" w:space="0" w:color="auto"/>
      </w:divBdr>
    </w:div>
    <w:div w:id="1046099215">
      <w:bodyDiv w:val="1"/>
      <w:marLeft w:val="0"/>
      <w:marRight w:val="0"/>
      <w:marTop w:val="0"/>
      <w:marBottom w:val="0"/>
      <w:divBdr>
        <w:top w:val="none" w:sz="0" w:space="0" w:color="auto"/>
        <w:left w:val="none" w:sz="0" w:space="0" w:color="auto"/>
        <w:bottom w:val="none" w:sz="0" w:space="0" w:color="auto"/>
        <w:right w:val="none" w:sz="0" w:space="0" w:color="auto"/>
      </w:divBdr>
    </w:div>
    <w:div w:id="1175338469">
      <w:bodyDiv w:val="1"/>
      <w:marLeft w:val="0"/>
      <w:marRight w:val="0"/>
      <w:marTop w:val="0"/>
      <w:marBottom w:val="0"/>
      <w:divBdr>
        <w:top w:val="none" w:sz="0" w:space="0" w:color="auto"/>
        <w:left w:val="none" w:sz="0" w:space="0" w:color="auto"/>
        <w:bottom w:val="none" w:sz="0" w:space="0" w:color="auto"/>
        <w:right w:val="none" w:sz="0" w:space="0" w:color="auto"/>
      </w:divBdr>
    </w:div>
    <w:div w:id="1202474968">
      <w:bodyDiv w:val="1"/>
      <w:marLeft w:val="0"/>
      <w:marRight w:val="0"/>
      <w:marTop w:val="0"/>
      <w:marBottom w:val="0"/>
      <w:divBdr>
        <w:top w:val="none" w:sz="0" w:space="0" w:color="auto"/>
        <w:left w:val="none" w:sz="0" w:space="0" w:color="auto"/>
        <w:bottom w:val="none" w:sz="0" w:space="0" w:color="auto"/>
        <w:right w:val="none" w:sz="0" w:space="0" w:color="auto"/>
      </w:divBdr>
    </w:div>
    <w:div w:id="1209535291">
      <w:bodyDiv w:val="1"/>
      <w:marLeft w:val="0"/>
      <w:marRight w:val="0"/>
      <w:marTop w:val="0"/>
      <w:marBottom w:val="0"/>
      <w:divBdr>
        <w:top w:val="none" w:sz="0" w:space="0" w:color="auto"/>
        <w:left w:val="none" w:sz="0" w:space="0" w:color="auto"/>
        <w:bottom w:val="none" w:sz="0" w:space="0" w:color="auto"/>
        <w:right w:val="none" w:sz="0" w:space="0" w:color="auto"/>
      </w:divBdr>
    </w:div>
    <w:div w:id="1287001234">
      <w:bodyDiv w:val="1"/>
      <w:marLeft w:val="0"/>
      <w:marRight w:val="0"/>
      <w:marTop w:val="0"/>
      <w:marBottom w:val="0"/>
      <w:divBdr>
        <w:top w:val="none" w:sz="0" w:space="0" w:color="auto"/>
        <w:left w:val="none" w:sz="0" w:space="0" w:color="auto"/>
        <w:bottom w:val="none" w:sz="0" w:space="0" w:color="auto"/>
        <w:right w:val="none" w:sz="0" w:space="0" w:color="auto"/>
      </w:divBdr>
      <w:divsChild>
        <w:div w:id="1179006138">
          <w:marLeft w:val="0"/>
          <w:marRight w:val="0"/>
          <w:marTop w:val="0"/>
          <w:marBottom w:val="0"/>
          <w:divBdr>
            <w:top w:val="none" w:sz="0" w:space="0" w:color="auto"/>
            <w:left w:val="none" w:sz="0" w:space="0" w:color="auto"/>
            <w:bottom w:val="none" w:sz="0" w:space="0" w:color="auto"/>
            <w:right w:val="none" w:sz="0" w:space="0" w:color="auto"/>
          </w:divBdr>
          <w:divsChild>
            <w:div w:id="26269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8377">
      <w:bodyDiv w:val="1"/>
      <w:marLeft w:val="0"/>
      <w:marRight w:val="0"/>
      <w:marTop w:val="0"/>
      <w:marBottom w:val="0"/>
      <w:divBdr>
        <w:top w:val="none" w:sz="0" w:space="0" w:color="auto"/>
        <w:left w:val="none" w:sz="0" w:space="0" w:color="auto"/>
        <w:bottom w:val="none" w:sz="0" w:space="0" w:color="auto"/>
        <w:right w:val="none" w:sz="0" w:space="0" w:color="auto"/>
      </w:divBdr>
    </w:div>
    <w:div w:id="1563176335">
      <w:bodyDiv w:val="1"/>
      <w:marLeft w:val="0"/>
      <w:marRight w:val="0"/>
      <w:marTop w:val="0"/>
      <w:marBottom w:val="0"/>
      <w:divBdr>
        <w:top w:val="none" w:sz="0" w:space="0" w:color="auto"/>
        <w:left w:val="none" w:sz="0" w:space="0" w:color="auto"/>
        <w:bottom w:val="none" w:sz="0" w:space="0" w:color="auto"/>
        <w:right w:val="none" w:sz="0" w:space="0" w:color="auto"/>
      </w:divBdr>
    </w:div>
    <w:div w:id="1563714321">
      <w:bodyDiv w:val="1"/>
      <w:marLeft w:val="0"/>
      <w:marRight w:val="0"/>
      <w:marTop w:val="0"/>
      <w:marBottom w:val="0"/>
      <w:divBdr>
        <w:top w:val="none" w:sz="0" w:space="0" w:color="auto"/>
        <w:left w:val="none" w:sz="0" w:space="0" w:color="auto"/>
        <w:bottom w:val="none" w:sz="0" w:space="0" w:color="auto"/>
        <w:right w:val="none" w:sz="0" w:space="0" w:color="auto"/>
      </w:divBdr>
    </w:div>
    <w:div w:id="1597639744">
      <w:bodyDiv w:val="1"/>
      <w:marLeft w:val="0"/>
      <w:marRight w:val="0"/>
      <w:marTop w:val="0"/>
      <w:marBottom w:val="0"/>
      <w:divBdr>
        <w:top w:val="none" w:sz="0" w:space="0" w:color="auto"/>
        <w:left w:val="none" w:sz="0" w:space="0" w:color="auto"/>
        <w:bottom w:val="none" w:sz="0" w:space="0" w:color="auto"/>
        <w:right w:val="none" w:sz="0" w:space="0" w:color="auto"/>
      </w:divBdr>
    </w:div>
    <w:div w:id="1644188539">
      <w:bodyDiv w:val="1"/>
      <w:marLeft w:val="0"/>
      <w:marRight w:val="0"/>
      <w:marTop w:val="0"/>
      <w:marBottom w:val="0"/>
      <w:divBdr>
        <w:top w:val="none" w:sz="0" w:space="0" w:color="auto"/>
        <w:left w:val="none" w:sz="0" w:space="0" w:color="auto"/>
        <w:bottom w:val="none" w:sz="0" w:space="0" w:color="auto"/>
        <w:right w:val="none" w:sz="0" w:space="0" w:color="auto"/>
      </w:divBdr>
    </w:div>
    <w:div w:id="1815440092">
      <w:bodyDiv w:val="1"/>
      <w:marLeft w:val="0"/>
      <w:marRight w:val="0"/>
      <w:marTop w:val="0"/>
      <w:marBottom w:val="0"/>
      <w:divBdr>
        <w:top w:val="none" w:sz="0" w:space="0" w:color="auto"/>
        <w:left w:val="none" w:sz="0" w:space="0" w:color="auto"/>
        <w:bottom w:val="none" w:sz="0" w:space="0" w:color="auto"/>
        <w:right w:val="none" w:sz="0" w:space="0" w:color="auto"/>
      </w:divBdr>
    </w:div>
    <w:div w:id="1865751947">
      <w:bodyDiv w:val="1"/>
      <w:marLeft w:val="0"/>
      <w:marRight w:val="0"/>
      <w:marTop w:val="0"/>
      <w:marBottom w:val="0"/>
      <w:divBdr>
        <w:top w:val="none" w:sz="0" w:space="0" w:color="auto"/>
        <w:left w:val="none" w:sz="0" w:space="0" w:color="auto"/>
        <w:bottom w:val="none" w:sz="0" w:space="0" w:color="auto"/>
        <w:right w:val="none" w:sz="0" w:space="0" w:color="auto"/>
      </w:divBdr>
    </w:div>
    <w:div w:id="2010674074">
      <w:bodyDiv w:val="1"/>
      <w:marLeft w:val="0"/>
      <w:marRight w:val="0"/>
      <w:marTop w:val="0"/>
      <w:marBottom w:val="0"/>
      <w:divBdr>
        <w:top w:val="none" w:sz="0" w:space="0" w:color="auto"/>
        <w:left w:val="none" w:sz="0" w:space="0" w:color="auto"/>
        <w:bottom w:val="none" w:sz="0" w:space="0" w:color="auto"/>
        <w:right w:val="none" w:sz="0" w:space="0" w:color="auto"/>
      </w:divBdr>
      <w:divsChild>
        <w:div w:id="1329405304">
          <w:marLeft w:val="0"/>
          <w:marRight w:val="0"/>
          <w:marTop w:val="0"/>
          <w:marBottom w:val="0"/>
          <w:divBdr>
            <w:top w:val="none" w:sz="0" w:space="0" w:color="auto"/>
            <w:left w:val="none" w:sz="0" w:space="0" w:color="auto"/>
            <w:bottom w:val="none" w:sz="0" w:space="0" w:color="auto"/>
            <w:right w:val="none" w:sz="0" w:space="0" w:color="auto"/>
          </w:divBdr>
          <w:divsChild>
            <w:div w:id="1421297297">
              <w:marLeft w:val="0"/>
              <w:marRight w:val="0"/>
              <w:marTop w:val="0"/>
              <w:marBottom w:val="0"/>
              <w:divBdr>
                <w:top w:val="none" w:sz="0" w:space="0" w:color="auto"/>
                <w:left w:val="none" w:sz="0" w:space="0" w:color="auto"/>
                <w:bottom w:val="none" w:sz="0" w:space="0" w:color="auto"/>
                <w:right w:val="none" w:sz="0" w:space="0" w:color="auto"/>
              </w:divBdr>
              <w:divsChild>
                <w:div w:id="63990250">
                  <w:marLeft w:val="0"/>
                  <w:marRight w:val="0"/>
                  <w:marTop w:val="0"/>
                  <w:marBottom w:val="0"/>
                  <w:divBdr>
                    <w:top w:val="none" w:sz="0" w:space="0" w:color="auto"/>
                    <w:left w:val="none" w:sz="0" w:space="0" w:color="auto"/>
                    <w:bottom w:val="none" w:sz="0" w:space="0" w:color="auto"/>
                    <w:right w:val="none" w:sz="0" w:space="0" w:color="auto"/>
                  </w:divBdr>
                  <w:divsChild>
                    <w:div w:id="104576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48913">
          <w:marLeft w:val="0"/>
          <w:marRight w:val="0"/>
          <w:marTop w:val="0"/>
          <w:marBottom w:val="0"/>
          <w:divBdr>
            <w:top w:val="none" w:sz="0" w:space="0" w:color="auto"/>
            <w:left w:val="none" w:sz="0" w:space="0" w:color="auto"/>
            <w:bottom w:val="none" w:sz="0" w:space="0" w:color="auto"/>
            <w:right w:val="none" w:sz="0" w:space="0" w:color="auto"/>
          </w:divBdr>
          <w:divsChild>
            <w:div w:id="296959593">
              <w:marLeft w:val="0"/>
              <w:marRight w:val="0"/>
              <w:marTop w:val="0"/>
              <w:marBottom w:val="0"/>
              <w:divBdr>
                <w:top w:val="none" w:sz="0" w:space="0" w:color="auto"/>
                <w:left w:val="none" w:sz="0" w:space="0" w:color="auto"/>
                <w:bottom w:val="none" w:sz="0" w:space="0" w:color="auto"/>
                <w:right w:val="none" w:sz="0" w:space="0" w:color="auto"/>
              </w:divBdr>
              <w:divsChild>
                <w:div w:id="129906542">
                  <w:marLeft w:val="0"/>
                  <w:marRight w:val="0"/>
                  <w:marTop w:val="0"/>
                  <w:marBottom w:val="0"/>
                  <w:divBdr>
                    <w:top w:val="none" w:sz="0" w:space="0" w:color="auto"/>
                    <w:left w:val="none" w:sz="0" w:space="0" w:color="auto"/>
                    <w:bottom w:val="none" w:sz="0" w:space="0" w:color="auto"/>
                    <w:right w:val="none" w:sz="0" w:space="0" w:color="auto"/>
                  </w:divBdr>
                </w:div>
              </w:divsChild>
            </w:div>
            <w:div w:id="1629703610">
              <w:marLeft w:val="0"/>
              <w:marRight w:val="0"/>
              <w:marTop w:val="0"/>
              <w:marBottom w:val="0"/>
              <w:divBdr>
                <w:top w:val="none" w:sz="0" w:space="0" w:color="auto"/>
                <w:left w:val="none" w:sz="0" w:space="0" w:color="auto"/>
                <w:bottom w:val="none" w:sz="0" w:space="0" w:color="auto"/>
                <w:right w:val="none" w:sz="0" w:space="0" w:color="auto"/>
              </w:divBdr>
            </w:div>
            <w:div w:id="24526428">
              <w:marLeft w:val="0"/>
              <w:marRight w:val="0"/>
              <w:marTop w:val="0"/>
              <w:marBottom w:val="0"/>
              <w:divBdr>
                <w:top w:val="none" w:sz="0" w:space="0" w:color="auto"/>
                <w:left w:val="none" w:sz="0" w:space="0" w:color="auto"/>
                <w:bottom w:val="none" w:sz="0" w:space="0" w:color="auto"/>
                <w:right w:val="none" w:sz="0" w:space="0" w:color="auto"/>
              </w:divBdr>
            </w:div>
            <w:div w:id="1694111551">
              <w:marLeft w:val="0"/>
              <w:marRight w:val="0"/>
              <w:marTop w:val="0"/>
              <w:marBottom w:val="0"/>
              <w:divBdr>
                <w:top w:val="none" w:sz="0" w:space="0" w:color="auto"/>
                <w:left w:val="none" w:sz="0" w:space="0" w:color="auto"/>
                <w:bottom w:val="none" w:sz="0" w:space="0" w:color="auto"/>
                <w:right w:val="none" w:sz="0" w:space="0" w:color="auto"/>
              </w:divBdr>
            </w:div>
            <w:div w:id="1830946321">
              <w:marLeft w:val="0"/>
              <w:marRight w:val="0"/>
              <w:marTop w:val="0"/>
              <w:marBottom w:val="0"/>
              <w:divBdr>
                <w:top w:val="none" w:sz="0" w:space="0" w:color="auto"/>
                <w:left w:val="none" w:sz="0" w:space="0" w:color="auto"/>
                <w:bottom w:val="none" w:sz="0" w:space="0" w:color="auto"/>
                <w:right w:val="none" w:sz="0" w:space="0" w:color="auto"/>
              </w:divBdr>
            </w:div>
            <w:div w:id="428163332">
              <w:marLeft w:val="0"/>
              <w:marRight w:val="0"/>
              <w:marTop w:val="0"/>
              <w:marBottom w:val="0"/>
              <w:divBdr>
                <w:top w:val="none" w:sz="0" w:space="0" w:color="auto"/>
                <w:left w:val="none" w:sz="0" w:space="0" w:color="auto"/>
                <w:bottom w:val="none" w:sz="0" w:space="0" w:color="auto"/>
                <w:right w:val="none" w:sz="0" w:space="0" w:color="auto"/>
              </w:divBdr>
              <w:divsChild>
                <w:div w:id="324550965">
                  <w:marLeft w:val="0"/>
                  <w:marRight w:val="0"/>
                  <w:marTop w:val="0"/>
                  <w:marBottom w:val="0"/>
                  <w:divBdr>
                    <w:top w:val="none" w:sz="0" w:space="0" w:color="auto"/>
                    <w:left w:val="none" w:sz="0" w:space="0" w:color="auto"/>
                    <w:bottom w:val="none" w:sz="0" w:space="0" w:color="auto"/>
                    <w:right w:val="none" w:sz="0" w:space="0" w:color="auto"/>
                  </w:divBdr>
                  <w:divsChild>
                    <w:div w:id="1004866304">
                      <w:marLeft w:val="0"/>
                      <w:marRight w:val="0"/>
                      <w:marTop w:val="0"/>
                      <w:marBottom w:val="0"/>
                      <w:divBdr>
                        <w:top w:val="none" w:sz="0" w:space="0" w:color="auto"/>
                        <w:left w:val="none" w:sz="0" w:space="0" w:color="auto"/>
                        <w:bottom w:val="none" w:sz="0" w:space="0" w:color="auto"/>
                        <w:right w:val="none" w:sz="0" w:space="0" w:color="auto"/>
                      </w:divBdr>
                      <w:divsChild>
                        <w:div w:id="145609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74160">
              <w:marLeft w:val="0"/>
              <w:marRight w:val="0"/>
              <w:marTop w:val="0"/>
              <w:marBottom w:val="0"/>
              <w:divBdr>
                <w:top w:val="none" w:sz="0" w:space="0" w:color="auto"/>
                <w:left w:val="none" w:sz="0" w:space="0" w:color="auto"/>
                <w:bottom w:val="none" w:sz="0" w:space="0" w:color="auto"/>
                <w:right w:val="none" w:sz="0" w:space="0" w:color="auto"/>
              </w:divBdr>
              <w:divsChild>
                <w:div w:id="152452561">
                  <w:marLeft w:val="0"/>
                  <w:marRight w:val="0"/>
                  <w:marTop w:val="0"/>
                  <w:marBottom w:val="0"/>
                  <w:divBdr>
                    <w:top w:val="none" w:sz="0" w:space="0" w:color="auto"/>
                    <w:left w:val="none" w:sz="0" w:space="0" w:color="auto"/>
                    <w:bottom w:val="none" w:sz="0" w:space="0" w:color="auto"/>
                    <w:right w:val="none" w:sz="0" w:space="0" w:color="auto"/>
                  </w:divBdr>
                </w:div>
              </w:divsChild>
            </w:div>
            <w:div w:id="772438223">
              <w:marLeft w:val="0"/>
              <w:marRight w:val="0"/>
              <w:marTop w:val="0"/>
              <w:marBottom w:val="0"/>
              <w:divBdr>
                <w:top w:val="none" w:sz="0" w:space="0" w:color="auto"/>
                <w:left w:val="none" w:sz="0" w:space="0" w:color="auto"/>
                <w:bottom w:val="none" w:sz="0" w:space="0" w:color="auto"/>
                <w:right w:val="none" w:sz="0" w:space="0" w:color="auto"/>
              </w:divBdr>
              <w:divsChild>
                <w:div w:id="1680037658">
                  <w:marLeft w:val="0"/>
                  <w:marRight w:val="0"/>
                  <w:marTop w:val="0"/>
                  <w:marBottom w:val="0"/>
                  <w:divBdr>
                    <w:top w:val="none" w:sz="0" w:space="0" w:color="auto"/>
                    <w:left w:val="none" w:sz="0" w:space="0" w:color="auto"/>
                    <w:bottom w:val="none" w:sz="0" w:space="0" w:color="auto"/>
                    <w:right w:val="none" w:sz="0" w:space="0" w:color="auto"/>
                  </w:divBdr>
                </w:div>
              </w:divsChild>
            </w:div>
            <w:div w:id="53429614">
              <w:marLeft w:val="0"/>
              <w:marRight w:val="0"/>
              <w:marTop w:val="0"/>
              <w:marBottom w:val="0"/>
              <w:divBdr>
                <w:top w:val="none" w:sz="0" w:space="0" w:color="auto"/>
                <w:left w:val="none" w:sz="0" w:space="0" w:color="auto"/>
                <w:bottom w:val="none" w:sz="0" w:space="0" w:color="auto"/>
                <w:right w:val="none" w:sz="0" w:space="0" w:color="auto"/>
              </w:divBdr>
              <w:divsChild>
                <w:div w:id="1511795695">
                  <w:marLeft w:val="0"/>
                  <w:marRight w:val="0"/>
                  <w:marTop w:val="0"/>
                  <w:marBottom w:val="0"/>
                  <w:divBdr>
                    <w:top w:val="none" w:sz="0" w:space="0" w:color="auto"/>
                    <w:left w:val="none" w:sz="0" w:space="0" w:color="auto"/>
                    <w:bottom w:val="none" w:sz="0" w:space="0" w:color="auto"/>
                    <w:right w:val="none" w:sz="0" w:space="0" w:color="auto"/>
                  </w:divBdr>
                </w:div>
              </w:divsChild>
            </w:div>
            <w:div w:id="282729496">
              <w:marLeft w:val="0"/>
              <w:marRight w:val="0"/>
              <w:marTop w:val="0"/>
              <w:marBottom w:val="0"/>
              <w:divBdr>
                <w:top w:val="none" w:sz="0" w:space="0" w:color="auto"/>
                <w:left w:val="none" w:sz="0" w:space="0" w:color="auto"/>
                <w:bottom w:val="none" w:sz="0" w:space="0" w:color="auto"/>
                <w:right w:val="none" w:sz="0" w:space="0" w:color="auto"/>
              </w:divBdr>
              <w:divsChild>
                <w:div w:id="895823976">
                  <w:marLeft w:val="0"/>
                  <w:marRight w:val="0"/>
                  <w:marTop w:val="0"/>
                  <w:marBottom w:val="0"/>
                  <w:divBdr>
                    <w:top w:val="none" w:sz="0" w:space="0" w:color="auto"/>
                    <w:left w:val="none" w:sz="0" w:space="0" w:color="auto"/>
                    <w:bottom w:val="none" w:sz="0" w:space="0" w:color="auto"/>
                    <w:right w:val="none" w:sz="0" w:space="0" w:color="auto"/>
                  </w:divBdr>
                </w:div>
              </w:divsChild>
            </w:div>
            <w:div w:id="187260602">
              <w:marLeft w:val="0"/>
              <w:marRight w:val="0"/>
              <w:marTop w:val="0"/>
              <w:marBottom w:val="0"/>
              <w:divBdr>
                <w:top w:val="none" w:sz="0" w:space="0" w:color="auto"/>
                <w:left w:val="none" w:sz="0" w:space="0" w:color="auto"/>
                <w:bottom w:val="none" w:sz="0" w:space="0" w:color="auto"/>
                <w:right w:val="none" w:sz="0" w:space="0" w:color="auto"/>
              </w:divBdr>
              <w:divsChild>
                <w:div w:id="1211186834">
                  <w:marLeft w:val="0"/>
                  <w:marRight w:val="0"/>
                  <w:marTop w:val="0"/>
                  <w:marBottom w:val="0"/>
                  <w:divBdr>
                    <w:top w:val="none" w:sz="0" w:space="0" w:color="auto"/>
                    <w:left w:val="none" w:sz="0" w:space="0" w:color="auto"/>
                    <w:bottom w:val="none" w:sz="0" w:space="0" w:color="auto"/>
                    <w:right w:val="none" w:sz="0" w:space="0" w:color="auto"/>
                  </w:divBdr>
                  <w:divsChild>
                    <w:div w:id="302582303">
                      <w:marLeft w:val="0"/>
                      <w:marRight w:val="0"/>
                      <w:marTop w:val="0"/>
                      <w:marBottom w:val="0"/>
                      <w:divBdr>
                        <w:top w:val="none" w:sz="0" w:space="0" w:color="auto"/>
                        <w:left w:val="none" w:sz="0" w:space="0" w:color="auto"/>
                        <w:bottom w:val="none" w:sz="0" w:space="0" w:color="auto"/>
                        <w:right w:val="none" w:sz="0" w:space="0" w:color="auto"/>
                      </w:divBdr>
                      <w:divsChild>
                        <w:div w:id="13792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pa.nawre@ufl.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o.ufl.edu/syllabuspolicies" TargetMode="External"/><Relationship Id="rId4" Type="http://schemas.openxmlformats.org/officeDocument/2006/relationships/settings" Target="settings.xml"/><Relationship Id="rId9" Type="http://schemas.openxmlformats.org/officeDocument/2006/relationships/hyperlink" Target="https://catalog.ufl.edu/UGRD/academic-regulations/grades-grading-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39">
      <a:dk1>
        <a:sysClr val="windowText" lastClr="000000"/>
      </a:dk1>
      <a:lt1>
        <a:srgbClr val="FFEFCF"/>
      </a:lt1>
      <a:dk2>
        <a:srgbClr val="44546A"/>
      </a:dk2>
      <a:lt2>
        <a:srgbClr val="CFDBCB"/>
      </a:lt2>
      <a:accent1>
        <a:srgbClr val="5B9BD5"/>
      </a:accent1>
      <a:accent2>
        <a:srgbClr val="833C0B"/>
      </a:accent2>
      <a:accent3>
        <a:srgbClr val="A5A5A5"/>
      </a:accent3>
      <a:accent4>
        <a:srgbClr val="2F5496"/>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D65F1-1A57-4D8B-A63F-7A0E17FB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Outside reader</dc:creator>
  <cp:keywords/>
  <dc:description/>
  <cp:lastModifiedBy>Kabir Lohiya</cp:lastModifiedBy>
  <cp:revision>3</cp:revision>
  <cp:lastPrinted>2023-08-17T13:18:00Z</cp:lastPrinted>
  <dcterms:created xsi:type="dcterms:W3CDTF">2026-01-06T17:19:00Z</dcterms:created>
  <dcterms:modified xsi:type="dcterms:W3CDTF">2026-01-06T17:22:00Z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3c11a310090b023c9568008848fdc44deb5961de2d17a2187090da7089d5a55a</vt:lpwstr>
  </property>
</Properties>
</file>