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3805E" w14:textId="77777777" w:rsidR="00861552" w:rsidRPr="00861552" w:rsidRDefault="00861552" w:rsidP="00861552">
      <w:pPr>
        <w:shd w:val="clear" w:color="auto" w:fill="FFFFFF"/>
        <w:spacing w:before="90" w:after="90" w:line="240" w:lineRule="auto"/>
        <w:outlineLvl w:val="0"/>
        <w:rPr>
          <w:rFonts w:ascii="Helvetica" w:eastAsia="Times New Roman" w:hAnsi="Helvetica" w:cs="Helvetica"/>
          <w:color w:val="2D3B45"/>
          <w:kern w:val="36"/>
          <w:sz w:val="43"/>
          <w:szCs w:val="43"/>
        </w:rPr>
      </w:pPr>
      <w:r w:rsidRPr="00861552">
        <w:rPr>
          <w:rFonts w:ascii="Helvetica" w:eastAsia="Times New Roman" w:hAnsi="Helvetica" w:cs="Helvetica"/>
          <w:color w:val="2D3B45"/>
          <w:kern w:val="36"/>
          <w:sz w:val="43"/>
          <w:szCs w:val="43"/>
        </w:rPr>
        <w:t>Syllabus</w:t>
      </w:r>
    </w:p>
    <w:p w14:paraId="24B05E75"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1D246CD9"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Course: </w:t>
      </w:r>
      <w:r>
        <w:rPr>
          <w:rFonts w:ascii="Helvetica" w:eastAsia="Times New Roman" w:hAnsi="Helvetica" w:cs="Helvetica"/>
          <w:color w:val="2D3B45"/>
          <w:sz w:val="24"/>
          <w:szCs w:val="24"/>
        </w:rPr>
        <w:t>Community Risk Reduction from the Construction Manager’s View</w:t>
      </w:r>
    </w:p>
    <w:p w14:paraId="1970791B" w14:textId="3775145A" w:rsidR="00861552" w:rsidRPr="00861552" w:rsidRDefault="00861552" w:rsidP="00861552">
      <w:pPr>
        <w:shd w:val="clear" w:color="auto" w:fill="FFFFFF"/>
        <w:spacing w:before="90" w:after="90" w:line="240" w:lineRule="auto"/>
        <w:outlineLvl w:val="3"/>
        <w:rPr>
          <w:rFonts w:ascii="Helvetica" w:eastAsia="Times New Roman" w:hAnsi="Helvetica" w:cs="Helvetica"/>
          <w:color w:val="2D3B45"/>
          <w:sz w:val="27"/>
          <w:szCs w:val="27"/>
        </w:rPr>
      </w:pPr>
      <w:r w:rsidRPr="00861552">
        <w:rPr>
          <w:rFonts w:ascii="Helvetica" w:eastAsia="Times New Roman" w:hAnsi="Helvetica" w:cs="Helvetica"/>
          <w:color w:val="2D3B45"/>
          <w:sz w:val="27"/>
          <w:szCs w:val="27"/>
        </w:rPr>
        <w:t xml:space="preserve">Course &amp; Section: </w:t>
      </w:r>
      <w:r w:rsidR="00CE0C04">
        <w:rPr>
          <w:rFonts w:ascii="Helvetica" w:eastAsia="Times New Roman" w:hAnsi="Helvetica" w:cs="Helvetica"/>
          <w:color w:val="2D3B45"/>
          <w:sz w:val="27"/>
          <w:szCs w:val="27"/>
        </w:rPr>
        <w:t>BCN</w:t>
      </w:r>
      <w:r w:rsidRPr="00861552">
        <w:rPr>
          <w:rFonts w:ascii="Helvetica" w:eastAsia="Times New Roman" w:hAnsi="Helvetica" w:cs="Helvetica"/>
          <w:color w:val="2D3B45"/>
          <w:sz w:val="27"/>
          <w:szCs w:val="27"/>
        </w:rPr>
        <w:t xml:space="preserve"> 3</w:t>
      </w:r>
      <w:r w:rsidR="004D2D30">
        <w:rPr>
          <w:rFonts w:ascii="Helvetica" w:eastAsia="Times New Roman" w:hAnsi="Helvetica" w:cs="Helvetica"/>
          <w:color w:val="2D3B45"/>
          <w:sz w:val="27"/>
          <w:szCs w:val="27"/>
        </w:rPr>
        <w:t>734</w:t>
      </w:r>
    </w:p>
    <w:p w14:paraId="0AE2C419" w14:textId="77777777" w:rsidR="00861552" w:rsidRPr="00861552" w:rsidRDefault="00861552" w:rsidP="00861552">
      <w:pPr>
        <w:shd w:val="clear" w:color="auto" w:fill="FFFFFF"/>
        <w:spacing w:before="90" w:after="90" w:line="240" w:lineRule="auto"/>
        <w:outlineLvl w:val="3"/>
        <w:rPr>
          <w:rFonts w:ascii="Helvetica" w:eastAsia="Times New Roman" w:hAnsi="Helvetica" w:cs="Helvetica"/>
          <w:color w:val="2D3B45"/>
          <w:sz w:val="27"/>
          <w:szCs w:val="27"/>
        </w:rPr>
      </w:pPr>
      <w:r w:rsidRPr="00861552">
        <w:rPr>
          <w:rFonts w:ascii="Helvetica" w:eastAsia="Times New Roman" w:hAnsi="Helvetica" w:cs="Helvetica"/>
          <w:color w:val="2D3B45"/>
          <w:sz w:val="27"/>
          <w:szCs w:val="27"/>
        </w:rPr>
        <w:t>Credit Hours: 3</w:t>
      </w:r>
    </w:p>
    <w:p w14:paraId="3889AAE8" w14:textId="77777777" w:rsidR="00861552" w:rsidRPr="00861552" w:rsidRDefault="00861552" w:rsidP="00861552">
      <w:pPr>
        <w:shd w:val="clear" w:color="auto" w:fill="FFFFFF"/>
        <w:spacing w:before="90" w:after="90" w:line="240" w:lineRule="auto"/>
        <w:outlineLvl w:val="3"/>
        <w:rPr>
          <w:rFonts w:ascii="Helvetica" w:eastAsia="Times New Roman" w:hAnsi="Helvetica" w:cs="Helvetica"/>
          <w:color w:val="2D3B45"/>
          <w:sz w:val="27"/>
          <w:szCs w:val="27"/>
        </w:rPr>
      </w:pPr>
      <w:r w:rsidRPr="00861552">
        <w:rPr>
          <w:rFonts w:ascii="Helvetica" w:eastAsia="Times New Roman" w:hAnsi="Helvetica" w:cs="Helvetica"/>
          <w:color w:val="2D3B45"/>
          <w:sz w:val="27"/>
          <w:szCs w:val="27"/>
        </w:rPr>
        <w:t>Session:</w:t>
      </w:r>
    </w:p>
    <w:p w14:paraId="146E4620" w14:textId="166D1C1C"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Instructor: Dr</w:t>
      </w:r>
      <w:r w:rsidR="002612C9">
        <w:rPr>
          <w:rFonts w:ascii="Helvetica" w:eastAsia="Times New Roman" w:hAnsi="Helvetica" w:cs="Helvetica"/>
          <w:color w:val="2D3B45"/>
          <w:sz w:val="24"/>
          <w:szCs w:val="24"/>
        </w:rPr>
        <w:t>. Jeffrey Lindsey, PhD, PM, EFO, et al</w:t>
      </w:r>
    </w:p>
    <w:p w14:paraId="6584E3CF"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Office Rinker School of Construction Management</w:t>
      </w:r>
    </w:p>
    <w:p w14:paraId="36246028" w14:textId="72DC2D5E"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Room 336</w:t>
      </w:r>
      <w:r w:rsidR="002612C9">
        <w:rPr>
          <w:rFonts w:ascii="Helvetica" w:eastAsia="Times New Roman" w:hAnsi="Helvetica" w:cs="Helvetica"/>
          <w:color w:val="2D3B45"/>
          <w:sz w:val="24"/>
          <w:szCs w:val="24"/>
        </w:rPr>
        <w:t>A</w:t>
      </w:r>
    </w:p>
    <w:p w14:paraId="2C899DD9" w14:textId="77777777" w:rsidR="00861552" w:rsidRPr="00861552" w:rsidRDefault="00BB7C93" w:rsidP="00861552">
      <w:pPr>
        <w:shd w:val="clear" w:color="auto" w:fill="FFFFFF"/>
        <w:spacing w:before="180" w:after="180" w:line="240" w:lineRule="auto"/>
        <w:rPr>
          <w:rFonts w:ascii="Helvetica" w:eastAsia="Times New Roman" w:hAnsi="Helvetica" w:cs="Helvetica"/>
          <w:color w:val="2D3B45"/>
          <w:sz w:val="24"/>
          <w:szCs w:val="24"/>
        </w:rPr>
      </w:pPr>
      <w:hyperlink r:id="rId6" w:history="1">
        <w:r w:rsidR="00861552" w:rsidRPr="00861552">
          <w:rPr>
            <w:rFonts w:ascii="Helvetica" w:eastAsia="Times New Roman" w:hAnsi="Helvetica" w:cs="Helvetica"/>
            <w:color w:val="0000FF"/>
            <w:sz w:val="24"/>
            <w:szCs w:val="24"/>
            <w:u w:val="single"/>
          </w:rPr>
          <w:t>Jeffrey.lindsey@ufl.edu</w:t>
        </w:r>
      </w:hyperlink>
    </w:p>
    <w:p w14:paraId="367953F7"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352-273-1199</w:t>
      </w:r>
    </w:p>
    <w:p w14:paraId="6797052B" w14:textId="2B8FFD41" w:rsid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Bio for Jeffrey Lindsey, Ph.D., PM, EFO </w:t>
      </w:r>
    </w:p>
    <w:p w14:paraId="4DF35ECF" w14:textId="1A612EDE" w:rsidR="00DD2F94" w:rsidRDefault="00DD2F94" w:rsidP="00861552">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Office hours </w:t>
      </w:r>
      <w:r w:rsidR="002612C9">
        <w:rPr>
          <w:rFonts w:ascii="Helvetica" w:eastAsia="Times New Roman" w:hAnsi="Helvetica" w:cs="Helvetica"/>
          <w:color w:val="2D3B45"/>
          <w:sz w:val="24"/>
          <w:szCs w:val="24"/>
        </w:rPr>
        <w:t>b</w:t>
      </w:r>
      <w:r w:rsidR="004D2D30">
        <w:rPr>
          <w:rFonts w:ascii="Helvetica" w:eastAsia="Times New Roman" w:hAnsi="Helvetica" w:cs="Helvetica"/>
          <w:color w:val="2D3B45"/>
          <w:sz w:val="24"/>
          <w:szCs w:val="24"/>
        </w:rPr>
        <w:t>y appointment</w:t>
      </w:r>
    </w:p>
    <w:p w14:paraId="4EA3D660" w14:textId="77777777" w:rsidR="00DD2F94" w:rsidRPr="00861552" w:rsidRDefault="00DD2F94" w:rsidP="00861552">
      <w:pPr>
        <w:shd w:val="clear" w:color="auto" w:fill="FFFFFF"/>
        <w:spacing w:before="180" w:after="180" w:line="240" w:lineRule="auto"/>
        <w:rPr>
          <w:rFonts w:ascii="Helvetica" w:eastAsia="Times New Roman" w:hAnsi="Helvetica" w:cs="Helvetica"/>
          <w:color w:val="2D3B45"/>
          <w:sz w:val="24"/>
          <w:szCs w:val="24"/>
        </w:rPr>
      </w:pPr>
    </w:p>
    <w:p w14:paraId="4C10FBA2" w14:textId="7D9DDB61" w:rsidR="00382077" w:rsidRDefault="00382077" w:rsidP="00382077">
      <w:pPr>
        <w:shd w:val="clear" w:color="auto" w:fill="FFFFFF"/>
        <w:spacing w:before="180" w:after="180" w:line="240" w:lineRule="auto"/>
      </w:pPr>
      <w:r>
        <w:t xml:space="preserve">Office Hours: </w:t>
      </w:r>
      <w:r w:rsidR="004D2D30">
        <w:t>I am typically pm campus Monday and Thursday Mornings and Tuesday afternoons</w:t>
      </w:r>
    </w:p>
    <w:p w14:paraId="1AE8F193" w14:textId="77777777" w:rsidR="00382077" w:rsidRPr="00861552" w:rsidRDefault="00382077" w:rsidP="00382077">
      <w:pPr>
        <w:shd w:val="clear" w:color="auto" w:fill="FFFFFF"/>
        <w:spacing w:before="180" w:after="180" w:line="240" w:lineRule="auto"/>
        <w:rPr>
          <w:rFonts w:ascii="Helvetica" w:eastAsia="Times New Roman" w:hAnsi="Helvetica" w:cs="Helvetica"/>
          <w:color w:val="2D3B45"/>
          <w:sz w:val="24"/>
          <w:szCs w:val="24"/>
        </w:rPr>
      </w:pPr>
    </w:p>
    <w:p w14:paraId="0DC91BBE" w14:textId="60C9C9CA"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Course Communications:  Send me an email </w:t>
      </w:r>
      <w:r w:rsidR="00382077">
        <w:rPr>
          <w:rFonts w:ascii="Helvetica" w:eastAsia="Times New Roman" w:hAnsi="Helvetica" w:cs="Helvetica"/>
          <w:color w:val="2D3B45"/>
          <w:sz w:val="24"/>
          <w:szCs w:val="24"/>
        </w:rPr>
        <w:t xml:space="preserve">at </w:t>
      </w:r>
      <w:hyperlink r:id="rId7" w:history="1">
        <w:r w:rsidR="00382077" w:rsidRPr="00861552">
          <w:rPr>
            <w:rFonts w:ascii="Helvetica" w:eastAsia="Times New Roman" w:hAnsi="Helvetica" w:cs="Helvetica"/>
            <w:color w:val="0000FF"/>
            <w:sz w:val="24"/>
            <w:szCs w:val="24"/>
            <w:u w:val="single"/>
          </w:rPr>
          <w:t>Jeffrey.lindsey@ufl.edu</w:t>
        </w:r>
      </w:hyperlink>
      <w:r w:rsidRPr="00861552">
        <w:rPr>
          <w:rFonts w:ascii="Helvetica" w:eastAsia="Times New Roman" w:hAnsi="Helvetica" w:cs="Helvetica"/>
          <w:color w:val="2D3B45"/>
          <w:sz w:val="24"/>
          <w:szCs w:val="24"/>
        </w:rPr>
        <w:t> </w:t>
      </w:r>
    </w:p>
    <w:p w14:paraId="773A02C4"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078902A2" w14:textId="53550087" w:rsidR="00861552" w:rsidRDefault="00E912A0" w:rsidP="00E912A0">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Required Text: </w:t>
      </w:r>
      <w:r w:rsidR="00DD2F94">
        <w:rPr>
          <w:rFonts w:ascii="Helvetica" w:eastAsia="Times New Roman" w:hAnsi="Helvetica" w:cs="Helvetica"/>
          <w:color w:val="2D3B45"/>
          <w:sz w:val="24"/>
          <w:szCs w:val="24"/>
        </w:rPr>
        <w:t xml:space="preserve"> Access to the internet</w:t>
      </w:r>
      <w:r w:rsidR="00B75D02">
        <w:rPr>
          <w:rFonts w:ascii="Helvetica" w:eastAsia="Times New Roman" w:hAnsi="Helvetica" w:cs="Helvetica"/>
          <w:color w:val="2D3B45"/>
          <w:sz w:val="24"/>
          <w:szCs w:val="24"/>
        </w:rPr>
        <w:t xml:space="preserve"> </w:t>
      </w:r>
    </w:p>
    <w:p w14:paraId="2E36A3D8" w14:textId="77777777" w:rsidR="00CD49FE" w:rsidRDefault="00CD49FE" w:rsidP="00E912A0">
      <w:pPr>
        <w:shd w:val="clear" w:color="auto" w:fill="FFFFFF"/>
        <w:spacing w:before="180" w:after="180" w:line="240" w:lineRule="auto"/>
        <w:rPr>
          <w:rFonts w:ascii="Helvetica" w:eastAsia="Times New Roman" w:hAnsi="Helvetica" w:cs="Helvetica"/>
          <w:color w:val="2D3B45"/>
          <w:sz w:val="24"/>
          <w:szCs w:val="24"/>
        </w:rPr>
      </w:pPr>
    </w:p>
    <w:p w14:paraId="013868A5" w14:textId="77777777" w:rsidR="00CD49FE" w:rsidRPr="00861552" w:rsidRDefault="00CD49FE" w:rsidP="00E912A0">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Course Objectives</w:t>
      </w:r>
    </w:p>
    <w:p w14:paraId="19F47010" w14:textId="1B741C29" w:rsidR="00B75D02" w:rsidRDefault="00861552" w:rsidP="00CD49FE">
      <w:pPr>
        <w:ind w:left="517"/>
        <w:rPr>
          <w:rFonts w:ascii="Helvetica" w:eastAsia="Times New Roman" w:hAnsi="Helvetica" w:cs="Helvetica"/>
          <w:color w:val="2D3B45"/>
          <w:sz w:val="24"/>
          <w:szCs w:val="24"/>
        </w:rPr>
      </w:pPr>
      <w:r w:rsidRPr="00CD49FE">
        <w:rPr>
          <w:rFonts w:ascii="Helvetica" w:eastAsia="Times New Roman" w:hAnsi="Helvetica" w:cs="Helvetica"/>
          <w:color w:val="2D3B45"/>
          <w:sz w:val="24"/>
          <w:szCs w:val="24"/>
        </w:rPr>
        <w:t> </w:t>
      </w:r>
      <w:r w:rsidR="00B75D02">
        <w:rPr>
          <w:rFonts w:ascii="Helvetica" w:eastAsia="Times New Roman" w:hAnsi="Helvetica" w:cs="Helvetica"/>
          <w:color w:val="2D3B45"/>
          <w:sz w:val="24"/>
          <w:szCs w:val="24"/>
        </w:rPr>
        <w:t xml:space="preserve">The objectives will be assessed through academic </w:t>
      </w:r>
      <w:r w:rsidR="00140BD6">
        <w:rPr>
          <w:rFonts w:ascii="Helvetica" w:eastAsia="Times New Roman" w:hAnsi="Helvetica" w:cs="Helvetica"/>
          <w:color w:val="2D3B45"/>
          <w:sz w:val="24"/>
          <w:szCs w:val="24"/>
        </w:rPr>
        <w:t xml:space="preserve">papers, presentations, </w:t>
      </w:r>
      <w:r w:rsidR="00B75D02">
        <w:rPr>
          <w:rFonts w:ascii="Helvetica" w:eastAsia="Times New Roman" w:hAnsi="Helvetica" w:cs="Helvetica"/>
          <w:color w:val="2D3B45"/>
          <w:sz w:val="24"/>
          <w:szCs w:val="24"/>
        </w:rPr>
        <w:t xml:space="preserve">and assessments including quizzes and tests. </w:t>
      </w:r>
    </w:p>
    <w:p w14:paraId="6C1326E1" w14:textId="1638BE97" w:rsidR="00CD49FE" w:rsidRPr="00CD49FE" w:rsidRDefault="00CD49FE" w:rsidP="00CD49FE">
      <w:pPr>
        <w:ind w:left="517"/>
        <w:rPr>
          <w:rFonts w:ascii="Helvetica" w:hAnsi="Helvetica" w:cs="Helvetica"/>
          <w:sz w:val="24"/>
          <w:szCs w:val="24"/>
        </w:rPr>
      </w:pPr>
      <w:r w:rsidRPr="00CD49FE">
        <w:rPr>
          <w:rFonts w:ascii="Helvetica" w:hAnsi="Helvetica" w:cs="Helvetica"/>
          <w:sz w:val="24"/>
          <w:szCs w:val="24"/>
        </w:rPr>
        <w:t>The</w:t>
      </w:r>
      <w:r w:rsidRPr="00CD49FE">
        <w:rPr>
          <w:rFonts w:ascii="Helvetica" w:hAnsi="Helvetica" w:cs="Helvetica"/>
          <w:spacing w:val="-2"/>
          <w:sz w:val="24"/>
          <w:szCs w:val="24"/>
        </w:rPr>
        <w:t xml:space="preserve"> </w:t>
      </w:r>
      <w:r w:rsidRPr="00CD49FE">
        <w:rPr>
          <w:rFonts w:ascii="Helvetica" w:hAnsi="Helvetica" w:cs="Helvetica"/>
          <w:sz w:val="24"/>
          <w:szCs w:val="24"/>
        </w:rPr>
        <w:t>student</w:t>
      </w:r>
      <w:r w:rsidRPr="00CD49FE">
        <w:rPr>
          <w:rFonts w:ascii="Helvetica" w:hAnsi="Helvetica" w:cs="Helvetica"/>
          <w:spacing w:val="-2"/>
          <w:sz w:val="24"/>
          <w:szCs w:val="24"/>
        </w:rPr>
        <w:t xml:space="preserve"> </w:t>
      </w:r>
      <w:r w:rsidRPr="00CD49FE">
        <w:rPr>
          <w:rFonts w:ascii="Helvetica" w:hAnsi="Helvetica" w:cs="Helvetica"/>
          <w:sz w:val="24"/>
          <w:szCs w:val="24"/>
        </w:rPr>
        <w:t>will</w:t>
      </w:r>
      <w:r w:rsidRPr="00CD49FE">
        <w:rPr>
          <w:rFonts w:ascii="Helvetica" w:hAnsi="Helvetica" w:cs="Helvetica"/>
          <w:spacing w:val="-2"/>
          <w:sz w:val="24"/>
          <w:szCs w:val="24"/>
        </w:rPr>
        <w:t xml:space="preserve"> </w:t>
      </w:r>
      <w:r w:rsidRPr="00CD49FE">
        <w:rPr>
          <w:rFonts w:ascii="Helvetica" w:hAnsi="Helvetica" w:cs="Helvetica"/>
          <w:sz w:val="24"/>
          <w:szCs w:val="24"/>
        </w:rPr>
        <w:t>be</w:t>
      </w:r>
      <w:r w:rsidRPr="00CD49FE">
        <w:rPr>
          <w:rFonts w:ascii="Helvetica" w:hAnsi="Helvetica" w:cs="Helvetica"/>
          <w:spacing w:val="-2"/>
          <w:sz w:val="24"/>
          <w:szCs w:val="24"/>
        </w:rPr>
        <w:t xml:space="preserve"> </w:t>
      </w:r>
      <w:r w:rsidRPr="00CD49FE">
        <w:rPr>
          <w:rFonts w:ascii="Helvetica" w:hAnsi="Helvetica" w:cs="Helvetica"/>
          <w:sz w:val="24"/>
          <w:szCs w:val="24"/>
        </w:rPr>
        <w:t>able</w:t>
      </w:r>
      <w:r w:rsidRPr="00CD49FE">
        <w:rPr>
          <w:rFonts w:ascii="Helvetica" w:hAnsi="Helvetica" w:cs="Helvetica"/>
          <w:spacing w:val="-1"/>
          <w:sz w:val="24"/>
          <w:szCs w:val="24"/>
        </w:rPr>
        <w:t xml:space="preserve"> </w:t>
      </w:r>
      <w:r w:rsidRPr="00CD49FE">
        <w:rPr>
          <w:rFonts w:ascii="Helvetica" w:hAnsi="Helvetica" w:cs="Helvetica"/>
          <w:spacing w:val="-5"/>
          <w:sz w:val="24"/>
          <w:szCs w:val="24"/>
        </w:rPr>
        <w:t>to</w:t>
      </w:r>
      <w:r>
        <w:rPr>
          <w:rFonts w:ascii="Helvetica" w:hAnsi="Helvetica" w:cs="Helvetica"/>
          <w:spacing w:val="-5"/>
          <w:sz w:val="24"/>
          <w:szCs w:val="24"/>
        </w:rPr>
        <w:t>:</w:t>
      </w:r>
    </w:p>
    <w:p w14:paraId="35C774A2" w14:textId="77777777" w:rsidR="00CD49FE" w:rsidRPr="00CD49FE" w:rsidRDefault="00CD49FE" w:rsidP="00CD49FE">
      <w:pPr>
        <w:pStyle w:val="BodyText"/>
        <w:rPr>
          <w:rFonts w:ascii="Helvetica" w:hAnsi="Helvetica" w:cs="Helvetica"/>
          <w:i w:val="0"/>
          <w:sz w:val="24"/>
          <w:szCs w:val="24"/>
        </w:rPr>
      </w:pPr>
    </w:p>
    <w:p w14:paraId="3FD249A3" w14:textId="7F021E2B" w:rsidR="00CD49FE" w:rsidRPr="00CD49FE" w:rsidRDefault="00CD49FE" w:rsidP="00CD49FE">
      <w:pPr>
        <w:ind w:left="1329" w:firstLine="203"/>
        <w:rPr>
          <w:rFonts w:ascii="Helvetica" w:hAnsi="Helvetica" w:cs="Helvetica"/>
          <w:sz w:val="24"/>
          <w:szCs w:val="24"/>
        </w:rPr>
      </w:pPr>
      <w:r w:rsidRPr="00CD49FE">
        <w:rPr>
          <w:rFonts w:ascii="Helvetica" w:hAnsi="Helvetica" w:cs="Helvetica"/>
          <w:sz w:val="24"/>
          <w:szCs w:val="24"/>
        </w:rPr>
        <w:t>Discuss</w:t>
      </w:r>
      <w:r w:rsidRPr="00CD49FE">
        <w:rPr>
          <w:rFonts w:ascii="Helvetica" w:hAnsi="Helvetica" w:cs="Helvetica"/>
          <w:spacing w:val="-4"/>
          <w:sz w:val="24"/>
          <w:szCs w:val="24"/>
        </w:rPr>
        <w:t xml:space="preserve"> </w:t>
      </w:r>
      <w:r w:rsidRPr="00CD49FE">
        <w:rPr>
          <w:rFonts w:ascii="Helvetica" w:hAnsi="Helvetica" w:cs="Helvetica"/>
          <w:sz w:val="24"/>
          <w:szCs w:val="24"/>
        </w:rPr>
        <w:t>the</w:t>
      </w:r>
      <w:r w:rsidRPr="00CD49FE">
        <w:rPr>
          <w:rFonts w:ascii="Helvetica" w:hAnsi="Helvetica" w:cs="Helvetica"/>
          <w:spacing w:val="-4"/>
          <w:sz w:val="24"/>
          <w:szCs w:val="24"/>
        </w:rPr>
        <w:t xml:space="preserve"> </w:t>
      </w:r>
      <w:r w:rsidRPr="00CD49FE">
        <w:rPr>
          <w:rFonts w:ascii="Helvetica" w:hAnsi="Helvetica" w:cs="Helvetica"/>
          <w:sz w:val="24"/>
          <w:szCs w:val="24"/>
        </w:rPr>
        <w:t>fire</w:t>
      </w:r>
      <w:r w:rsidRPr="00CD49FE">
        <w:rPr>
          <w:rFonts w:ascii="Helvetica" w:hAnsi="Helvetica" w:cs="Helvetica"/>
          <w:spacing w:val="-3"/>
          <w:sz w:val="24"/>
          <w:szCs w:val="24"/>
        </w:rPr>
        <w:t xml:space="preserve"> </w:t>
      </w:r>
      <w:r w:rsidRPr="00CD49FE">
        <w:rPr>
          <w:rFonts w:ascii="Helvetica" w:hAnsi="Helvetica" w:cs="Helvetica"/>
          <w:sz w:val="24"/>
          <w:szCs w:val="24"/>
        </w:rPr>
        <w:t>department's</w:t>
      </w:r>
      <w:r w:rsidRPr="00CD49FE">
        <w:rPr>
          <w:rFonts w:ascii="Helvetica" w:hAnsi="Helvetica" w:cs="Helvetica"/>
          <w:spacing w:val="-4"/>
          <w:sz w:val="24"/>
          <w:szCs w:val="24"/>
        </w:rPr>
        <w:t xml:space="preserve"> </w:t>
      </w:r>
      <w:r w:rsidRPr="00CD49FE">
        <w:rPr>
          <w:rFonts w:ascii="Helvetica" w:hAnsi="Helvetica" w:cs="Helvetica"/>
          <w:sz w:val="24"/>
          <w:szCs w:val="24"/>
        </w:rPr>
        <w:t>role</w:t>
      </w:r>
      <w:r w:rsidRPr="00CD49FE">
        <w:rPr>
          <w:rFonts w:ascii="Helvetica" w:hAnsi="Helvetica" w:cs="Helvetica"/>
          <w:spacing w:val="-3"/>
          <w:sz w:val="24"/>
          <w:szCs w:val="24"/>
        </w:rPr>
        <w:t xml:space="preserve"> </w:t>
      </w:r>
      <w:r w:rsidRPr="00CD49FE">
        <w:rPr>
          <w:rFonts w:ascii="Helvetica" w:hAnsi="Helvetica" w:cs="Helvetica"/>
          <w:sz w:val="24"/>
          <w:szCs w:val="24"/>
        </w:rPr>
        <w:t>in</w:t>
      </w:r>
      <w:r w:rsidRPr="00CD49FE">
        <w:rPr>
          <w:rFonts w:ascii="Helvetica" w:hAnsi="Helvetica" w:cs="Helvetica"/>
          <w:spacing w:val="-4"/>
          <w:sz w:val="24"/>
          <w:szCs w:val="24"/>
        </w:rPr>
        <w:t xml:space="preserve"> </w:t>
      </w:r>
      <w:r w:rsidRPr="00CD49FE">
        <w:rPr>
          <w:rFonts w:ascii="Helvetica" w:hAnsi="Helvetica" w:cs="Helvetica"/>
          <w:sz w:val="24"/>
          <w:szCs w:val="24"/>
        </w:rPr>
        <w:t>the</w:t>
      </w:r>
      <w:r w:rsidRPr="00CD49FE">
        <w:rPr>
          <w:rFonts w:ascii="Helvetica" w:hAnsi="Helvetica" w:cs="Helvetica"/>
          <w:spacing w:val="-3"/>
          <w:sz w:val="24"/>
          <w:szCs w:val="24"/>
        </w:rPr>
        <w:t xml:space="preserve"> </w:t>
      </w:r>
      <w:r w:rsidRPr="00CD49FE">
        <w:rPr>
          <w:rFonts w:ascii="Helvetica" w:hAnsi="Helvetica" w:cs="Helvetica"/>
          <w:spacing w:val="-2"/>
          <w:sz w:val="24"/>
          <w:szCs w:val="24"/>
        </w:rPr>
        <w:t>community.</w:t>
      </w:r>
    </w:p>
    <w:p w14:paraId="015FC371" w14:textId="77777777" w:rsidR="00CD49FE" w:rsidRPr="00CD49FE" w:rsidRDefault="00CD49FE" w:rsidP="00CD49FE">
      <w:pPr>
        <w:ind w:left="1329" w:firstLine="203"/>
        <w:rPr>
          <w:rFonts w:ascii="Helvetica" w:hAnsi="Helvetica" w:cs="Helvetica"/>
          <w:sz w:val="24"/>
          <w:szCs w:val="24"/>
        </w:rPr>
      </w:pPr>
      <w:r w:rsidRPr="00CD49FE">
        <w:rPr>
          <w:rFonts w:ascii="Helvetica" w:hAnsi="Helvetica" w:cs="Helvetica"/>
          <w:sz w:val="24"/>
          <w:szCs w:val="24"/>
        </w:rPr>
        <w:t>Describe</w:t>
      </w:r>
      <w:r w:rsidRPr="00CD49FE">
        <w:rPr>
          <w:rFonts w:ascii="Helvetica" w:hAnsi="Helvetica" w:cs="Helvetica"/>
          <w:spacing w:val="-2"/>
          <w:sz w:val="24"/>
          <w:szCs w:val="24"/>
        </w:rPr>
        <w:t xml:space="preserve"> </w:t>
      </w:r>
      <w:r w:rsidRPr="00CD49FE">
        <w:rPr>
          <w:rFonts w:ascii="Helvetica" w:hAnsi="Helvetica" w:cs="Helvetica"/>
          <w:sz w:val="24"/>
          <w:szCs w:val="24"/>
        </w:rPr>
        <w:t>the</w:t>
      </w:r>
      <w:r w:rsidRPr="00CD49FE">
        <w:rPr>
          <w:rFonts w:ascii="Helvetica" w:hAnsi="Helvetica" w:cs="Helvetica"/>
          <w:spacing w:val="-1"/>
          <w:sz w:val="24"/>
          <w:szCs w:val="24"/>
        </w:rPr>
        <w:t xml:space="preserve"> </w:t>
      </w:r>
      <w:r w:rsidRPr="00CD49FE">
        <w:rPr>
          <w:rFonts w:ascii="Helvetica" w:hAnsi="Helvetica" w:cs="Helvetica"/>
          <w:sz w:val="24"/>
          <w:szCs w:val="24"/>
        </w:rPr>
        <w:t>role</w:t>
      </w:r>
      <w:r w:rsidRPr="00CD49FE">
        <w:rPr>
          <w:rFonts w:ascii="Helvetica" w:hAnsi="Helvetica" w:cs="Helvetica"/>
          <w:spacing w:val="-1"/>
          <w:sz w:val="24"/>
          <w:szCs w:val="24"/>
        </w:rPr>
        <w:t xml:space="preserve"> </w:t>
      </w:r>
      <w:r w:rsidRPr="00CD49FE">
        <w:rPr>
          <w:rFonts w:ascii="Helvetica" w:hAnsi="Helvetica" w:cs="Helvetica"/>
          <w:sz w:val="24"/>
          <w:szCs w:val="24"/>
        </w:rPr>
        <w:t>of</w:t>
      </w:r>
      <w:r w:rsidRPr="00CD49FE">
        <w:rPr>
          <w:rFonts w:ascii="Helvetica" w:hAnsi="Helvetica" w:cs="Helvetica"/>
          <w:spacing w:val="-1"/>
          <w:sz w:val="24"/>
          <w:szCs w:val="24"/>
        </w:rPr>
        <w:t xml:space="preserve"> </w:t>
      </w:r>
      <w:r w:rsidRPr="00CD49FE">
        <w:rPr>
          <w:rFonts w:ascii="Helvetica" w:hAnsi="Helvetica" w:cs="Helvetica"/>
          <w:sz w:val="24"/>
          <w:szCs w:val="24"/>
        </w:rPr>
        <w:t>the</w:t>
      </w:r>
      <w:r w:rsidRPr="00CD49FE">
        <w:rPr>
          <w:rFonts w:ascii="Helvetica" w:hAnsi="Helvetica" w:cs="Helvetica"/>
          <w:spacing w:val="-1"/>
          <w:sz w:val="24"/>
          <w:szCs w:val="24"/>
        </w:rPr>
        <w:t xml:space="preserve"> </w:t>
      </w:r>
      <w:r w:rsidRPr="00CD49FE">
        <w:rPr>
          <w:rFonts w:ascii="Helvetica" w:hAnsi="Helvetica" w:cs="Helvetica"/>
          <w:sz w:val="24"/>
          <w:szCs w:val="24"/>
        </w:rPr>
        <w:t>construction</w:t>
      </w:r>
      <w:r w:rsidRPr="00CD49FE">
        <w:rPr>
          <w:rFonts w:ascii="Helvetica" w:hAnsi="Helvetica" w:cs="Helvetica"/>
          <w:spacing w:val="-2"/>
          <w:sz w:val="24"/>
          <w:szCs w:val="24"/>
        </w:rPr>
        <w:t xml:space="preserve"> </w:t>
      </w:r>
      <w:r w:rsidRPr="00CD49FE">
        <w:rPr>
          <w:rFonts w:ascii="Helvetica" w:hAnsi="Helvetica" w:cs="Helvetica"/>
          <w:sz w:val="24"/>
          <w:szCs w:val="24"/>
        </w:rPr>
        <w:t>manager's</w:t>
      </w:r>
      <w:r w:rsidRPr="00CD49FE">
        <w:rPr>
          <w:rFonts w:ascii="Helvetica" w:hAnsi="Helvetica" w:cs="Helvetica"/>
          <w:spacing w:val="-1"/>
          <w:sz w:val="24"/>
          <w:szCs w:val="24"/>
        </w:rPr>
        <w:t xml:space="preserve"> </w:t>
      </w:r>
      <w:r w:rsidRPr="00CD49FE">
        <w:rPr>
          <w:rFonts w:ascii="Helvetica" w:hAnsi="Helvetica" w:cs="Helvetica"/>
          <w:sz w:val="24"/>
          <w:szCs w:val="24"/>
        </w:rPr>
        <w:t>role</w:t>
      </w:r>
      <w:r w:rsidRPr="00CD49FE">
        <w:rPr>
          <w:rFonts w:ascii="Helvetica" w:hAnsi="Helvetica" w:cs="Helvetica"/>
          <w:spacing w:val="-1"/>
          <w:sz w:val="24"/>
          <w:szCs w:val="24"/>
        </w:rPr>
        <w:t xml:space="preserve"> </w:t>
      </w:r>
      <w:r w:rsidRPr="00CD49FE">
        <w:rPr>
          <w:rFonts w:ascii="Helvetica" w:hAnsi="Helvetica" w:cs="Helvetica"/>
          <w:sz w:val="24"/>
          <w:szCs w:val="24"/>
        </w:rPr>
        <w:t>in</w:t>
      </w:r>
      <w:r w:rsidRPr="00CD49FE">
        <w:rPr>
          <w:rFonts w:ascii="Helvetica" w:hAnsi="Helvetica" w:cs="Helvetica"/>
          <w:spacing w:val="-1"/>
          <w:sz w:val="24"/>
          <w:szCs w:val="24"/>
        </w:rPr>
        <w:t xml:space="preserve"> </w:t>
      </w:r>
      <w:r w:rsidRPr="00CD49FE">
        <w:rPr>
          <w:rFonts w:ascii="Helvetica" w:hAnsi="Helvetica" w:cs="Helvetica"/>
          <w:sz w:val="24"/>
          <w:szCs w:val="24"/>
        </w:rPr>
        <w:t>community</w:t>
      </w:r>
      <w:r w:rsidRPr="00CD49FE">
        <w:rPr>
          <w:rFonts w:ascii="Helvetica" w:hAnsi="Helvetica" w:cs="Helvetica"/>
          <w:spacing w:val="-1"/>
          <w:sz w:val="24"/>
          <w:szCs w:val="24"/>
        </w:rPr>
        <w:t xml:space="preserve"> </w:t>
      </w:r>
      <w:r w:rsidRPr="00CD49FE">
        <w:rPr>
          <w:rFonts w:ascii="Helvetica" w:hAnsi="Helvetica" w:cs="Helvetica"/>
          <w:sz w:val="24"/>
          <w:szCs w:val="24"/>
        </w:rPr>
        <w:t>risk</w:t>
      </w:r>
      <w:r w:rsidRPr="00CD49FE">
        <w:rPr>
          <w:rFonts w:ascii="Helvetica" w:hAnsi="Helvetica" w:cs="Helvetica"/>
          <w:spacing w:val="-1"/>
          <w:sz w:val="24"/>
          <w:szCs w:val="24"/>
        </w:rPr>
        <w:t xml:space="preserve"> </w:t>
      </w:r>
      <w:r w:rsidRPr="00CD49FE">
        <w:rPr>
          <w:rFonts w:ascii="Helvetica" w:hAnsi="Helvetica" w:cs="Helvetica"/>
          <w:spacing w:val="-2"/>
          <w:sz w:val="24"/>
          <w:szCs w:val="24"/>
        </w:rPr>
        <w:t>reduction.</w:t>
      </w:r>
    </w:p>
    <w:p w14:paraId="51D975A1" w14:textId="77777777" w:rsidR="00CD49FE" w:rsidRPr="00CD49FE" w:rsidRDefault="00CD49FE" w:rsidP="00CD49FE">
      <w:pPr>
        <w:ind w:left="1532"/>
        <w:rPr>
          <w:rFonts w:ascii="Helvetica" w:hAnsi="Helvetica" w:cs="Helvetica"/>
          <w:sz w:val="24"/>
          <w:szCs w:val="24"/>
        </w:rPr>
      </w:pPr>
      <w:r w:rsidRPr="00CD49FE">
        <w:rPr>
          <w:rFonts w:ascii="Helvetica" w:hAnsi="Helvetica" w:cs="Helvetica"/>
          <w:sz w:val="24"/>
          <w:szCs w:val="24"/>
        </w:rPr>
        <w:lastRenderedPageBreak/>
        <w:t>Discuss</w:t>
      </w:r>
      <w:r w:rsidRPr="00CD49FE">
        <w:rPr>
          <w:rFonts w:ascii="Helvetica" w:hAnsi="Helvetica" w:cs="Helvetica"/>
          <w:spacing w:val="-3"/>
          <w:sz w:val="24"/>
          <w:szCs w:val="24"/>
        </w:rPr>
        <w:t xml:space="preserve"> </w:t>
      </w:r>
      <w:r w:rsidRPr="00CD49FE">
        <w:rPr>
          <w:rFonts w:ascii="Helvetica" w:hAnsi="Helvetica" w:cs="Helvetica"/>
          <w:sz w:val="24"/>
          <w:szCs w:val="24"/>
        </w:rPr>
        <w:t>how</w:t>
      </w:r>
      <w:r w:rsidRPr="00CD49FE">
        <w:rPr>
          <w:rFonts w:ascii="Helvetica" w:hAnsi="Helvetica" w:cs="Helvetica"/>
          <w:spacing w:val="-3"/>
          <w:sz w:val="24"/>
          <w:szCs w:val="24"/>
        </w:rPr>
        <w:t xml:space="preserve"> </w:t>
      </w:r>
      <w:r w:rsidRPr="00CD49FE">
        <w:rPr>
          <w:rFonts w:ascii="Helvetica" w:hAnsi="Helvetica" w:cs="Helvetica"/>
          <w:sz w:val="24"/>
          <w:szCs w:val="24"/>
        </w:rPr>
        <w:t>building</w:t>
      </w:r>
      <w:r w:rsidRPr="00CD49FE">
        <w:rPr>
          <w:rFonts w:ascii="Helvetica" w:hAnsi="Helvetica" w:cs="Helvetica"/>
          <w:spacing w:val="-3"/>
          <w:sz w:val="24"/>
          <w:szCs w:val="24"/>
        </w:rPr>
        <w:t xml:space="preserve"> </w:t>
      </w:r>
      <w:r w:rsidRPr="00CD49FE">
        <w:rPr>
          <w:rFonts w:ascii="Helvetica" w:hAnsi="Helvetica" w:cs="Helvetica"/>
          <w:sz w:val="24"/>
          <w:szCs w:val="24"/>
        </w:rPr>
        <w:t>construction</w:t>
      </w:r>
      <w:r w:rsidRPr="00CD49FE">
        <w:rPr>
          <w:rFonts w:ascii="Helvetica" w:hAnsi="Helvetica" w:cs="Helvetica"/>
          <w:spacing w:val="-3"/>
          <w:sz w:val="24"/>
          <w:szCs w:val="24"/>
        </w:rPr>
        <w:t xml:space="preserve"> </w:t>
      </w:r>
      <w:r w:rsidRPr="00CD49FE">
        <w:rPr>
          <w:rFonts w:ascii="Helvetica" w:hAnsi="Helvetica" w:cs="Helvetica"/>
          <w:sz w:val="24"/>
          <w:szCs w:val="24"/>
        </w:rPr>
        <w:t>directly</w:t>
      </w:r>
      <w:r w:rsidRPr="00CD49FE">
        <w:rPr>
          <w:rFonts w:ascii="Helvetica" w:hAnsi="Helvetica" w:cs="Helvetica"/>
          <w:spacing w:val="-3"/>
          <w:sz w:val="24"/>
          <w:szCs w:val="24"/>
        </w:rPr>
        <w:t xml:space="preserve"> </w:t>
      </w:r>
      <w:r w:rsidRPr="00CD49FE">
        <w:rPr>
          <w:rFonts w:ascii="Helvetica" w:hAnsi="Helvetica" w:cs="Helvetica"/>
          <w:sz w:val="24"/>
          <w:szCs w:val="24"/>
        </w:rPr>
        <w:t>impacts</w:t>
      </w:r>
      <w:r w:rsidRPr="00CD49FE">
        <w:rPr>
          <w:rFonts w:ascii="Helvetica" w:hAnsi="Helvetica" w:cs="Helvetica"/>
          <w:spacing w:val="-3"/>
          <w:sz w:val="24"/>
          <w:szCs w:val="24"/>
        </w:rPr>
        <w:t xml:space="preserve"> </w:t>
      </w:r>
      <w:r w:rsidRPr="00CD49FE">
        <w:rPr>
          <w:rFonts w:ascii="Helvetica" w:hAnsi="Helvetica" w:cs="Helvetica"/>
          <w:sz w:val="24"/>
          <w:szCs w:val="24"/>
        </w:rPr>
        <w:t>the</w:t>
      </w:r>
      <w:r w:rsidRPr="00CD49FE">
        <w:rPr>
          <w:rFonts w:ascii="Helvetica" w:hAnsi="Helvetica" w:cs="Helvetica"/>
          <w:spacing w:val="-3"/>
          <w:sz w:val="24"/>
          <w:szCs w:val="24"/>
        </w:rPr>
        <w:t xml:space="preserve"> </w:t>
      </w:r>
      <w:r w:rsidRPr="00CD49FE">
        <w:rPr>
          <w:rFonts w:ascii="Helvetica" w:hAnsi="Helvetica" w:cs="Helvetica"/>
          <w:sz w:val="24"/>
          <w:szCs w:val="24"/>
        </w:rPr>
        <w:t>fire</w:t>
      </w:r>
      <w:r w:rsidRPr="00CD49FE">
        <w:rPr>
          <w:rFonts w:ascii="Helvetica" w:hAnsi="Helvetica" w:cs="Helvetica"/>
          <w:spacing w:val="-3"/>
          <w:sz w:val="24"/>
          <w:szCs w:val="24"/>
        </w:rPr>
        <w:t xml:space="preserve"> </w:t>
      </w:r>
      <w:r w:rsidRPr="00CD49FE">
        <w:rPr>
          <w:rFonts w:ascii="Helvetica" w:hAnsi="Helvetica" w:cs="Helvetica"/>
          <w:sz w:val="24"/>
          <w:szCs w:val="24"/>
        </w:rPr>
        <w:t>service</w:t>
      </w:r>
      <w:r w:rsidRPr="00CD49FE">
        <w:rPr>
          <w:rFonts w:ascii="Helvetica" w:hAnsi="Helvetica" w:cs="Helvetica"/>
          <w:spacing w:val="-3"/>
          <w:sz w:val="24"/>
          <w:szCs w:val="24"/>
        </w:rPr>
        <w:t xml:space="preserve"> </w:t>
      </w:r>
      <w:r w:rsidRPr="00CD49FE">
        <w:rPr>
          <w:rFonts w:ascii="Helvetica" w:hAnsi="Helvetica" w:cs="Helvetica"/>
          <w:sz w:val="24"/>
          <w:szCs w:val="24"/>
        </w:rPr>
        <w:t>in</w:t>
      </w:r>
      <w:r w:rsidRPr="00CD49FE">
        <w:rPr>
          <w:rFonts w:ascii="Helvetica" w:hAnsi="Helvetica" w:cs="Helvetica"/>
          <w:spacing w:val="-3"/>
          <w:sz w:val="24"/>
          <w:szCs w:val="24"/>
        </w:rPr>
        <w:t xml:space="preserve"> </w:t>
      </w:r>
      <w:r w:rsidRPr="00CD49FE">
        <w:rPr>
          <w:rFonts w:ascii="Helvetica" w:hAnsi="Helvetica" w:cs="Helvetica"/>
          <w:sz w:val="24"/>
          <w:szCs w:val="24"/>
        </w:rPr>
        <w:t>both</w:t>
      </w:r>
      <w:r w:rsidRPr="00CD49FE">
        <w:rPr>
          <w:rFonts w:ascii="Helvetica" w:hAnsi="Helvetica" w:cs="Helvetica"/>
          <w:spacing w:val="-3"/>
          <w:sz w:val="24"/>
          <w:szCs w:val="24"/>
        </w:rPr>
        <w:t xml:space="preserve"> </w:t>
      </w:r>
      <w:r w:rsidRPr="00CD49FE">
        <w:rPr>
          <w:rFonts w:ascii="Helvetica" w:hAnsi="Helvetica" w:cs="Helvetica"/>
          <w:sz w:val="24"/>
          <w:szCs w:val="24"/>
        </w:rPr>
        <w:t>the</w:t>
      </w:r>
      <w:r w:rsidRPr="00CD49FE">
        <w:rPr>
          <w:rFonts w:ascii="Helvetica" w:hAnsi="Helvetica" w:cs="Helvetica"/>
          <w:spacing w:val="-3"/>
          <w:sz w:val="24"/>
          <w:szCs w:val="24"/>
        </w:rPr>
        <w:t xml:space="preserve"> </w:t>
      </w:r>
      <w:r w:rsidRPr="00CD49FE">
        <w:rPr>
          <w:rFonts w:ascii="Helvetica" w:hAnsi="Helvetica" w:cs="Helvetica"/>
          <w:sz w:val="24"/>
          <w:szCs w:val="24"/>
        </w:rPr>
        <w:t>fire</w:t>
      </w:r>
      <w:r w:rsidRPr="00CD49FE">
        <w:rPr>
          <w:rFonts w:ascii="Helvetica" w:hAnsi="Helvetica" w:cs="Helvetica"/>
          <w:spacing w:val="-3"/>
          <w:sz w:val="24"/>
          <w:szCs w:val="24"/>
        </w:rPr>
        <w:t xml:space="preserve"> </w:t>
      </w:r>
      <w:r w:rsidRPr="00CD49FE">
        <w:rPr>
          <w:rFonts w:ascii="Helvetica" w:hAnsi="Helvetica" w:cs="Helvetica"/>
          <w:sz w:val="24"/>
          <w:szCs w:val="24"/>
        </w:rPr>
        <w:t>scenario</w:t>
      </w:r>
      <w:r w:rsidRPr="00CD49FE">
        <w:rPr>
          <w:rFonts w:ascii="Helvetica" w:hAnsi="Helvetica" w:cs="Helvetica"/>
          <w:spacing w:val="-3"/>
          <w:sz w:val="24"/>
          <w:szCs w:val="24"/>
        </w:rPr>
        <w:t xml:space="preserve"> </w:t>
      </w:r>
      <w:r w:rsidRPr="00CD49FE">
        <w:rPr>
          <w:rFonts w:ascii="Helvetica" w:hAnsi="Helvetica" w:cs="Helvetica"/>
          <w:sz w:val="24"/>
          <w:szCs w:val="24"/>
        </w:rPr>
        <w:t>and various disaster situations.</w:t>
      </w:r>
    </w:p>
    <w:p w14:paraId="1E828871"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p>
    <w:p w14:paraId="10B92C06" w14:textId="0F4C63BE"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Additional Resources:  None</w:t>
      </w:r>
    </w:p>
    <w:p w14:paraId="2ADA94E8" w14:textId="58CACCE6"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Course Description: </w:t>
      </w:r>
      <w:r w:rsidR="006B2399" w:rsidRPr="006B2399">
        <w:rPr>
          <w:rFonts w:ascii="Helvetica" w:hAnsi="Helvetica" w:cs="Helvetica"/>
          <w:sz w:val="24"/>
          <w:szCs w:val="24"/>
        </w:rPr>
        <w:t>This course will give the construction manager a general overview of their role in the community risk reduction as it pertains to fire, natural, and manmade disasters. The construction manager should be in prepared to have a general understanding of the fire service and its relationship to the construction industry.</w:t>
      </w:r>
      <w:r w:rsidRPr="00861552">
        <w:rPr>
          <w:rFonts w:ascii="Helvetica" w:eastAsia="Times New Roman" w:hAnsi="Helvetica" w:cs="Helvetica"/>
          <w:color w:val="2D3B45"/>
          <w:sz w:val="24"/>
          <w:szCs w:val="24"/>
        </w:rPr>
        <w:br/>
      </w:r>
      <w:r w:rsidRPr="00861552">
        <w:rPr>
          <w:rFonts w:ascii="Helvetica" w:eastAsia="Times New Roman" w:hAnsi="Helvetica" w:cs="Helvetica"/>
          <w:color w:val="2D3B45"/>
          <w:sz w:val="24"/>
          <w:szCs w:val="24"/>
        </w:rPr>
        <w:br/>
        <w:t xml:space="preserve">Purpose of Course: </w:t>
      </w:r>
      <w:r w:rsidR="006B2399" w:rsidRPr="006B2399">
        <w:rPr>
          <w:rFonts w:ascii="Helvetica" w:hAnsi="Helvetica" w:cs="Helvetica"/>
        </w:rPr>
        <w:t>This course is being offered as a request from the industry to provide a course in fire and disaster related issues in regard to the construction industry.</w:t>
      </w:r>
    </w:p>
    <w:p w14:paraId="1E8F6100"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7D88F2DF" w14:textId="255C5680"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Teaching Philosophy:  I am looking for students to demonstrate a working knowledge of the subject. You need to be creative when you complete your assignments but maintain a professional appearance of your work. Your work needs to be complete and in such a manner that someone can pick up your document and understand what you are trying to convey. And all your work needs to be supported with research and cited in properly in APA format.</w:t>
      </w:r>
    </w:p>
    <w:p w14:paraId="09DA45DB"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15B6AB51" w14:textId="10B80AB2"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Instructional Methods: The course is designed for individual and group interactivity. </w:t>
      </w:r>
      <w:r w:rsidR="00DD2F94">
        <w:rPr>
          <w:rFonts w:ascii="Helvetica" w:eastAsia="Times New Roman" w:hAnsi="Helvetica" w:cs="Helvetica"/>
          <w:color w:val="2D3B45"/>
          <w:sz w:val="24"/>
          <w:szCs w:val="24"/>
        </w:rPr>
        <w:t xml:space="preserve">There will be lecture, group interactivity, presenting to the class. </w:t>
      </w:r>
    </w:p>
    <w:p w14:paraId="1BD70437"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22C977E4" w14:textId="77777777" w:rsidR="00861552" w:rsidRPr="00861552" w:rsidRDefault="00861552"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Course Policies:</w:t>
      </w:r>
    </w:p>
    <w:p w14:paraId="26092B5D" w14:textId="5F117AE9" w:rsidR="00861552" w:rsidRPr="00861552" w:rsidRDefault="00861552" w:rsidP="00861552">
      <w:pPr>
        <w:shd w:val="clear" w:color="auto" w:fill="FFFFFF"/>
        <w:spacing w:after="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Attendance Policy:  The course is designed in module format. You should check the site at least once a week. You are required to complete the assignments including discussion questions within the time period designated on the module. There will be meetings set up throughout the course. </w:t>
      </w:r>
      <w:r w:rsidRPr="00861552">
        <w:rPr>
          <w:rFonts w:ascii="Helvetica" w:eastAsia="Times New Roman" w:hAnsi="Helvetica" w:cs="Helvetica"/>
          <w:i/>
          <w:iCs/>
          <w:color w:val="2D3B45"/>
          <w:sz w:val="24"/>
          <w:szCs w:val="24"/>
        </w:rPr>
        <w:t>Requirements for class attendance and make-up exams, assignments, and other work in this course are consistent with university policies that can be found in the online catalog</w:t>
      </w:r>
      <w:r w:rsidR="00B75D02">
        <w:rPr>
          <w:rFonts w:ascii="Helvetica" w:eastAsia="Times New Roman" w:hAnsi="Helvetica" w:cs="Helvetica"/>
          <w:i/>
          <w:iCs/>
          <w:color w:val="2D3B45"/>
          <w:sz w:val="24"/>
          <w:szCs w:val="24"/>
        </w:rPr>
        <w:t xml:space="preserve"> at</w:t>
      </w:r>
      <w:r w:rsidRPr="00861552">
        <w:rPr>
          <w:rFonts w:ascii="Helvetica" w:eastAsia="Times New Roman" w:hAnsi="Helvetica" w:cs="Helvetica"/>
          <w:i/>
          <w:iCs/>
          <w:color w:val="2D3B45"/>
          <w:sz w:val="24"/>
          <w:szCs w:val="24"/>
        </w:rPr>
        <w:t xml:space="preserve"> </w:t>
      </w:r>
      <w:hyperlink r:id="rId8" w:anchor="absencestext" w:history="1">
        <w:r w:rsidR="00B75D02" w:rsidRPr="0092588E">
          <w:rPr>
            <w:rStyle w:val="Hyperlink"/>
          </w:rPr>
          <w:t>https://catalog.ufl.edu/UGRD/academic-regulations/attendance-policies/#absencestext</w:t>
        </w:r>
      </w:hyperlink>
      <w:r w:rsidR="00DD2F94">
        <w:rPr>
          <w:rStyle w:val="Hyperlink"/>
        </w:rPr>
        <w:t xml:space="preserve">  </w:t>
      </w:r>
      <w:r w:rsidRPr="00861552">
        <w:rPr>
          <w:rFonts w:ascii="Helvetica" w:eastAsia="Times New Roman" w:hAnsi="Helvetica" w:cs="Helvetica"/>
          <w:i/>
          <w:iCs/>
          <w:color w:val="2D3B45"/>
          <w:sz w:val="24"/>
          <w:szCs w:val="24"/>
        </w:rPr>
        <w:t>.</w:t>
      </w:r>
    </w:p>
    <w:p w14:paraId="48D157D7" w14:textId="20C6C97E" w:rsidR="00861552" w:rsidRPr="00861552" w:rsidRDefault="00861552" w:rsidP="00DD2F94">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Quiz/Exam Policy:  </w:t>
      </w:r>
      <w:r w:rsidR="00DD2F94" w:rsidRPr="00861552">
        <w:rPr>
          <w:rFonts w:ascii="Helvetica" w:eastAsia="Times New Roman" w:hAnsi="Helvetica" w:cs="Helvetica"/>
          <w:color w:val="2D3B45"/>
          <w:sz w:val="24"/>
          <w:szCs w:val="24"/>
        </w:rPr>
        <w:t xml:space="preserve">All </w:t>
      </w:r>
      <w:r w:rsidR="00DD2F94">
        <w:rPr>
          <w:rFonts w:ascii="Helvetica" w:eastAsia="Times New Roman" w:hAnsi="Helvetica" w:cs="Helvetica"/>
          <w:color w:val="2D3B45"/>
          <w:sz w:val="24"/>
          <w:szCs w:val="24"/>
        </w:rPr>
        <w:t>quizzes and tests will be announced and attendance expectation is to be at class for these.</w:t>
      </w:r>
    </w:p>
    <w:p w14:paraId="2223B0C5" w14:textId="397F1A7C"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Make-up Policy:  </w:t>
      </w:r>
      <w:r w:rsidR="009043FB">
        <w:rPr>
          <w:rFonts w:ascii="Helvetica" w:eastAsia="Times New Roman" w:hAnsi="Helvetica" w:cs="Helvetica"/>
          <w:i/>
          <w:iCs/>
          <w:color w:val="2D3B45"/>
          <w:sz w:val="24"/>
          <w:szCs w:val="24"/>
        </w:rPr>
        <w:t>See attendance policy.</w:t>
      </w:r>
      <w:r w:rsidR="009043FB" w:rsidRPr="00861552">
        <w:rPr>
          <w:rFonts w:ascii="Helvetica" w:eastAsia="Times New Roman" w:hAnsi="Helvetica" w:cs="Helvetica"/>
          <w:color w:val="2D3B45"/>
          <w:sz w:val="24"/>
          <w:szCs w:val="24"/>
        </w:rPr>
        <w:t xml:space="preserve"> </w:t>
      </w:r>
    </w:p>
    <w:p w14:paraId="4E412AFD" w14:textId="1392EEF0"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Assignment Policy:  All</w:t>
      </w:r>
      <w:r w:rsidR="009043FB">
        <w:rPr>
          <w:rFonts w:ascii="Helvetica" w:eastAsia="Times New Roman" w:hAnsi="Helvetica" w:cs="Helvetica"/>
          <w:color w:val="2D3B45"/>
          <w:sz w:val="24"/>
          <w:szCs w:val="24"/>
        </w:rPr>
        <w:t xml:space="preserve"> </w:t>
      </w:r>
      <w:r w:rsidRPr="00861552">
        <w:rPr>
          <w:rFonts w:ascii="Helvetica" w:eastAsia="Times New Roman" w:hAnsi="Helvetica" w:cs="Helvetica"/>
          <w:color w:val="2D3B45"/>
          <w:sz w:val="24"/>
          <w:szCs w:val="24"/>
        </w:rPr>
        <w:t>assignments</w:t>
      </w:r>
      <w:r w:rsidR="00140BD6">
        <w:rPr>
          <w:rFonts w:ascii="Helvetica" w:eastAsia="Times New Roman" w:hAnsi="Helvetica" w:cs="Helvetica"/>
          <w:color w:val="2D3B45"/>
          <w:sz w:val="24"/>
          <w:szCs w:val="24"/>
        </w:rPr>
        <w:t xml:space="preserve"> </w:t>
      </w:r>
      <w:r w:rsidR="009043FB">
        <w:rPr>
          <w:rFonts w:ascii="Helvetica" w:eastAsia="Times New Roman" w:hAnsi="Helvetica" w:cs="Helvetica"/>
          <w:color w:val="2D3B45"/>
          <w:sz w:val="24"/>
          <w:szCs w:val="24"/>
        </w:rPr>
        <w:t xml:space="preserve">need to submitted on due date. </w:t>
      </w:r>
    </w:p>
    <w:p w14:paraId="351B194E" w14:textId="2BF61DFD" w:rsid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Course Technology:  </w:t>
      </w:r>
      <w:r w:rsidR="00DD2F94">
        <w:rPr>
          <w:rFonts w:ascii="Helvetica" w:eastAsia="Times New Roman" w:hAnsi="Helvetica" w:cs="Helvetica"/>
          <w:color w:val="2D3B45"/>
          <w:sz w:val="24"/>
          <w:szCs w:val="24"/>
        </w:rPr>
        <w:t xml:space="preserve">Ability to use internet. </w:t>
      </w:r>
    </w:p>
    <w:p w14:paraId="1BE92F3B" w14:textId="77777777" w:rsidR="004D2D30" w:rsidRPr="00861552" w:rsidRDefault="004D2D30" w:rsidP="00861552">
      <w:pPr>
        <w:shd w:val="clear" w:color="auto" w:fill="FFFFFF"/>
        <w:spacing w:before="180" w:after="180" w:line="240" w:lineRule="auto"/>
        <w:rPr>
          <w:rFonts w:ascii="Helvetica" w:eastAsia="Times New Roman" w:hAnsi="Helvetica" w:cs="Helvetica"/>
          <w:color w:val="2D3B45"/>
          <w:sz w:val="24"/>
          <w:szCs w:val="24"/>
        </w:rPr>
      </w:pPr>
    </w:p>
    <w:p w14:paraId="6BA6A6AA" w14:textId="77777777" w:rsidR="00861552" w:rsidRPr="00861552" w:rsidRDefault="00861552" w:rsidP="00861552">
      <w:pPr>
        <w:shd w:val="clear" w:color="auto" w:fill="FFFFFF"/>
        <w:spacing w:before="90" w:after="90" w:line="240" w:lineRule="auto"/>
        <w:outlineLvl w:val="2"/>
        <w:rPr>
          <w:rFonts w:ascii="Helvetica" w:eastAsia="Times New Roman" w:hAnsi="Helvetica" w:cs="Helvetica"/>
          <w:color w:val="2D3B45"/>
          <w:sz w:val="36"/>
          <w:szCs w:val="36"/>
        </w:rPr>
      </w:pPr>
      <w:r w:rsidRPr="00861552">
        <w:rPr>
          <w:rFonts w:ascii="Helvetica" w:eastAsia="Times New Roman" w:hAnsi="Helvetica" w:cs="Helvetica"/>
          <w:color w:val="2D3B45"/>
          <w:sz w:val="36"/>
          <w:szCs w:val="36"/>
        </w:rPr>
        <w:lastRenderedPageBreak/>
        <w:t>** UF’s honesty policy    </w:t>
      </w:r>
    </w:p>
    <w:p w14:paraId="7354C616" w14:textId="6C7CC407" w:rsidR="00861552" w:rsidRPr="00861552" w:rsidRDefault="00861552" w:rsidP="00861552">
      <w:pPr>
        <w:shd w:val="clear" w:color="auto" w:fill="FFFFFF"/>
        <w:spacing w:after="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9" w:history="1">
        <w:r w:rsidR="00030A9B" w:rsidRPr="001B03AA">
          <w:rPr>
            <w:rStyle w:val="Hyperlink"/>
            <w:rFonts w:ascii="Helvetica" w:eastAsia="Times New Roman" w:hAnsi="Helvetica" w:cs="Helvetica"/>
            <w:b/>
            <w:bCs/>
            <w:sz w:val="24"/>
            <w:szCs w:val="24"/>
          </w:rPr>
          <w:t xml:space="preserve">http://regulations.ufl.edu/wp-content/uploads/2018/05/4.040.pdf </w:t>
        </w:r>
      </w:hyperlink>
      <w:r w:rsidRPr="00861552">
        <w:rPr>
          <w:rFonts w:ascii="Helvetica" w:eastAsia="Times New Roman" w:hAnsi="Helvetica" w:cs="Helvetica"/>
          <w:color w:val="2D3B45"/>
          <w:sz w:val="24"/>
          <w:szCs w:val="24"/>
        </w:rPr>
        <w:t> specifies a number of behaviors that are in violation of this code and the possible sanctions.  Furthermore, you are obliged to report any condition that facilitates academic misconduct to appropriate personnel. If you have any questions or concerns, please consult with the instructor of in this class. Go to </w:t>
      </w:r>
      <w:hyperlink r:id="rId10" w:history="1">
        <w:r w:rsidR="00030A9B" w:rsidRPr="001B03AA">
          <w:rPr>
            <w:rStyle w:val="Hyperlink"/>
            <w:rFonts w:ascii="Helvetica" w:eastAsia="Times New Roman" w:hAnsi="Helvetica" w:cs="Helvetica"/>
            <w:sz w:val="24"/>
            <w:szCs w:val="24"/>
          </w:rPr>
          <w:t xml:space="preserve">https://sccr.dso.ufl.edu/policies/student-honor-code-student-conduct-code/ </w:t>
        </w:r>
      </w:hyperlink>
      <w:r w:rsidRPr="00861552">
        <w:rPr>
          <w:rFonts w:ascii="Helvetica" w:eastAsia="Times New Roman" w:hAnsi="Helvetica" w:cs="Helvetica"/>
          <w:color w:val="2D3B45"/>
          <w:sz w:val="24"/>
          <w:szCs w:val="24"/>
        </w:rPr>
        <w:t> for the Handbook. Keep in mind you CANNOT reuse work you already submitted for another class. You can ONLY submit work once for credit otherwise you will receive a zero for your grade.</w:t>
      </w:r>
    </w:p>
    <w:p w14:paraId="16401D6D"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580E3AAF" w14:textId="77777777" w:rsidR="004D2D30" w:rsidRPr="004D2D30" w:rsidRDefault="00861552" w:rsidP="004D2D30">
      <w:pPr>
        <w:pStyle w:val="xelementtoproof"/>
        <w:shd w:val="clear" w:color="auto" w:fill="FFFFFF"/>
        <w:spacing w:before="180" w:beforeAutospacing="0" w:after="180" w:afterAutospacing="0"/>
        <w:rPr>
          <w:rFonts w:ascii="Helvetica" w:hAnsi="Helvetica" w:cs="Helvetica"/>
          <w:color w:val="2D3B45"/>
        </w:rPr>
      </w:pPr>
      <w:r w:rsidRPr="00861552">
        <w:rPr>
          <w:rFonts w:ascii="Helvetica" w:hAnsi="Helvetica" w:cs="Helvetica"/>
          <w:color w:val="2D3B45"/>
        </w:rPr>
        <w:t> </w:t>
      </w:r>
      <w:r w:rsidR="004D2D30" w:rsidRPr="004D2D30">
        <w:rPr>
          <w:rFonts w:ascii="Helvetica" w:hAnsi="Helvetica" w:cs="Helvetica"/>
          <w:b/>
          <w:bCs/>
          <w:color w:val="2D3B45"/>
        </w:rPr>
        <w:t>USE OF ARTIFICIAL INTELLIGENCE (AI) </w:t>
      </w:r>
    </w:p>
    <w:p w14:paraId="34EE2A49" w14:textId="77777777" w:rsidR="004D2D30" w:rsidRPr="004D2D30" w:rsidRDefault="004D2D30" w:rsidP="004D2D30">
      <w:pPr>
        <w:shd w:val="clear" w:color="auto" w:fill="FFFFFF"/>
        <w:spacing w:before="180" w:after="180" w:line="240" w:lineRule="auto"/>
        <w:rPr>
          <w:rFonts w:ascii="Helvetica" w:eastAsia="Times New Roman" w:hAnsi="Helvetica" w:cs="Helvetica"/>
          <w:color w:val="2D3B45"/>
          <w:sz w:val="24"/>
          <w:szCs w:val="24"/>
        </w:rPr>
      </w:pPr>
      <w:r w:rsidRPr="004D2D30">
        <w:rPr>
          <w:rFonts w:ascii="Helvetica" w:eastAsia="Times New Roman" w:hAnsi="Helvetica" w:cs="Helvetica"/>
          <w:color w:val="2D3B45"/>
          <w:sz w:val="24"/>
          <w:szCs w:val="24"/>
        </w:rPr>
        <w:t>Any and all use of machines that emulate human capabilities (ChatGPT, Stable Diffusion, DALLE, etc.) to perform assignments or other works in the course should be disclosed as it can border on plagiarism. AI-generated information, as long as this use is properly documented in the references and will need to include the prompt and the significant parts of the response. The use of generative AI tools is not permitted in this course for the following activities: </w:t>
      </w:r>
    </w:p>
    <w:p w14:paraId="2FD8FCC6" w14:textId="77777777" w:rsidR="004D2D30" w:rsidRPr="004D2D30" w:rsidRDefault="004D2D30" w:rsidP="004D2D30">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D2D30">
        <w:rPr>
          <w:rFonts w:ascii="Helvetica" w:eastAsia="Times New Roman" w:hAnsi="Helvetica" w:cs="Helvetica"/>
          <w:color w:val="2D3B45"/>
          <w:sz w:val="24"/>
          <w:szCs w:val="24"/>
        </w:rPr>
        <w:t>Completing group work that your group has assigned to you. </w:t>
      </w:r>
    </w:p>
    <w:p w14:paraId="326611FF" w14:textId="77777777" w:rsidR="004D2D30" w:rsidRPr="004D2D30" w:rsidRDefault="004D2D30" w:rsidP="004D2D30">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D2D30">
        <w:rPr>
          <w:rFonts w:ascii="Helvetica" w:eastAsia="Times New Roman" w:hAnsi="Helvetica" w:cs="Helvetica"/>
          <w:color w:val="2D3B45"/>
          <w:sz w:val="24"/>
          <w:szCs w:val="24"/>
        </w:rPr>
        <w:t>Writing a draft of a writing assignment. </w:t>
      </w:r>
    </w:p>
    <w:p w14:paraId="10CD23DA" w14:textId="77777777" w:rsidR="004D2D30" w:rsidRPr="004D2D30" w:rsidRDefault="004D2D30" w:rsidP="004D2D30">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4D2D30">
        <w:rPr>
          <w:rFonts w:ascii="Helvetica" w:eastAsia="Times New Roman" w:hAnsi="Helvetica" w:cs="Helvetica"/>
          <w:color w:val="2D3B45"/>
          <w:sz w:val="24"/>
          <w:szCs w:val="24"/>
        </w:rPr>
        <w:t>Writing entire sentences, paragraphs or papers to complete class assignments. </w:t>
      </w:r>
    </w:p>
    <w:p w14:paraId="34B59393"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p>
    <w:p w14:paraId="34EB31FD" w14:textId="25554994" w:rsidR="00861552" w:rsidRDefault="00861552"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UF Policies:</w:t>
      </w:r>
    </w:p>
    <w:p w14:paraId="53F481BD" w14:textId="66221ABB" w:rsidR="0048193F" w:rsidRDefault="0048193F" w:rsidP="00861552">
      <w:pPr>
        <w:shd w:val="clear" w:color="auto" w:fill="FFFFFF"/>
        <w:spacing w:before="90" w:after="90" w:line="240" w:lineRule="auto"/>
        <w:outlineLvl w:val="1"/>
        <w:rPr>
          <w:rFonts w:ascii="Helvetica" w:eastAsia="Times New Roman" w:hAnsi="Helvetica" w:cs="Helvetica"/>
          <w:color w:val="2D3B45"/>
          <w:sz w:val="43"/>
          <w:szCs w:val="43"/>
        </w:rPr>
      </w:pPr>
    </w:p>
    <w:p w14:paraId="78BF402A" w14:textId="77777777" w:rsidR="0048193F" w:rsidRPr="0048193F" w:rsidRDefault="0048193F" w:rsidP="0048193F">
      <w:pPr>
        <w:shd w:val="clear" w:color="auto" w:fill="FFFFFF"/>
        <w:textAlignment w:val="baseline"/>
        <w:rPr>
          <w:rFonts w:ascii="Calibri" w:hAnsi="Calibri" w:cs="Calibri"/>
          <w:color w:val="000000"/>
        </w:rPr>
      </w:pPr>
      <w:r w:rsidRPr="0048193F">
        <w:rPr>
          <w:rFonts w:ascii="Calibri" w:hAnsi="Calibri" w:cs="Calibri"/>
          <w:b/>
          <w:bCs/>
          <w:color w:val="000000"/>
          <w:u w:val="single"/>
          <w:bdr w:val="none" w:sz="0" w:space="0" w:color="auto" w:frame="1"/>
          <w:shd w:val="clear" w:color="auto" w:fill="FFFF00"/>
        </w:rPr>
        <w:t>Accessing University Academic Policies and Campus Resources</w:t>
      </w:r>
    </w:p>
    <w:p w14:paraId="5C0D7534" w14:textId="77777777" w:rsidR="0048193F" w:rsidRDefault="0048193F" w:rsidP="0048193F">
      <w:pPr>
        <w:shd w:val="clear" w:color="auto" w:fill="FFFFFF"/>
        <w:textAlignment w:val="baseline"/>
        <w:rPr>
          <w:rFonts w:ascii="Calibri" w:hAnsi="Calibri" w:cs="Calibri"/>
          <w:color w:val="242424"/>
        </w:rPr>
      </w:pPr>
      <w:r w:rsidRPr="0048193F">
        <w:rPr>
          <w:rFonts w:ascii="Calibri" w:hAnsi="Calibri" w:cs="Calibri"/>
          <w:color w:val="000000"/>
          <w:bdr w:val="none" w:sz="0" w:space="0" w:color="auto" w:frame="1"/>
          <w:shd w:val="clear" w:color="auto" w:fill="FFFF00"/>
        </w:rPr>
        <w:t>To support consistent and accessible communication of university-wide student resources, please use this link to academic policies and campus resources: </w:t>
      </w:r>
      <w:hyperlink r:id="rId11" w:tgtFrame="_blank" w:tooltip="https://go.ufl.edu/syllabuspolicies" w:history="1">
        <w:r w:rsidRPr="0048193F">
          <w:rPr>
            <w:rStyle w:val="Hyperlink"/>
            <w:rFonts w:ascii="Calibri" w:hAnsi="Calibri" w:cs="Calibri"/>
            <w:color w:val="0563C1"/>
            <w:bdr w:val="none" w:sz="0" w:space="0" w:color="auto" w:frame="1"/>
            <w:shd w:val="clear" w:color="auto" w:fill="FFFF00"/>
          </w:rPr>
          <w:t>https://go.ufl.edu/syllabuspolicies</w:t>
        </w:r>
      </w:hyperlink>
      <w:r w:rsidRPr="0048193F">
        <w:rPr>
          <w:rFonts w:ascii="Calibri" w:hAnsi="Calibri" w:cs="Calibri"/>
          <w:color w:val="000000"/>
          <w:bdr w:val="none" w:sz="0" w:space="0" w:color="auto" w:frame="1"/>
          <w:shd w:val="clear" w:color="auto" w:fill="FFFF00"/>
        </w:rPr>
        <w:t>.</w:t>
      </w:r>
    </w:p>
    <w:p w14:paraId="4568676D" w14:textId="77777777" w:rsidR="0048193F" w:rsidRPr="00861552" w:rsidRDefault="0048193F" w:rsidP="00861552">
      <w:pPr>
        <w:shd w:val="clear" w:color="auto" w:fill="FFFFFF"/>
        <w:spacing w:before="90" w:after="90" w:line="240" w:lineRule="auto"/>
        <w:outlineLvl w:val="1"/>
        <w:rPr>
          <w:rFonts w:ascii="Helvetica" w:eastAsia="Times New Roman" w:hAnsi="Helvetica" w:cs="Helvetica"/>
          <w:color w:val="2D3B45"/>
          <w:sz w:val="43"/>
          <w:szCs w:val="43"/>
        </w:rPr>
      </w:pPr>
    </w:p>
    <w:p w14:paraId="3DE98A9B" w14:textId="64A7C73A" w:rsidR="00861552" w:rsidRPr="00861552" w:rsidRDefault="00861552" w:rsidP="00861552">
      <w:pPr>
        <w:shd w:val="clear" w:color="auto" w:fill="FFFFFF"/>
        <w:spacing w:after="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University Policy on Accommodating Students with Disabilities: </w:t>
      </w:r>
      <w:r w:rsidR="00140BD6">
        <w:t xml:space="preserve">Students with disabilities who experience learning barriers and would like to request academic accommodations should connect with the disability Resource Center. Click </w:t>
      </w:r>
      <w:hyperlink r:id="rId12" w:history="1">
        <w:r w:rsidR="00140BD6" w:rsidRPr="00140BD6">
          <w:rPr>
            <w:rStyle w:val="Hyperlink"/>
          </w:rPr>
          <w:t>here to get started with the Disability Resource Center</w:t>
        </w:r>
      </w:hyperlink>
      <w:r w:rsidR="00140BD6">
        <w:t xml:space="preserve">. It is </w:t>
      </w:r>
      <w:r w:rsidR="00140BD6">
        <w:lastRenderedPageBreak/>
        <w:t>important for students to share their accommodation letter with their instructor and discuss their access needs, as early as possible in the semester.</w:t>
      </w:r>
    </w:p>
    <w:p w14:paraId="3705CD1C" w14:textId="77777777" w:rsidR="00140BD6" w:rsidRDefault="00140BD6" w:rsidP="00140BD6">
      <w:pPr>
        <w:shd w:val="clear" w:color="auto" w:fill="FFFFFF"/>
        <w:spacing w:after="0" w:line="240" w:lineRule="auto"/>
        <w:rPr>
          <w:rFonts w:ascii="Helvetica" w:eastAsia="Times New Roman" w:hAnsi="Helvetica" w:cs="Helvetica"/>
          <w:color w:val="2D3B45"/>
          <w:sz w:val="24"/>
          <w:szCs w:val="24"/>
        </w:rPr>
      </w:pPr>
    </w:p>
    <w:p w14:paraId="386C03F9" w14:textId="22E1444C" w:rsidR="00140BD6" w:rsidRDefault="00861552" w:rsidP="00140BD6">
      <w:pPr>
        <w:shd w:val="clear" w:color="auto" w:fill="FFFFFF"/>
        <w:spacing w:after="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University Policy on Academic Misconduct: </w:t>
      </w:r>
    </w:p>
    <w:p w14:paraId="65276A31" w14:textId="06B565A9" w:rsidR="00140BD6" w:rsidRDefault="00140BD6" w:rsidP="00140BD6">
      <w:pPr>
        <w:shd w:val="clear" w:color="auto" w:fill="FFFFFF"/>
        <w:spacing w:after="0" w:line="240" w:lineRule="auto"/>
      </w:pPr>
      <w: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Conduct Code specifies a number of behaviors that are in violation of this code and the possible sanctions. Click here to </w:t>
      </w:r>
      <w:hyperlink r:id="rId13" w:history="1">
        <w:r w:rsidRPr="00140BD6">
          <w:rPr>
            <w:rStyle w:val="Hyperlink"/>
          </w:rPr>
          <w:t>read the Conduct Code</w:t>
        </w:r>
      </w:hyperlink>
      <w:r>
        <w:t>. If you have any questions or concerns, please consult with the instructor or TAs in this class.</w:t>
      </w:r>
    </w:p>
    <w:p w14:paraId="117BACA0" w14:textId="77777777" w:rsidR="00140BD6" w:rsidRDefault="00140BD6" w:rsidP="00140BD6">
      <w:pPr>
        <w:shd w:val="clear" w:color="auto" w:fill="FFFFFF"/>
        <w:spacing w:after="0" w:line="240" w:lineRule="auto"/>
      </w:pPr>
    </w:p>
    <w:p w14:paraId="2FBC9E72" w14:textId="2BDC737A" w:rsidR="009043FB" w:rsidRDefault="00140BD6" w:rsidP="00861552">
      <w:pPr>
        <w:shd w:val="clear" w:color="auto" w:fill="FFFFFF"/>
        <w:spacing w:after="0" w:line="240" w:lineRule="auto"/>
        <w:rPr>
          <w:rFonts w:ascii="Helvetica" w:eastAsia="Times New Roman" w:hAnsi="Helvetica" w:cs="Helvetica"/>
          <w:color w:val="0000FF"/>
          <w:sz w:val="24"/>
          <w:szCs w:val="24"/>
          <w:u w:val="single"/>
          <w:bdr w:val="none" w:sz="0" w:space="0" w:color="auto" w:frame="1"/>
        </w:rPr>
      </w:pPr>
      <w:r>
        <w:t xml:space="preserve"> </w:t>
      </w:r>
    </w:p>
    <w:p w14:paraId="7F7CE657" w14:textId="7FD6FAC1" w:rsidR="009043FB" w:rsidRDefault="009043FB" w:rsidP="00861552">
      <w:pPr>
        <w:shd w:val="clear" w:color="auto" w:fill="FFFFFF"/>
        <w:spacing w:after="0" w:line="240" w:lineRule="auto"/>
        <w:rPr>
          <w:rFonts w:ascii="Helvetica" w:eastAsia="Times New Roman" w:hAnsi="Helvetica" w:cs="Helvetica"/>
          <w:color w:val="0000FF"/>
          <w:sz w:val="24"/>
          <w:szCs w:val="24"/>
          <w:u w:val="single"/>
          <w:bdr w:val="none" w:sz="0" w:space="0" w:color="auto" w:frame="1"/>
        </w:rPr>
      </w:pPr>
      <w:r>
        <w:rPr>
          <w:rFonts w:ascii="Helvetica" w:eastAsia="Times New Roman" w:hAnsi="Helvetica" w:cs="Helvetica"/>
          <w:color w:val="0000FF"/>
          <w:sz w:val="24"/>
          <w:szCs w:val="24"/>
          <w:u w:val="single"/>
          <w:bdr w:val="none" w:sz="0" w:space="0" w:color="auto" w:frame="1"/>
        </w:rPr>
        <w:t>Recording classes</w:t>
      </w:r>
    </w:p>
    <w:p w14:paraId="755EBAB7" w14:textId="4E2E0161" w:rsidR="009043FB" w:rsidRDefault="009043FB" w:rsidP="00861552">
      <w:pPr>
        <w:shd w:val="clear" w:color="auto" w:fill="FFFFFF"/>
        <w:spacing w:after="0" w:line="240" w:lineRule="auto"/>
        <w:rPr>
          <w:rFonts w:ascii="Helvetica" w:eastAsia="Times New Roman" w:hAnsi="Helvetica" w:cs="Helvetica"/>
          <w:color w:val="0000FF"/>
          <w:sz w:val="24"/>
          <w:szCs w:val="24"/>
          <w:u w:val="single"/>
          <w:bdr w:val="none" w:sz="0" w:space="0" w:color="auto" w:frame="1"/>
        </w:rPr>
      </w:pPr>
    </w:p>
    <w:p w14:paraId="55F7CCAA" w14:textId="4A190005" w:rsidR="009043FB" w:rsidRPr="00861552" w:rsidRDefault="009043FB" w:rsidP="00861552">
      <w:pPr>
        <w:shd w:val="clear" w:color="auto" w:fill="FFFFFF"/>
        <w:spacing w:after="0" w:line="240" w:lineRule="auto"/>
        <w:rPr>
          <w:rFonts w:ascii="Helvetica" w:eastAsia="Times New Roman" w:hAnsi="Helvetica" w:cs="Helvetica"/>
          <w:color w:val="2D3B45"/>
          <w:sz w:val="24"/>
          <w:szCs w:val="24"/>
        </w:rPr>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Policy on Course Syllabi 3 UF, Academic Affairs, September 9th, 2022 Honor Code and Student Conduct Code</w:t>
      </w:r>
    </w:p>
    <w:p w14:paraId="44A15EB9"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7DBBBF30"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26A2886E" w14:textId="09792540" w:rsidR="00861552" w:rsidRDefault="00861552"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Getting Help</w:t>
      </w:r>
    </w:p>
    <w:p w14:paraId="3C88BDCF" w14:textId="77777777" w:rsidR="009043FB" w:rsidRDefault="009043FB" w:rsidP="00861552">
      <w:pPr>
        <w:shd w:val="clear" w:color="auto" w:fill="FFFFFF"/>
        <w:spacing w:before="90" w:after="90" w:line="240" w:lineRule="auto"/>
        <w:outlineLvl w:val="1"/>
      </w:pPr>
      <w:r>
        <w:t xml:space="preserve">Campus Resources: </w:t>
      </w:r>
    </w:p>
    <w:p w14:paraId="698D74F6" w14:textId="72CCF966" w:rsidR="009043FB" w:rsidRDefault="009043FB" w:rsidP="00861552">
      <w:pPr>
        <w:shd w:val="clear" w:color="auto" w:fill="FFFFFF"/>
        <w:spacing w:before="90" w:after="90" w:line="240" w:lineRule="auto"/>
        <w:outlineLvl w:val="1"/>
      </w:pPr>
      <w:r>
        <w:t xml:space="preserve">Health and Wellness U Matter, We Care: If you or someone you know is in distress, please contact umatter@ufl.edu, 352-392-1575, or visit U Matter, We Care website to refer or report a concern and a team member will reach out to the student in distress. </w:t>
      </w:r>
    </w:p>
    <w:p w14:paraId="79430D38" w14:textId="77777777" w:rsidR="009043FB" w:rsidRDefault="009043FB" w:rsidP="00861552">
      <w:pPr>
        <w:shd w:val="clear" w:color="auto" w:fill="FFFFFF"/>
        <w:spacing w:before="90" w:after="90" w:line="240" w:lineRule="auto"/>
        <w:outlineLvl w:val="1"/>
      </w:pPr>
      <w:r>
        <w:lastRenderedPageBreak/>
        <w:t xml:space="preserve">Counseling and Wellness Center: Visit the Counseling and Wellness Center website or call 352-392-1575 for information on crisis services as well as non-crisis services. </w:t>
      </w:r>
    </w:p>
    <w:p w14:paraId="5641505F" w14:textId="77777777" w:rsidR="009043FB" w:rsidRDefault="009043FB" w:rsidP="00861552">
      <w:pPr>
        <w:shd w:val="clear" w:color="auto" w:fill="FFFFFF"/>
        <w:spacing w:before="90" w:after="90" w:line="240" w:lineRule="auto"/>
        <w:outlineLvl w:val="1"/>
      </w:pPr>
      <w:r>
        <w:t xml:space="preserve">Student Health Care Center: Call 352-392-1161 for 24/7 information to help you find the care you need, or visit the Student Health Care Center website. </w:t>
      </w:r>
    </w:p>
    <w:p w14:paraId="054B74A6" w14:textId="07CCC8D5" w:rsidR="009043FB" w:rsidRDefault="009043FB" w:rsidP="00861552">
      <w:pPr>
        <w:shd w:val="clear" w:color="auto" w:fill="FFFFFF"/>
        <w:spacing w:before="90" w:after="90" w:line="240" w:lineRule="auto"/>
        <w:outlineLvl w:val="1"/>
      </w:pPr>
      <w:r>
        <w:t xml:space="preserve">University Police Department: Visit UF Police Department website or call 352-392-1111 (or 9-1-1 for emergencies). </w:t>
      </w:r>
    </w:p>
    <w:p w14:paraId="19B865F1" w14:textId="77777777" w:rsidR="009043FB" w:rsidRDefault="009043FB" w:rsidP="00861552">
      <w:pPr>
        <w:shd w:val="clear" w:color="auto" w:fill="FFFFFF"/>
        <w:spacing w:before="90" w:after="90" w:line="240" w:lineRule="auto"/>
        <w:outlineLvl w:val="1"/>
      </w:pPr>
      <w:r>
        <w:t xml:space="preserve">UF Health Shands Emergency Room / Trauma Center: For immediate medical care call 352-733-0111 or go to the emergency room at 1515 SW Archer Road, Gainesville, FL 32608; Visit the UF Health Emergency Room and Trauma Center website. </w:t>
      </w:r>
    </w:p>
    <w:p w14:paraId="14DE05AF" w14:textId="522B7FA1" w:rsidR="009043FB" w:rsidRDefault="009043FB" w:rsidP="00861552">
      <w:pPr>
        <w:shd w:val="clear" w:color="auto" w:fill="FFFFFF"/>
        <w:spacing w:before="90" w:after="90" w:line="240" w:lineRule="auto"/>
        <w:outlineLvl w:val="1"/>
      </w:pPr>
      <w:r>
        <w:t>GatorWell Health Promotion Services: For prevention services focused on optimal wellbeing, including Wellness Coaching for Academic Success, visit the GatorWell website or call 352-273-4450.</w:t>
      </w:r>
    </w:p>
    <w:p w14:paraId="43073D70" w14:textId="5B094F3F" w:rsidR="009043FB" w:rsidRDefault="009043FB" w:rsidP="00861552">
      <w:pPr>
        <w:shd w:val="clear" w:color="auto" w:fill="FFFFFF"/>
        <w:spacing w:before="90" w:after="90" w:line="240" w:lineRule="auto"/>
        <w:outlineLvl w:val="1"/>
        <w:rPr>
          <w:rFonts w:ascii="Helvetica" w:eastAsia="Times New Roman" w:hAnsi="Helvetica" w:cs="Helvetica"/>
          <w:color w:val="2D3B45"/>
          <w:sz w:val="43"/>
          <w:szCs w:val="43"/>
        </w:rPr>
      </w:pPr>
    </w:p>
    <w:p w14:paraId="2D4C5BF5" w14:textId="77777777" w:rsidR="00140BD6" w:rsidRDefault="00140BD6" w:rsidP="00861552">
      <w:pPr>
        <w:shd w:val="clear" w:color="auto" w:fill="FFFFFF"/>
        <w:spacing w:before="90" w:after="90" w:line="240" w:lineRule="auto"/>
        <w:outlineLvl w:val="1"/>
      </w:pPr>
      <w:r>
        <w:t xml:space="preserve">Academic Resources </w:t>
      </w:r>
    </w:p>
    <w:p w14:paraId="2A247080" w14:textId="7AD5A1A7" w:rsidR="00140BD6" w:rsidRDefault="00140BD6" w:rsidP="00861552">
      <w:pPr>
        <w:shd w:val="clear" w:color="auto" w:fill="FFFFFF"/>
        <w:spacing w:before="90" w:after="90" w:line="240" w:lineRule="auto"/>
        <w:outlineLvl w:val="1"/>
      </w:pPr>
      <w:r>
        <w:t xml:space="preserve">E-learning technical support: Contact the UF Computing Help Desk at 352-392-4357 or via e-mail at </w:t>
      </w:r>
      <w:hyperlink r:id="rId14" w:history="1">
        <w:r w:rsidRPr="00FB409D">
          <w:rPr>
            <w:rStyle w:val="Hyperlink"/>
          </w:rPr>
          <w:t>helpdesk@ufl.edu</w:t>
        </w:r>
      </w:hyperlink>
      <w:r>
        <w:t xml:space="preserve">. </w:t>
      </w:r>
    </w:p>
    <w:p w14:paraId="66696919" w14:textId="77777777" w:rsidR="00140BD6" w:rsidRDefault="00140BD6" w:rsidP="00861552">
      <w:pPr>
        <w:shd w:val="clear" w:color="auto" w:fill="FFFFFF"/>
        <w:spacing w:before="90" w:after="90" w:line="240" w:lineRule="auto"/>
        <w:outlineLvl w:val="1"/>
      </w:pPr>
      <w:r>
        <w:t xml:space="preserve">Career Connections Center: Reitz Union Suite 1300, 352-392-1601. </w:t>
      </w:r>
    </w:p>
    <w:p w14:paraId="7B93BB6F" w14:textId="77777777" w:rsidR="00140BD6" w:rsidRDefault="00140BD6" w:rsidP="00861552">
      <w:pPr>
        <w:shd w:val="clear" w:color="auto" w:fill="FFFFFF"/>
        <w:spacing w:before="90" w:after="90" w:line="240" w:lineRule="auto"/>
        <w:outlineLvl w:val="1"/>
      </w:pPr>
      <w:r>
        <w:t xml:space="preserve">Career assistance and counseling services. Library Support: Various ways to receive assistance with respect to using the libraries or finding resources. </w:t>
      </w:r>
    </w:p>
    <w:p w14:paraId="77963E71" w14:textId="77777777" w:rsidR="00140BD6" w:rsidRDefault="00140BD6" w:rsidP="00861552">
      <w:pPr>
        <w:shd w:val="clear" w:color="auto" w:fill="FFFFFF"/>
        <w:spacing w:before="90" w:after="90" w:line="240" w:lineRule="auto"/>
        <w:outlineLvl w:val="1"/>
      </w:pPr>
      <w:r>
        <w:t xml:space="preserve">Teaching Center: Broward Hall, 352-392-2010 or to make an appointment 352- 392-6420. General study skills and tutoring. </w:t>
      </w:r>
    </w:p>
    <w:p w14:paraId="79668DC5" w14:textId="77777777" w:rsidR="00140BD6" w:rsidRDefault="00140BD6" w:rsidP="00861552">
      <w:pPr>
        <w:shd w:val="clear" w:color="auto" w:fill="FFFFFF"/>
        <w:spacing w:before="90" w:after="90" w:line="240" w:lineRule="auto"/>
        <w:outlineLvl w:val="1"/>
      </w:pPr>
      <w:r>
        <w:t xml:space="preserve">Writing Studio: 2215 Turlington Hall, 352-846-1138. Help brainstorming, formatting, and writing papers. </w:t>
      </w:r>
    </w:p>
    <w:p w14:paraId="0417FBF8" w14:textId="77777777" w:rsidR="00140BD6" w:rsidRDefault="00140BD6" w:rsidP="00861552">
      <w:pPr>
        <w:shd w:val="clear" w:color="auto" w:fill="FFFFFF"/>
        <w:spacing w:before="90" w:after="90" w:line="240" w:lineRule="auto"/>
        <w:outlineLvl w:val="1"/>
      </w:pPr>
      <w:r>
        <w:t xml:space="preserve">Student Complaints On-Campus: Visit the Student Honor Code and Student Conduct Code webpage for more information. </w:t>
      </w:r>
    </w:p>
    <w:p w14:paraId="0F320F43" w14:textId="0D3D018A" w:rsidR="00140BD6" w:rsidRDefault="00140BD6" w:rsidP="00861552">
      <w:pPr>
        <w:shd w:val="clear" w:color="auto" w:fill="FFFFFF"/>
        <w:spacing w:before="90" w:after="90" w:line="240" w:lineRule="auto"/>
        <w:outlineLvl w:val="1"/>
      </w:pPr>
      <w:r>
        <w:t>On-Line Students Complaints: View the Distance Learning Student Complaint Process</w:t>
      </w:r>
    </w:p>
    <w:p w14:paraId="22BC2872" w14:textId="77777777" w:rsidR="00140BD6" w:rsidRPr="00861552" w:rsidRDefault="00140BD6" w:rsidP="00861552">
      <w:pPr>
        <w:shd w:val="clear" w:color="auto" w:fill="FFFFFF"/>
        <w:spacing w:before="90" w:after="90" w:line="240" w:lineRule="auto"/>
        <w:outlineLvl w:val="1"/>
        <w:rPr>
          <w:rFonts w:ascii="Helvetica" w:eastAsia="Times New Roman" w:hAnsi="Helvetica" w:cs="Helvetica"/>
          <w:color w:val="2D3B45"/>
          <w:sz w:val="43"/>
          <w:szCs w:val="43"/>
        </w:rPr>
      </w:pPr>
      <w:bookmarkStart w:id="0" w:name="_GoBack"/>
      <w:bookmarkEnd w:id="0"/>
    </w:p>
    <w:p w14:paraId="56D8EF9C" w14:textId="33C6E6A0" w:rsidR="00861552" w:rsidRPr="00861552" w:rsidRDefault="00B75D02" w:rsidP="00861552">
      <w:pPr>
        <w:shd w:val="clear" w:color="auto" w:fill="FFFFFF"/>
        <w:spacing w:before="90" w:after="90" w:line="240" w:lineRule="auto"/>
        <w:outlineLvl w:val="1"/>
        <w:rPr>
          <w:rFonts w:ascii="Helvetica" w:eastAsia="Times New Roman" w:hAnsi="Helvetica" w:cs="Helvetica"/>
          <w:color w:val="2D3B45"/>
          <w:sz w:val="43"/>
          <w:szCs w:val="43"/>
        </w:rPr>
      </w:pPr>
      <w:r>
        <w:rPr>
          <w:rFonts w:ascii="Helvetica" w:eastAsia="Times New Roman" w:hAnsi="Helvetica" w:cs="Helvetica"/>
          <w:color w:val="2D3B45"/>
          <w:sz w:val="43"/>
          <w:szCs w:val="43"/>
        </w:rPr>
        <w:t>C</w:t>
      </w:r>
      <w:r w:rsidR="00861552" w:rsidRPr="00861552">
        <w:rPr>
          <w:rFonts w:ascii="Helvetica" w:eastAsia="Times New Roman" w:hAnsi="Helvetica" w:cs="Helvetica"/>
          <w:color w:val="2D3B45"/>
          <w:sz w:val="43"/>
          <w:szCs w:val="43"/>
        </w:rPr>
        <w:t>ourse schedule: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15"/>
        <w:gridCol w:w="7035"/>
      </w:tblGrid>
      <w:tr w:rsidR="00861552" w:rsidRPr="00861552" w14:paraId="27AA99EB"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7B516D0E" w14:textId="1D4FC7C1"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1</w:t>
            </w:r>
          </w:p>
          <w:p w14:paraId="18AEE712" w14:textId="365D0AA2"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8/26</w:t>
            </w:r>
          </w:p>
          <w:p w14:paraId="5B6D0C03" w14:textId="5BAA4C0A" w:rsidR="004D2D30" w:rsidRPr="00861552" w:rsidRDefault="004D2D30"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0172AEDA" w14:textId="1A787A7A" w:rsidR="00861552" w:rsidRPr="00861552" w:rsidRDefault="006B2399" w:rsidP="006B2399">
            <w:pPr>
              <w:spacing w:before="180" w:after="180" w:line="240" w:lineRule="auto"/>
              <w:rPr>
                <w:rFonts w:ascii="Helvetica" w:eastAsia="Times New Roman" w:hAnsi="Helvetica" w:cs="Helvetica"/>
                <w:color w:val="2D3B45"/>
                <w:sz w:val="24"/>
                <w:szCs w:val="24"/>
              </w:rPr>
            </w:pPr>
            <w:r>
              <w:t>Introduction to the fire service and its role in the community</w:t>
            </w:r>
            <w:r w:rsidR="00E42990">
              <w:t xml:space="preserve"> – research and find articles on this topic</w:t>
            </w:r>
            <w:r w:rsidR="00861552" w:rsidRPr="00861552">
              <w:rPr>
                <w:rFonts w:ascii="Helvetica" w:eastAsia="Times New Roman" w:hAnsi="Helvetica" w:cs="Helvetica"/>
                <w:color w:val="2D3B45"/>
                <w:sz w:val="24"/>
                <w:szCs w:val="24"/>
              </w:rPr>
              <w:br/>
            </w:r>
          </w:p>
        </w:tc>
      </w:tr>
      <w:tr w:rsidR="00861552" w:rsidRPr="00861552" w14:paraId="1F1DB51B"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794B5E62" w14:textId="57D2D243"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2</w:t>
            </w:r>
          </w:p>
          <w:p w14:paraId="4DD93D8A" w14:textId="63854C10"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9/2</w:t>
            </w:r>
          </w:p>
          <w:p w14:paraId="56DF931A" w14:textId="0D49807C" w:rsidR="004D2D30" w:rsidRPr="00861552"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Smith</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5A1B43C4" w14:textId="5E270459" w:rsidR="00861552" w:rsidRDefault="00BE772A" w:rsidP="00861552">
            <w:pPr>
              <w:spacing w:before="180" w:after="180" w:line="240" w:lineRule="auto"/>
            </w:pPr>
            <w:r>
              <w:t>Fire behavior and fire extinguishers</w:t>
            </w:r>
          </w:p>
          <w:p w14:paraId="6303AD56" w14:textId="77777777" w:rsidR="006B2399" w:rsidRPr="00861552" w:rsidRDefault="006B2399" w:rsidP="00861552">
            <w:pPr>
              <w:spacing w:before="180" w:after="180" w:line="240" w:lineRule="auto"/>
              <w:rPr>
                <w:rFonts w:ascii="Helvetica" w:eastAsia="Times New Roman" w:hAnsi="Helvetica" w:cs="Helvetica"/>
                <w:color w:val="2D3B45"/>
                <w:sz w:val="24"/>
                <w:szCs w:val="24"/>
              </w:rPr>
            </w:pPr>
            <w:r>
              <w:t>Quiz1</w:t>
            </w:r>
          </w:p>
        </w:tc>
      </w:tr>
      <w:tr w:rsidR="00861552" w:rsidRPr="00861552" w14:paraId="6C1A939B"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08E46759" w14:textId="0820198C"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3</w:t>
            </w:r>
          </w:p>
          <w:p w14:paraId="5280BBD7" w14:textId="495EE801"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lastRenderedPageBreak/>
              <w:t>9/9</w:t>
            </w:r>
          </w:p>
          <w:p w14:paraId="51B97FC2" w14:textId="6A82EC54" w:rsidR="004D2D30" w:rsidRPr="00861552"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54672319" w14:textId="448B9AA8" w:rsidR="00861552" w:rsidRDefault="00BE772A" w:rsidP="00861552">
            <w:pPr>
              <w:spacing w:before="180" w:after="180" w:line="240" w:lineRule="auto"/>
            </w:pPr>
            <w:r>
              <w:lastRenderedPageBreak/>
              <w:t>NFPA 241 and the process of NFPA</w:t>
            </w:r>
          </w:p>
          <w:p w14:paraId="13BA45F5" w14:textId="77777777" w:rsidR="006B2399" w:rsidRPr="00861552" w:rsidRDefault="006B2399" w:rsidP="00861552">
            <w:pPr>
              <w:spacing w:before="180" w:after="180" w:line="240" w:lineRule="auto"/>
              <w:rPr>
                <w:rFonts w:ascii="Helvetica" w:eastAsia="Times New Roman" w:hAnsi="Helvetica" w:cs="Helvetica"/>
                <w:color w:val="2D3B45"/>
                <w:sz w:val="24"/>
                <w:szCs w:val="24"/>
              </w:rPr>
            </w:pPr>
            <w:r>
              <w:lastRenderedPageBreak/>
              <w:t>Quiz 2</w:t>
            </w:r>
          </w:p>
        </w:tc>
      </w:tr>
      <w:tr w:rsidR="00861552" w:rsidRPr="00861552" w14:paraId="14D07FF0"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3F5F4A9F" w14:textId="58F74102"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lastRenderedPageBreak/>
              <w:t>Week 4</w:t>
            </w:r>
          </w:p>
          <w:p w14:paraId="2085D0FB" w14:textId="744EE633"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9/16</w:t>
            </w:r>
          </w:p>
          <w:p w14:paraId="529D85B6" w14:textId="1141F6E0" w:rsidR="004D2D30" w:rsidRPr="00861552" w:rsidRDefault="00BE772A"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Mitterer</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3918DA0A" w14:textId="77777777" w:rsidR="00BE772A" w:rsidRDefault="00BE772A" w:rsidP="00861552">
            <w:pPr>
              <w:spacing w:before="180" w:after="180" w:line="240" w:lineRule="auto"/>
            </w:pPr>
            <w:r>
              <w:t>Risk Management and the construction site</w:t>
            </w:r>
          </w:p>
          <w:p w14:paraId="53879E4B" w14:textId="4B132901" w:rsidR="006B2399" w:rsidRPr="00861552" w:rsidRDefault="006B2399" w:rsidP="00861552">
            <w:pPr>
              <w:spacing w:before="180" w:after="180" w:line="240" w:lineRule="auto"/>
              <w:rPr>
                <w:rFonts w:ascii="Helvetica" w:eastAsia="Times New Roman" w:hAnsi="Helvetica" w:cs="Helvetica"/>
                <w:color w:val="2D3B45"/>
                <w:sz w:val="24"/>
                <w:szCs w:val="24"/>
              </w:rPr>
            </w:pPr>
            <w:r>
              <w:t>Quiz 3</w:t>
            </w:r>
          </w:p>
        </w:tc>
      </w:tr>
      <w:tr w:rsidR="00861552" w:rsidRPr="00861552" w14:paraId="33BA669D"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445E4107" w14:textId="04B517BF"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5</w:t>
            </w:r>
          </w:p>
          <w:p w14:paraId="325CB13C" w14:textId="145806BB"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9/23</w:t>
            </w:r>
          </w:p>
          <w:p w14:paraId="1DC8D023" w14:textId="4B150138" w:rsidR="004D2D30"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36DAA253" w14:textId="77777777" w:rsidR="00BE772A" w:rsidRDefault="00BE772A" w:rsidP="00BE772A">
            <w:pPr>
              <w:spacing w:before="180" w:after="180" w:line="240" w:lineRule="auto"/>
            </w:pPr>
            <w:r>
              <w:t>The inspection process – review inspection processes in construction and the fire service. Be able to use NFPA standards</w:t>
            </w:r>
          </w:p>
          <w:p w14:paraId="733E2FBD" w14:textId="77777777" w:rsidR="003301B3" w:rsidRPr="00861552" w:rsidRDefault="003301B3" w:rsidP="00861552">
            <w:pPr>
              <w:spacing w:before="180" w:after="180" w:line="240" w:lineRule="auto"/>
              <w:rPr>
                <w:rFonts w:ascii="Helvetica" w:eastAsia="Times New Roman" w:hAnsi="Helvetica" w:cs="Helvetica"/>
                <w:color w:val="2D3B45"/>
                <w:sz w:val="24"/>
                <w:szCs w:val="24"/>
              </w:rPr>
            </w:pPr>
            <w:r>
              <w:t>Test 1</w:t>
            </w:r>
          </w:p>
        </w:tc>
      </w:tr>
      <w:tr w:rsidR="00861552" w:rsidRPr="00861552" w14:paraId="02321D05"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4F3F9478" w14:textId="1006F965"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6</w:t>
            </w:r>
          </w:p>
          <w:p w14:paraId="769A59C6" w14:textId="063470A7"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9/30</w:t>
            </w:r>
          </w:p>
          <w:p w14:paraId="10FF5FBE" w14:textId="368A18E7"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1F4BE7C7" w14:textId="77777777" w:rsidR="00BE772A" w:rsidRDefault="00BE772A" w:rsidP="00BE772A">
            <w:pPr>
              <w:spacing w:before="180" w:after="180" w:line="240" w:lineRule="auto"/>
            </w:pPr>
            <w:r>
              <w:t>Various means of fire suppression – identify the various ways fire can be extinguished from automatic systems to human control</w:t>
            </w:r>
          </w:p>
          <w:p w14:paraId="58CE6CD5" w14:textId="77777777" w:rsidR="003301B3" w:rsidRPr="003301B3" w:rsidRDefault="003301B3" w:rsidP="00861552">
            <w:pPr>
              <w:spacing w:before="180" w:after="180" w:line="240" w:lineRule="auto"/>
            </w:pPr>
            <w:r>
              <w:t>Quiz 4</w:t>
            </w:r>
          </w:p>
        </w:tc>
      </w:tr>
      <w:tr w:rsidR="00861552" w:rsidRPr="00861552" w14:paraId="2B2F6B9D"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3328EED1" w14:textId="4A505154"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7</w:t>
            </w:r>
          </w:p>
          <w:p w14:paraId="064CD92A" w14:textId="1FD58654"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10/7</w:t>
            </w:r>
          </w:p>
          <w:p w14:paraId="57900309" w14:textId="4D44251B" w:rsidR="00F955CB" w:rsidRPr="00861552"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4AD14F48" w14:textId="279F02D6" w:rsidR="00861552" w:rsidRDefault="006B2399" w:rsidP="00861552">
            <w:pPr>
              <w:spacing w:before="180" w:after="180" w:line="240" w:lineRule="auto"/>
            </w:pPr>
            <w:r>
              <w:t>Effects of natural made disasters on building materials</w:t>
            </w:r>
            <w:r w:rsidR="00BC7328">
              <w:t>- discuss how a disaster can a</w:t>
            </w:r>
            <w:r w:rsidR="00E42990">
              <w:t>ffect the construction process including material availability to how an event can effect a site</w:t>
            </w:r>
            <w:r w:rsidR="00BE772A">
              <w:t xml:space="preserve">   </w:t>
            </w:r>
          </w:p>
          <w:p w14:paraId="5ADB53EC" w14:textId="77777777" w:rsidR="006B2399" w:rsidRPr="00861552" w:rsidRDefault="006B2399" w:rsidP="00861552">
            <w:pPr>
              <w:spacing w:before="180" w:after="180" w:line="240" w:lineRule="auto"/>
              <w:rPr>
                <w:rFonts w:ascii="Helvetica" w:eastAsia="Times New Roman" w:hAnsi="Helvetica" w:cs="Helvetica"/>
                <w:color w:val="2D3B45"/>
                <w:sz w:val="24"/>
                <w:szCs w:val="24"/>
              </w:rPr>
            </w:pPr>
            <w:r>
              <w:t>Quiz 5</w:t>
            </w:r>
          </w:p>
        </w:tc>
      </w:tr>
      <w:tr w:rsidR="00861552" w:rsidRPr="00861552" w14:paraId="56400BEA"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6644900F" w14:textId="5DC98EDB"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8</w:t>
            </w:r>
          </w:p>
          <w:p w14:paraId="187A40BA" w14:textId="1C4D0E47"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10/14</w:t>
            </w:r>
          </w:p>
          <w:p w14:paraId="55402892" w14:textId="3A909D2B"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32BAD91A" w14:textId="18C71956" w:rsidR="00BC7328" w:rsidRDefault="00BC7328" w:rsidP="00861552">
            <w:pPr>
              <w:spacing w:before="180" w:after="180" w:line="240" w:lineRule="auto"/>
            </w:pPr>
            <w:r>
              <w:t xml:space="preserve">Man-made disasters </w:t>
            </w:r>
            <w:r>
              <w:t xml:space="preserve">on building materials- discuss how a disaster can affect the construction process including material availability to how an event can effect a site   </w:t>
            </w:r>
          </w:p>
          <w:p w14:paraId="7082CF5F" w14:textId="73377CC7" w:rsidR="00BE772A" w:rsidRDefault="00BC7328" w:rsidP="00861552">
            <w:pPr>
              <w:spacing w:before="180" w:after="180" w:line="240" w:lineRule="auto"/>
            </w:pPr>
            <w:r>
              <w:t>Demolition process per NFPA 241</w:t>
            </w:r>
          </w:p>
          <w:p w14:paraId="45046FC1" w14:textId="5B6C9AFD" w:rsidR="003301B3" w:rsidRPr="00861552" w:rsidRDefault="003301B3" w:rsidP="00861552">
            <w:pPr>
              <w:spacing w:before="180" w:after="180" w:line="240" w:lineRule="auto"/>
              <w:rPr>
                <w:rFonts w:ascii="Helvetica" w:eastAsia="Times New Roman" w:hAnsi="Helvetica" w:cs="Helvetica"/>
                <w:color w:val="2D3B45"/>
                <w:sz w:val="24"/>
                <w:szCs w:val="24"/>
              </w:rPr>
            </w:pPr>
            <w:r>
              <w:t>Test 2</w:t>
            </w:r>
          </w:p>
        </w:tc>
      </w:tr>
      <w:tr w:rsidR="00861552" w:rsidRPr="00861552" w14:paraId="4BE35791"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4E7E6944" w14:textId="532989D1"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9</w:t>
            </w:r>
          </w:p>
          <w:p w14:paraId="7B98FBF7" w14:textId="559BE90F"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10/21</w:t>
            </w:r>
          </w:p>
          <w:p w14:paraId="7215F0D0" w14:textId="24AB72FA" w:rsidR="00F955CB" w:rsidRPr="00861552" w:rsidRDefault="00BE772A"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Mitterer</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4EC44F7A" w14:textId="602440B2" w:rsidR="003301B3" w:rsidRPr="00861552" w:rsidRDefault="00BE772A" w:rsidP="003301B3">
            <w:pPr>
              <w:shd w:val="clear" w:color="auto" w:fill="FFFFFF"/>
              <w:spacing w:before="180" w:after="180" w:line="240" w:lineRule="auto"/>
              <w:rPr>
                <w:rFonts w:ascii="Helvetica" w:eastAsia="Times New Roman" w:hAnsi="Helvetica" w:cs="Helvetica"/>
                <w:color w:val="2D3B45"/>
                <w:sz w:val="24"/>
                <w:szCs w:val="24"/>
              </w:rPr>
            </w:pPr>
            <w:r>
              <w:t>Underground operations</w:t>
            </w:r>
            <w:r w:rsidR="00BC7328">
              <w:t xml:space="preserve"> </w:t>
            </w:r>
            <w:r w:rsidR="00BC7328">
              <w:t>per NFPA 241</w:t>
            </w:r>
          </w:p>
          <w:p w14:paraId="5C29D528" w14:textId="77777777" w:rsidR="00861552" w:rsidRPr="00BE772A" w:rsidRDefault="003301B3" w:rsidP="003301B3">
            <w:pPr>
              <w:spacing w:before="180" w:after="180" w:line="240" w:lineRule="auto"/>
              <w:rPr>
                <w:rFonts w:eastAsia="Times New Roman" w:cstheme="minorHAnsi"/>
                <w:color w:val="2D3B45"/>
              </w:rPr>
            </w:pPr>
            <w:r w:rsidRPr="00BE772A">
              <w:rPr>
                <w:rFonts w:eastAsia="Times New Roman" w:cstheme="minorHAnsi"/>
                <w:color w:val="2D3B45"/>
              </w:rPr>
              <w:t>Quiz 6</w:t>
            </w:r>
          </w:p>
        </w:tc>
      </w:tr>
      <w:tr w:rsidR="00861552" w:rsidRPr="00861552" w14:paraId="44DED42C"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63CC5A3E" w14:textId="326C437B"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10</w:t>
            </w:r>
          </w:p>
          <w:p w14:paraId="7E658E10" w14:textId="13E47724"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10/28</w:t>
            </w:r>
          </w:p>
          <w:p w14:paraId="6BA32F10" w14:textId="3EBB4F95" w:rsidR="00F955CB" w:rsidRPr="00861552" w:rsidRDefault="00F955CB" w:rsidP="00861552">
            <w:pPr>
              <w:spacing w:before="180" w:after="180" w:line="240" w:lineRule="auto"/>
              <w:rPr>
                <w:rFonts w:ascii="Helvetica" w:eastAsia="Times New Roman" w:hAnsi="Helvetica" w:cs="Helvetica"/>
                <w:color w:val="2D3B45"/>
                <w:sz w:val="24"/>
                <w:szCs w:val="24"/>
              </w:rPr>
            </w:pP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6E516D66" w14:textId="59E1A8D2" w:rsidR="00861552" w:rsidRPr="00861552" w:rsidRDefault="00BC7328" w:rsidP="003301B3">
            <w:pPr>
              <w:shd w:val="clear" w:color="auto" w:fill="FFFFFF"/>
              <w:spacing w:before="180" w:after="180" w:line="240" w:lineRule="auto"/>
              <w:rPr>
                <w:rFonts w:ascii="Helvetica" w:eastAsia="Times New Roman" w:hAnsi="Helvetica" w:cs="Helvetica"/>
                <w:color w:val="2D3B45"/>
                <w:sz w:val="24"/>
                <w:szCs w:val="24"/>
              </w:rPr>
            </w:pPr>
            <w:r>
              <w:t xml:space="preserve">Tall and mass structures </w:t>
            </w:r>
            <w:r>
              <w:t>per NFPA 241</w:t>
            </w:r>
          </w:p>
        </w:tc>
      </w:tr>
      <w:tr w:rsidR="00861552" w:rsidRPr="00861552" w14:paraId="45C1BB6A"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266361F0" w14:textId="5F551112"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lastRenderedPageBreak/>
              <w:t>Week 11</w:t>
            </w:r>
          </w:p>
          <w:p w14:paraId="5D7CBD6C" w14:textId="112ECB37"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11/4</w:t>
            </w:r>
          </w:p>
          <w:p w14:paraId="337E680A" w14:textId="3D7C2FE4" w:rsidR="00F955CB" w:rsidRPr="00861552" w:rsidRDefault="00425E5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136A0920" w14:textId="2701DAD0" w:rsidR="003301B3" w:rsidRDefault="003301B3" w:rsidP="00861552">
            <w:pPr>
              <w:spacing w:before="180" w:after="180" w:line="240" w:lineRule="auto"/>
            </w:pPr>
            <w:r>
              <w:t>Effects of fire on various construction materials</w:t>
            </w:r>
            <w:r w:rsidR="00BC7328">
              <w:t xml:space="preserve"> discuss how a fire can a</w:t>
            </w:r>
            <w:r w:rsidR="00E42990">
              <w:t>ffect the construction process including material availability to how an event can effect a site</w:t>
            </w:r>
            <w:r w:rsidR="00BE772A">
              <w:t xml:space="preserve"> </w:t>
            </w:r>
          </w:p>
          <w:p w14:paraId="65ECBAA8" w14:textId="71614275" w:rsidR="003301B3" w:rsidRPr="003301B3" w:rsidRDefault="00BC7328" w:rsidP="00861552">
            <w:pPr>
              <w:spacing w:before="180" w:after="180" w:line="240" w:lineRule="auto"/>
            </w:pPr>
            <w:r>
              <w:t>Quiz 7</w:t>
            </w:r>
          </w:p>
        </w:tc>
      </w:tr>
      <w:tr w:rsidR="00861552" w:rsidRPr="00861552" w14:paraId="5AE7AADD"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3D021750" w14:textId="14A1EADE"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12</w:t>
            </w:r>
          </w:p>
          <w:p w14:paraId="22BBFD80" w14:textId="7EC83730"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11/18</w:t>
            </w:r>
          </w:p>
          <w:p w14:paraId="343F9911" w14:textId="32AFAD05"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06F77A2F" w14:textId="77777777" w:rsidR="00BC7328" w:rsidRDefault="00BC7328" w:rsidP="00BC7328">
            <w:pPr>
              <w:spacing w:before="180" w:after="180" w:line="240" w:lineRule="auto"/>
            </w:pPr>
            <w:r>
              <w:t>Role of the construction manager as it relates to fire and disaster identify the importance of the construction manager in relationship of fire and disasters both pre- event, during event, and after event.</w:t>
            </w:r>
          </w:p>
          <w:p w14:paraId="569CDD6E" w14:textId="78B7F635" w:rsidR="003301B3" w:rsidRPr="00425E5B" w:rsidRDefault="00BC7328" w:rsidP="003301B3">
            <w:pPr>
              <w:spacing w:before="180" w:after="180" w:line="240" w:lineRule="auto"/>
            </w:pPr>
            <w:r>
              <w:t>Test 3</w:t>
            </w:r>
          </w:p>
        </w:tc>
      </w:tr>
      <w:tr w:rsidR="00861552" w:rsidRPr="00861552" w14:paraId="2B98E179"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057468B5" w14:textId="61FA3B79" w:rsid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Week 13</w:t>
            </w:r>
          </w:p>
          <w:p w14:paraId="57C887B8" w14:textId="4BF04FAD"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12/2</w:t>
            </w:r>
          </w:p>
          <w:p w14:paraId="0492BB54" w14:textId="67FA885D"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2C4BA726" w14:textId="4E8C6681" w:rsidR="00425E5B" w:rsidRDefault="00425E5B" w:rsidP="00425E5B">
            <w:pPr>
              <w:spacing w:before="180" w:after="180" w:line="240" w:lineRule="auto"/>
            </w:pPr>
            <w:r>
              <w:t>Group presentations</w:t>
            </w:r>
          </w:p>
          <w:p w14:paraId="22B8EE40" w14:textId="4F94595C" w:rsidR="003301B3" w:rsidRPr="003301B3" w:rsidRDefault="003301B3" w:rsidP="003301B3">
            <w:pPr>
              <w:spacing w:before="180" w:after="180" w:line="240" w:lineRule="auto"/>
            </w:pPr>
          </w:p>
        </w:tc>
      </w:tr>
      <w:tr w:rsidR="00861552" w:rsidRPr="00861552" w14:paraId="626420CD" w14:textId="77777777" w:rsidTr="00861552">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FFFFFF"/>
            <w:hideMark/>
          </w:tcPr>
          <w:p w14:paraId="0555F94D" w14:textId="4E308CAF" w:rsidR="00861552"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Week 14</w:t>
            </w:r>
          </w:p>
          <w:p w14:paraId="3791E9CB" w14:textId="56F3114D" w:rsidR="002612C9" w:rsidRDefault="002612C9"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12/9</w:t>
            </w:r>
          </w:p>
          <w:p w14:paraId="230E98BB" w14:textId="19C2C315" w:rsidR="00F955CB" w:rsidRPr="00861552" w:rsidRDefault="00F955C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Lindsey</w:t>
            </w:r>
          </w:p>
        </w:tc>
        <w:tc>
          <w:tcPr>
            <w:tcW w:w="7035" w:type="dxa"/>
            <w:tcBorders>
              <w:top w:val="outset" w:sz="6" w:space="0" w:color="auto"/>
              <w:left w:val="outset" w:sz="6" w:space="0" w:color="auto"/>
              <w:bottom w:val="outset" w:sz="6" w:space="0" w:color="auto"/>
              <w:right w:val="outset" w:sz="6" w:space="0" w:color="auto"/>
            </w:tcBorders>
            <w:shd w:val="clear" w:color="auto" w:fill="FFFFFF"/>
            <w:hideMark/>
          </w:tcPr>
          <w:p w14:paraId="394D37D8" w14:textId="778CE441" w:rsidR="00425E5B" w:rsidRPr="00861552" w:rsidRDefault="00425E5B"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Final Test</w:t>
            </w:r>
          </w:p>
        </w:tc>
      </w:tr>
    </w:tbl>
    <w:p w14:paraId="4D7B5D4D" w14:textId="77777777" w:rsidR="003301B3" w:rsidRDefault="003301B3" w:rsidP="00861552">
      <w:pPr>
        <w:shd w:val="clear" w:color="auto" w:fill="FFFFFF"/>
        <w:spacing w:before="90" w:after="90" w:line="240" w:lineRule="auto"/>
        <w:outlineLvl w:val="1"/>
        <w:rPr>
          <w:rFonts w:ascii="Helvetica" w:eastAsia="Times New Roman" w:hAnsi="Helvetica" w:cs="Helvetica"/>
          <w:color w:val="2D3B45"/>
          <w:sz w:val="43"/>
          <w:szCs w:val="43"/>
        </w:rPr>
      </w:pPr>
    </w:p>
    <w:p w14:paraId="10B73D09" w14:textId="77777777" w:rsidR="003301B3" w:rsidRDefault="003301B3" w:rsidP="00861552">
      <w:pPr>
        <w:shd w:val="clear" w:color="auto" w:fill="FFFFFF"/>
        <w:spacing w:before="90" w:after="90" w:line="240" w:lineRule="auto"/>
        <w:outlineLvl w:val="1"/>
        <w:rPr>
          <w:rFonts w:ascii="Helvetica" w:eastAsia="Times New Roman" w:hAnsi="Helvetica" w:cs="Helvetica"/>
          <w:color w:val="2D3B45"/>
          <w:sz w:val="43"/>
          <w:szCs w:val="43"/>
        </w:rPr>
      </w:pPr>
    </w:p>
    <w:tbl>
      <w:tblPr>
        <w:tblpPr w:leftFromText="180" w:rightFromText="180" w:vertAnchor="text" w:horzAnchor="margin" w:tblpXSpec="center" w:tblpY="-1439"/>
        <w:tblW w:w="12558" w:type="dxa"/>
        <w:tblCellMar>
          <w:top w:w="15" w:type="dxa"/>
          <w:left w:w="15" w:type="dxa"/>
          <w:bottom w:w="15" w:type="dxa"/>
          <w:right w:w="15" w:type="dxa"/>
        </w:tblCellMar>
        <w:tblLook w:val="04A0" w:firstRow="1" w:lastRow="0" w:firstColumn="1" w:lastColumn="0" w:noHBand="0" w:noVBand="1"/>
      </w:tblPr>
      <w:tblGrid>
        <w:gridCol w:w="2282"/>
        <w:gridCol w:w="9427"/>
        <w:gridCol w:w="849"/>
      </w:tblGrid>
      <w:tr w:rsidR="000925F5" w14:paraId="53C1C0FE" w14:textId="77777777" w:rsidTr="000925F5">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30C369E2" w14:textId="77777777" w:rsidR="000925F5" w:rsidRDefault="000925F5" w:rsidP="000925F5">
            <w:pPr>
              <w:jc w:val="center"/>
              <w:rPr>
                <w:sz w:val="24"/>
                <w:szCs w:val="24"/>
              </w:rPr>
            </w:pPr>
            <w:r>
              <w:rPr>
                <w:rStyle w:val="Title1"/>
              </w:rPr>
              <w:lastRenderedPageBreak/>
              <w:t>Grading Rubric</w:t>
            </w:r>
          </w:p>
        </w:tc>
      </w:tr>
      <w:tr w:rsidR="000925F5" w14:paraId="07C4D9D2" w14:textId="77777777" w:rsidTr="000925F5">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B15AB76" w14:textId="77777777" w:rsidR="000925F5" w:rsidRDefault="000925F5" w:rsidP="000925F5">
            <w:pPr>
              <w:jc w:val="center"/>
              <w:rPr>
                <w:b/>
                <w:bCs/>
              </w:rPr>
            </w:pPr>
            <w:r>
              <w:rPr>
                <w:b/>
                <w:bCs/>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95FA9E2" w14:textId="77777777" w:rsidR="000925F5" w:rsidRDefault="000925F5" w:rsidP="000925F5">
            <w:pPr>
              <w:jc w:val="center"/>
              <w:rPr>
                <w:b/>
                <w:bCs/>
              </w:rPr>
            </w:pPr>
            <w:r>
              <w:rPr>
                <w:b/>
                <w:bCs/>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604F8AE" w14:textId="77777777" w:rsidR="000925F5" w:rsidRDefault="000925F5" w:rsidP="000925F5">
            <w:pPr>
              <w:jc w:val="center"/>
              <w:rPr>
                <w:b/>
                <w:bCs/>
              </w:rPr>
            </w:pPr>
            <w:r>
              <w:rPr>
                <w:b/>
                <w:bCs/>
              </w:rPr>
              <w:t>Pts</w:t>
            </w:r>
          </w:p>
        </w:tc>
      </w:tr>
      <w:tr w:rsidR="000925F5" w14:paraId="0838A5B7" w14:textId="77777777" w:rsidTr="000925F5">
        <w:trPr>
          <w:trHeight w:val="13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5E50004" w14:textId="77777777" w:rsidR="000925F5" w:rsidRDefault="000925F5" w:rsidP="000925F5">
            <w:pPr>
              <w:textAlignment w:val="center"/>
            </w:pPr>
            <w:r>
              <w:rPr>
                <w:rStyle w:val="description"/>
              </w:rPr>
              <w:t>Content Addresses Depth</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3798"/>
              <w:gridCol w:w="5603"/>
            </w:tblGrid>
            <w:tr w:rsidR="000925F5" w14:paraId="1426FD65"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3E722B" w14:textId="77777777" w:rsidR="000925F5" w:rsidRDefault="000925F5" w:rsidP="00BE772A">
                  <w:pPr>
                    <w:framePr w:hSpace="180" w:wrap="around" w:vAnchor="text" w:hAnchor="margin" w:xAlign="center" w:y="-1439"/>
                    <w:rPr>
                      <w:b/>
                      <w:bCs/>
                      <w:sz w:val="20"/>
                      <w:szCs w:val="20"/>
                    </w:rPr>
                  </w:pPr>
                  <w:r>
                    <w:rPr>
                      <w:rStyle w:val="points"/>
                      <w:b/>
                      <w:bCs/>
                      <w:sz w:val="20"/>
                      <w:szCs w:val="20"/>
                    </w:rPr>
                    <w:t>20</w:t>
                  </w:r>
                  <w:r>
                    <w:rPr>
                      <w:rStyle w:val="nobr"/>
                      <w:b/>
                      <w:bCs/>
                      <w:sz w:val="20"/>
                      <w:szCs w:val="20"/>
                    </w:rPr>
                    <w:t> pts</w:t>
                  </w:r>
                </w:p>
                <w:p w14:paraId="3FAEB7DC" w14:textId="77777777" w:rsidR="000925F5" w:rsidRDefault="000925F5" w:rsidP="00BE772A">
                  <w:pPr>
                    <w:framePr w:hSpace="180" w:wrap="around" w:vAnchor="text" w:hAnchor="margin" w:xAlign="center" w:y="-1439"/>
                    <w:rPr>
                      <w:b/>
                      <w:bCs/>
                      <w:sz w:val="20"/>
                      <w:szCs w:val="20"/>
                    </w:rPr>
                  </w:pPr>
                  <w:r>
                    <w:rPr>
                      <w:b/>
                      <w:bCs/>
                      <w:sz w:val="20"/>
                      <w:szCs w:val="20"/>
                    </w:rPr>
                    <w:t>Addresses all aspects of assignment in sufficient depth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D03D67" w14:textId="77777777" w:rsidR="000925F5" w:rsidRDefault="000925F5" w:rsidP="00BE772A">
                  <w:pPr>
                    <w:framePr w:hSpace="180" w:wrap="around" w:vAnchor="text" w:hAnchor="margin" w:xAlign="center" w:y="-1439"/>
                    <w:rPr>
                      <w:b/>
                      <w:bCs/>
                      <w:sz w:val="20"/>
                      <w:szCs w:val="20"/>
                    </w:rPr>
                  </w:pPr>
                  <w:r>
                    <w:rPr>
                      <w:rStyle w:val="points"/>
                      <w:b/>
                      <w:bCs/>
                      <w:sz w:val="20"/>
                      <w:szCs w:val="20"/>
                    </w:rPr>
                    <w:t>10</w:t>
                  </w:r>
                  <w:r>
                    <w:rPr>
                      <w:rStyle w:val="nobr"/>
                      <w:b/>
                      <w:bCs/>
                      <w:sz w:val="20"/>
                      <w:szCs w:val="20"/>
                    </w:rPr>
                    <w:t> pts</w:t>
                  </w:r>
                </w:p>
                <w:p w14:paraId="4BD06106" w14:textId="77777777" w:rsidR="000925F5" w:rsidRDefault="000925F5" w:rsidP="00BE772A">
                  <w:pPr>
                    <w:framePr w:hSpace="180" w:wrap="around" w:vAnchor="text" w:hAnchor="margin" w:xAlign="center" w:y="-1439"/>
                    <w:rPr>
                      <w:b/>
                      <w:bCs/>
                      <w:sz w:val="20"/>
                      <w:szCs w:val="20"/>
                    </w:rPr>
                  </w:pPr>
                  <w:r>
                    <w:rPr>
                      <w:b/>
                      <w:bCs/>
                      <w:sz w:val="20"/>
                      <w:szCs w:val="20"/>
                    </w:rPr>
                    <w:t>Does not address most aspects of assignment and/or fails to do so in sufficient depth</w:t>
                  </w:r>
                </w:p>
              </w:tc>
            </w:tr>
          </w:tbl>
          <w:p w14:paraId="36D3D9D8"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858F840" w14:textId="77777777" w:rsidR="000925F5" w:rsidRDefault="000925F5" w:rsidP="000925F5">
            <w:pPr>
              <w:rPr>
                <w:sz w:val="24"/>
                <w:szCs w:val="24"/>
              </w:rPr>
            </w:pPr>
            <w:r>
              <w:rPr>
                <w:rStyle w:val="displaycriterionpoints"/>
              </w:rPr>
              <w:t>20</w:t>
            </w:r>
            <w:r>
              <w:t> pts</w:t>
            </w:r>
          </w:p>
        </w:tc>
      </w:tr>
      <w:tr w:rsidR="000925F5" w14:paraId="7E661E58" w14:textId="77777777" w:rsidTr="000925F5">
        <w:trPr>
          <w:trHeight w:val="10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03A17B4" w14:textId="77777777" w:rsidR="000925F5" w:rsidRDefault="000925F5" w:rsidP="000925F5">
            <w:pPr>
              <w:textAlignment w:val="center"/>
            </w:pPr>
            <w:r>
              <w:rPr>
                <w:rStyle w:val="description"/>
              </w:rPr>
              <w:t xml:space="preserve"> Components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550"/>
              <w:gridCol w:w="4851"/>
            </w:tblGrid>
            <w:tr w:rsidR="000925F5" w14:paraId="1BDA8469"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FAC0D09" w14:textId="77777777" w:rsidR="000925F5" w:rsidRDefault="000925F5" w:rsidP="00BE772A">
                  <w:pPr>
                    <w:framePr w:hSpace="180" w:wrap="around" w:vAnchor="text" w:hAnchor="margin" w:xAlign="center" w:y="-1439"/>
                    <w:rPr>
                      <w:b/>
                      <w:bCs/>
                      <w:sz w:val="20"/>
                      <w:szCs w:val="20"/>
                    </w:rPr>
                  </w:pPr>
                  <w:r>
                    <w:rPr>
                      <w:rStyle w:val="points"/>
                      <w:b/>
                      <w:bCs/>
                      <w:sz w:val="20"/>
                      <w:szCs w:val="20"/>
                    </w:rPr>
                    <w:t>20</w:t>
                  </w:r>
                  <w:r>
                    <w:rPr>
                      <w:rStyle w:val="nobr"/>
                      <w:b/>
                      <w:bCs/>
                      <w:sz w:val="20"/>
                      <w:szCs w:val="20"/>
                    </w:rPr>
                    <w:t> pts</w:t>
                  </w:r>
                </w:p>
                <w:p w14:paraId="167CF867" w14:textId="77777777" w:rsidR="000925F5" w:rsidRDefault="000925F5" w:rsidP="00BE772A">
                  <w:pPr>
                    <w:framePr w:hSpace="180" w:wrap="around" w:vAnchor="text" w:hAnchor="margin" w:xAlign="center" w:y="-1439"/>
                    <w:rPr>
                      <w:b/>
                      <w:bCs/>
                      <w:sz w:val="20"/>
                      <w:szCs w:val="20"/>
                    </w:rPr>
                  </w:pPr>
                  <w:r>
                    <w:rPr>
                      <w:b/>
                      <w:bCs/>
                      <w:sz w:val="20"/>
                      <w:szCs w:val="20"/>
                    </w:rPr>
                    <w:t>Includes all components of the assignment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523905" w14:textId="77777777" w:rsidR="000925F5" w:rsidRDefault="000925F5" w:rsidP="00BE772A">
                  <w:pPr>
                    <w:framePr w:hSpace="180" w:wrap="around" w:vAnchor="text" w:hAnchor="margin" w:xAlign="center" w:y="-1439"/>
                    <w:rPr>
                      <w:b/>
                      <w:bCs/>
                      <w:sz w:val="20"/>
                      <w:szCs w:val="20"/>
                    </w:rPr>
                  </w:pPr>
                  <w:r>
                    <w:rPr>
                      <w:rStyle w:val="points"/>
                      <w:b/>
                      <w:bCs/>
                      <w:sz w:val="20"/>
                      <w:szCs w:val="20"/>
                    </w:rPr>
                    <w:t>10</w:t>
                  </w:r>
                  <w:r>
                    <w:rPr>
                      <w:rStyle w:val="nobr"/>
                      <w:b/>
                      <w:bCs/>
                      <w:sz w:val="20"/>
                      <w:szCs w:val="20"/>
                    </w:rPr>
                    <w:t> pts</w:t>
                  </w:r>
                </w:p>
                <w:p w14:paraId="14625819" w14:textId="77777777" w:rsidR="000925F5" w:rsidRDefault="000925F5" w:rsidP="00BE772A">
                  <w:pPr>
                    <w:framePr w:hSpace="180" w:wrap="around" w:vAnchor="text" w:hAnchor="margin" w:xAlign="center" w:y="-1439"/>
                    <w:rPr>
                      <w:b/>
                      <w:bCs/>
                      <w:sz w:val="20"/>
                      <w:szCs w:val="20"/>
                    </w:rPr>
                  </w:pPr>
                  <w:r>
                    <w:rPr>
                      <w:b/>
                      <w:bCs/>
                      <w:sz w:val="20"/>
                      <w:szCs w:val="20"/>
                    </w:rPr>
                    <w:t>Includes some components of the assignment</w:t>
                  </w:r>
                </w:p>
              </w:tc>
            </w:tr>
          </w:tbl>
          <w:p w14:paraId="29167501"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D937E6E" w14:textId="77777777" w:rsidR="000925F5" w:rsidRDefault="000925F5" w:rsidP="000925F5">
            <w:pPr>
              <w:rPr>
                <w:sz w:val="24"/>
                <w:szCs w:val="24"/>
              </w:rPr>
            </w:pPr>
            <w:r>
              <w:rPr>
                <w:rStyle w:val="displaycriterionpoints"/>
              </w:rPr>
              <w:t>20</w:t>
            </w:r>
            <w:r>
              <w:t> pts</w:t>
            </w:r>
          </w:p>
        </w:tc>
      </w:tr>
      <w:tr w:rsidR="000925F5" w14:paraId="688231FA" w14:textId="77777777" w:rsidTr="000925F5">
        <w:trPr>
          <w:trHeight w:val="13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EA714C0" w14:textId="77777777" w:rsidR="000925F5" w:rsidRDefault="000925F5" w:rsidP="000925F5">
            <w:pPr>
              <w:textAlignment w:val="center"/>
            </w:pPr>
            <w:r>
              <w:rPr>
                <w:rStyle w:val="description"/>
              </w:rPr>
              <w:t>Application of Information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483"/>
              <w:gridCol w:w="4918"/>
            </w:tblGrid>
            <w:tr w:rsidR="000925F5" w14:paraId="20A4D485"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D3CA1D" w14:textId="77777777" w:rsidR="000925F5" w:rsidRDefault="000925F5" w:rsidP="00BE772A">
                  <w:pPr>
                    <w:framePr w:hSpace="180" w:wrap="around" w:vAnchor="text" w:hAnchor="margin" w:xAlign="center" w:y="-1439"/>
                    <w:rPr>
                      <w:b/>
                      <w:bCs/>
                      <w:sz w:val="20"/>
                      <w:szCs w:val="20"/>
                    </w:rPr>
                  </w:pPr>
                  <w:r>
                    <w:rPr>
                      <w:rStyle w:val="points"/>
                      <w:b/>
                      <w:bCs/>
                      <w:sz w:val="20"/>
                      <w:szCs w:val="20"/>
                    </w:rPr>
                    <w:t>30</w:t>
                  </w:r>
                  <w:r>
                    <w:rPr>
                      <w:rStyle w:val="nobr"/>
                      <w:b/>
                      <w:bCs/>
                      <w:sz w:val="20"/>
                      <w:szCs w:val="20"/>
                    </w:rPr>
                    <w:t> pts</w:t>
                  </w:r>
                </w:p>
                <w:p w14:paraId="09FD9580" w14:textId="77777777" w:rsidR="000925F5" w:rsidRDefault="000925F5" w:rsidP="00BE772A">
                  <w:pPr>
                    <w:framePr w:hSpace="180" w:wrap="around" w:vAnchor="text" w:hAnchor="margin" w:xAlign="center" w:y="-1439"/>
                    <w:rPr>
                      <w:b/>
                      <w:bCs/>
                      <w:sz w:val="20"/>
                      <w:szCs w:val="20"/>
                    </w:rPr>
                  </w:pPr>
                  <w:r>
                    <w:rPr>
                      <w:b/>
                      <w:bCs/>
                      <w:sz w:val="20"/>
                      <w:szCs w:val="20"/>
                    </w:rPr>
                    <w:t>Demonstrates understanding and application of information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5D169B" w14:textId="77777777" w:rsidR="000925F5" w:rsidRDefault="000925F5" w:rsidP="00BE772A">
                  <w:pPr>
                    <w:framePr w:hSpace="180" w:wrap="around" w:vAnchor="text" w:hAnchor="margin" w:xAlign="center" w:y="-1439"/>
                    <w:rPr>
                      <w:b/>
                      <w:bCs/>
                      <w:sz w:val="20"/>
                      <w:szCs w:val="20"/>
                    </w:rPr>
                  </w:pPr>
                  <w:r>
                    <w:rPr>
                      <w:rStyle w:val="points"/>
                      <w:b/>
                      <w:bCs/>
                      <w:sz w:val="20"/>
                      <w:szCs w:val="20"/>
                    </w:rPr>
                    <w:t>10</w:t>
                  </w:r>
                  <w:r>
                    <w:rPr>
                      <w:rStyle w:val="nobr"/>
                      <w:b/>
                      <w:bCs/>
                      <w:sz w:val="20"/>
                      <w:szCs w:val="20"/>
                    </w:rPr>
                    <w:t> pts</w:t>
                  </w:r>
                </w:p>
                <w:p w14:paraId="6E39209B" w14:textId="77777777" w:rsidR="000925F5" w:rsidRDefault="000925F5" w:rsidP="00BE772A">
                  <w:pPr>
                    <w:framePr w:hSpace="180" w:wrap="around" w:vAnchor="text" w:hAnchor="margin" w:xAlign="center" w:y="-1439"/>
                    <w:rPr>
                      <w:b/>
                      <w:bCs/>
                      <w:sz w:val="20"/>
                      <w:szCs w:val="20"/>
                    </w:rPr>
                  </w:pPr>
                  <w:r>
                    <w:rPr>
                      <w:b/>
                      <w:bCs/>
                      <w:sz w:val="20"/>
                      <w:szCs w:val="20"/>
                    </w:rPr>
                    <w:t>Does not demonstrate understanding or application of information</w:t>
                  </w:r>
                </w:p>
              </w:tc>
            </w:tr>
          </w:tbl>
          <w:p w14:paraId="6E79AFAE"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D559D59" w14:textId="77777777" w:rsidR="000925F5" w:rsidRDefault="000925F5" w:rsidP="000925F5">
            <w:pPr>
              <w:rPr>
                <w:sz w:val="24"/>
                <w:szCs w:val="24"/>
              </w:rPr>
            </w:pPr>
            <w:r>
              <w:rPr>
                <w:rStyle w:val="displaycriterionpoints"/>
              </w:rPr>
              <w:t>30</w:t>
            </w:r>
            <w:r>
              <w:t> pts</w:t>
            </w:r>
          </w:p>
        </w:tc>
      </w:tr>
      <w:tr w:rsidR="000925F5" w14:paraId="371DB186" w14:textId="77777777" w:rsidTr="000925F5">
        <w:trPr>
          <w:trHeight w:val="10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5C42B12" w14:textId="77777777" w:rsidR="000925F5" w:rsidRDefault="000925F5" w:rsidP="000925F5">
            <w:pPr>
              <w:textAlignment w:val="center"/>
            </w:pPr>
            <w:r>
              <w:rPr>
                <w:rStyle w:val="description"/>
              </w:rPr>
              <w:t xml:space="preserve"> Introduction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506"/>
              <w:gridCol w:w="4895"/>
            </w:tblGrid>
            <w:tr w:rsidR="000925F5" w14:paraId="4B124EB7"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B536EB" w14:textId="77777777" w:rsidR="000925F5" w:rsidRDefault="000925F5" w:rsidP="00BE772A">
                  <w:pPr>
                    <w:framePr w:hSpace="180" w:wrap="around" w:vAnchor="text" w:hAnchor="margin" w:xAlign="center" w:y="-1439"/>
                    <w:rPr>
                      <w:b/>
                      <w:bCs/>
                      <w:sz w:val="20"/>
                      <w:szCs w:val="20"/>
                    </w:rPr>
                  </w:pPr>
                  <w:r>
                    <w:rPr>
                      <w:rStyle w:val="points"/>
                      <w:b/>
                      <w:bCs/>
                      <w:sz w:val="20"/>
                      <w:szCs w:val="20"/>
                    </w:rPr>
                    <w:t>3</w:t>
                  </w:r>
                  <w:r>
                    <w:rPr>
                      <w:rStyle w:val="nobr"/>
                      <w:b/>
                      <w:bCs/>
                      <w:sz w:val="20"/>
                      <w:szCs w:val="20"/>
                    </w:rPr>
                    <w:t> pts</w:t>
                  </w:r>
                </w:p>
                <w:p w14:paraId="1008A5FF" w14:textId="77777777" w:rsidR="000925F5" w:rsidRDefault="000925F5" w:rsidP="00BE772A">
                  <w:pPr>
                    <w:framePr w:hSpace="180" w:wrap="around" w:vAnchor="text" w:hAnchor="margin" w:xAlign="center" w:y="-1439"/>
                    <w:rPr>
                      <w:b/>
                      <w:bCs/>
                      <w:sz w:val="20"/>
                      <w:szCs w:val="20"/>
                    </w:rPr>
                  </w:pPr>
                  <w:r>
                    <w:rPr>
                      <w:b/>
                      <w:bCs/>
                      <w:sz w:val="20"/>
                      <w:szCs w:val="20"/>
                    </w:rPr>
                    <w:t>Introduction – is clear and understandable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D4EC32" w14:textId="77777777" w:rsidR="000925F5" w:rsidRDefault="000925F5" w:rsidP="00BE772A">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21761BB9" w14:textId="77777777" w:rsidR="000925F5" w:rsidRDefault="000925F5" w:rsidP="00BE772A">
                  <w:pPr>
                    <w:framePr w:hSpace="180" w:wrap="around" w:vAnchor="text" w:hAnchor="margin" w:xAlign="center" w:y="-1439"/>
                    <w:rPr>
                      <w:b/>
                      <w:bCs/>
                      <w:sz w:val="20"/>
                      <w:szCs w:val="20"/>
                    </w:rPr>
                  </w:pPr>
                  <w:r>
                    <w:rPr>
                      <w:b/>
                      <w:bCs/>
                      <w:sz w:val="20"/>
                      <w:szCs w:val="20"/>
                    </w:rPr>
                    <w:t>Introduction – is not clear and understandable</w:t>
                  </w:r>
                </w:p>
              </w:tc>
            </w:tr>
          </w:tbl>
          <w:p w14:paraId="18629966"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9A3AC82" w14:textId="77777777" w:rsidR="000925F5" w:rsidRDefault="000925F5" w:rsidP="000925F5">
            <w:pPr>
              <w:rPr>
                <w:sz w:val="24"/>
                <w:szCs w:val="24"/>
              </w:rPr>
            </w:pPr>
            <w:r>
              <w:rPr>
                <w:rStyle w:val="displaycriterionpoints"/>
              </w:rPr>
              <w:t>3</w:t>
            </w:r>
            <w:r>
              <w:t> pts</w:t>
            </w:r>
          </w:p>
        </w:tc>
      </w:tr>
      <w:tr w:rsidR="000925F5" w14:paraId="681F8E08" w14:textId="77777777" w:rsidTr="000925F5">
        <w:trPr>
          <w:trHeight w:val="16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930214C" w14:textId="77777777" w:rsidR="000925F5" w:rsidRDefault="000925F5" w:rsidP="000925F5">
            <w:pPr>
              <w:textAlignment w:val="center"/>
            </w:pPr>
            <w:r>
              <w:rPr>
                <w:rStyle w:val="description"/>
              </w:rPr>
              <w:t xml:space="preserve"> Conclusion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431"/>
              <w:gridCol w:w="4970"/>
            </w:tblGrid>
            <w:tr w:rsidR="000925F5" w14:paraId="084F41F5"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67A1C41" w14:textId="77777777" w:rsidR="000925F5" w:rsidRDefault="000925F5" w:rsidP="00BE772A">
                  <w:pPr>
                    <w:framePr w:hSpace="180" w:wrap="around" w:vAnchor="text" w:hAnchor="margin" w:xAlign="center" w:y="-1439"/>
                    <w:rPr>
                      <w:b/>
                      <w:bCs/>
                      <w:sz w:val="20"/>
                      <w:szCs w:val="20"/>
                    </w:rPr>
                  </w:pPr>
                  <w:r>
                    <w:rPr>
                      <w:rStyle w:val="points"/>
                      <w:b/>
                      <w:bCs/>
                      <w:sz w:val="20"/>
                      <w:szCs w:val="20"/>
                    </w:rPr>
                    <w:t>3</w:t>
                  </w:r>
                  <w:r>
                    <w:rPr>
                      <w:rStyle w:val="nobr"/>
                      <w:b/>
                      <w:bCs/>
                      <w:sz w:val="20"/>
                      <w:szCs w:val="20"/>
                    </w:rPr>
                    <w:t> pts</w:t>
                  </w:r>
                </w:p>
                <w:p w14:paraId="659AB391" w14:textId="77777777" w:rsidR="000925F5" w:rsidRDefault="000925F5" w:rsidP="00BE772A">
                  <w:pPr>
                    <w:framePr w:hSpace="180" w:wrap="around" w:vAnchor="text" w:hAnchor="margin" w:xAlign="center" w:y="-1439"/>
                    <w:rPr>
                      <w:b/>
                      <w:bCs/>
                      <w:sz w:val="20"/>
                      <w:szCs w:val="20"/>
                    </w:rPr>
                  </w:pPr>
                  <w:r>
                    <w:rPr>
                      <w:b/>
                      <w:bCs/>
                      <w:sz w:val="20"/>
                      <w:szCs w:val="20"/>
                    </w:rPr>
                    <w:t>Conclusion and recommendations follow logically from the body of the plan and bring closure to the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E7A63A" w14:textId="77777777" w:rsidR="000925F5" w:rsidRDefault="000925F5" w:rsidP="00BE772A">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23E0F622" w14:textId="77777777" w:rsidR="000925F5" w:rsidRDefault="000925F5" w:rsidP="00BE772A">
                  <w:pPr>
                    <w:framePr w:hSpace="180" w:wrap="around" w:vAnchor="text" w:hAnchor="margin" w:xAlign="center" w:y="-1439"/>
                    <w:rPr>
                      <w:b/>
                      <w:bCs/>
                      <w:sz w:val="20"/>
                      <w:szCs w:val="20"/>
                    </w:rPr>
                  </w:pPr>
                  <w:r>
                    <w:rPr>
                      <w:b/>
                      <w:bCs/>
                      <w:sz w:val="20"/>
                      <w:szCs w:val="20"/>
                    </w:rPr>
                    <w:t>Conclusion and recommendations do not follow logically from the body of the paper nor do they bring closure to the paper</w:t>
                  </w:r>
                </w:p>
              </w:tc>
            </w:tr>
          </w:tbl>
          <w:p w14:paraId="63A2120B"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B9B191E" w14:textId="77777777" w:rsidR="000925F5" w:rsidRDefault="000925F5" w:rsidP="000925F5">
            <w:pPr>
              <w:rPr>
                <w:sz w:val="24"/>
                <w:szCs w:val="24"/>
              </w:rPr>
            </w:pPr>
            <w:r>
              <w:rPr>
                <w:rStyle w:val="displaycriterionpoints"/>
              </w:rPr>
              <w:t>3</w:t>
            </w:r>
            <w:r>
              <w:t> pts</w:t>
            </w:r>
          </w:p>
        </w:tc>
      </w:tr>
      <w:tr w:rsidR="000925F5" w14:paraId="278B62DD" w14:textId="77777777" w:rsidTr="000925F5">
        <w:trPr>
          <w:trHeight w:val="10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D98A598" w14:textId="77777777" w:rsidR="000925F5" w:rsidRDefault="000925F5" w:rsidP="000925F5">
            <w:pPr>
              <w:textAlignment w:val="center"/>
            </w:pPr>
            <w:r>
              <w:rPr>
                <w:rStyle w:val="description"/>
              </w:rPr>
              <w:t>Organization Sections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5011"/>
              <w:gridCol w:w="4390"/>
            </w:tblGrid>
            <w:tr w:rsidR="000925F5" w14:paraId="372ED246"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158626" w14:textId="77777777" w:rsidR="000925F5" w:rsidRDefault="000925F5" w:rsidP="00BE772A">
                  <w:pPr>
                    <w:framePr w:hSpace="180" w:wrap="around" w:vAnchor="text" w:hAnchor="margin" w:xAlign="center" w:y="-1439"/>
                    <w:rPr>
                      <w:b/>
                      <w:bCs/>
                      <w:sz w:val="20"/>
                      <w:szCs w:val="20"/>
                    </w:rPr>
                  </w:pPr>
                  <w:r>
                    <w:rPr>
                      <w:rStyle w:val="points"/>
                      <w:b/>
                      <w:bCs/>
                      <w:sz w:val="20"/>
                      <w:szCs w:val="20"/>
                    </w:rPr>
                    <w:t>2</w:t>
                  </w:r>
                  <w:r>
                    <w:rPr>
                      <w:rStyle w:val="nobr"/>
                      <w:b/>
                      <w:bCs/>
                      <w:sz w:val="20"/>
                      <w:szCs w:val="20"/>
                    </w:rPr>
                    <w:t> pts</w:t>
                  </w:r>
                </w:p>
                <w:p w14:paraId="48C80FAF" w14:textId="77777777" w:rsidR="000925F5" w:rsidRDefault="000925F5" w:rsidP="00BE772A">
                  <w:pPr>
                    <w:framePr w:hSpace="180" w:wrap="around" w:vAnchor="text" w:hAnchor="margin" w:xAlign="center" w:y="-1439"/>
                    <w:rPr>
                      <w:b/>
                      <w:bCs/>
                      <w:sz w:val="20"/>
                      <w:szCs w:val="20"/>
                    </w:rPr>
                  </w:pPr>
                  <w:r>
                    <w:rPr>
                      <w:b/>
                      <w:bCs/>
                      <w:sz w:val="20"/>
                      <w:szCs w:val="20"/>
                    </w:rPr>
                    <w:t>Subsequent sections are labeled and complete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0E8909" w14:textId="77777777" w:rsidR="000925F5" w:rsidRDefault="000925F5" w:rsidP="00BE772A">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4EABFDA7" w14:textId="77777777" w:rsidR="000925F5" w:rsidRDefault="000925F5" w:rsidP="00BE772A">
                  <w:pPr>
                    <w:framePr w:hSpace="180" w:wrap="around" w:vAnchor="text" w:hAnchor="margin" w:xAlign="center" w:y="-1439"/>
                    <w:rPr>
                      <w:b/>
                      <w:bCs/>
                      <w:sz w:val="20"/>
                      <w:szCs w:val="20"/>
                    </w:rPr>
                  </w:pPr>
                  <w:r>
                    <w:rPr>
                      <w:b/>
                      <w:bCs/>
                      <w:sz w:val="20"/>
                      <w:szCs w:val="20"/>
                    </w:rPr>
                    <w:t>Some sections are labeled and complete</w:t>
                  </w:r>
                </w:p>
              </w:tc>
            </w:tr>
          </w:tbl>
          <w:p w14:paraId="1A45A2C5"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C822326" w14:textId="77777777" w:rsidR="000925F5" w:rsidRDefault="000925F5" w:rsidP="000925F5">
            <w:pPr>
              <w:rPr>
                <w:sz w:val="24"/>
                <w:szCs w:val="24"/>
              </w:rPr>
            </w:pPr>
            <w:r>
              <w:rPr>
                <w:rStyle w:val="displaycriterionpoints"/>
              </w:rPr>
              <w:t>2</w:t>
            </w:r>
            <w:r>
              <w:t> pts</w:t>
            </w:r>
          </w:p>
        </w:tc>
      </w:tr>
      <w:tr w:rsidR="000925F5" w14:paraId="16153178" w14:textId="77777777" w:rsidTr="000925F5">
        <w:trPr>
          <w:trHeight w:val="16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95C8E14" w14:textId="77777777" w:rsidR="000925F5" w:rsidRDefault="000925F5" w:rsidP="000925F5">
            <w:pPr>
              <w:textAlignment w:val="center"/>
            </w:pPr>
            <w:r>
              <w:rPr>
                <w:rStyle w:val="description"/>
              </w:rPr>
              <w:t>Organization Structure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332"/>
              <w:gridCol w:w="5069"/>
            </w:tblGrid>
            <w:tr w:rsidR="000925F5" w14:paraId="4F8C9FAE"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EC36E47" w14:textId="77777777" w:rsidR="000925F5" w:rsidRDefault="000925F5" w:rsidP="00BE772A">
                  <w:pPr>
                    <w:framePr w:hSpace="180" w:wrap="around" w:vAnchor="text" w:hAnchor="margin" w:xAlign="center" w:y="-1439"/>
                    <w:rPr>
                      <w:b/>
                      <w:bCs/>
                      <w:sz w:val="20"/>
                      <w:szCs w:val="20"/>
                    </w:rPr>
                  </w:pPr>
                  <w:r>
                    <w:rPr>
                      <w:rStyle w:val="points"/>
                      <w:b/>
                      <w:bCs/>
                      <w:sz w:val="20"/>
                      <w:szCs w:val="20"/>
                    </w:rPr>
                    <w:t>2</w:t>
                  </w:r>
                  <w:r>
                    <w:rPr>
                      <w:rStyle w:val="nobr"/>
                      <w:b/>
                      <w:bCs/>
                      <w:sz w:val="20"/>
                      <w:szCs w:val="20"/>
                    </w:rPr>
                    <w:t> pts</w:t>
                  </w:r>
                </w:p>
                <w:p w14:paraId="0A6A91E8" w14:textId="77777777" w:rsidR="000925F5" w:rsidRDefault="000925F5" w:rsidP="00BE772A">
                  <w:pPr>
                    <w:framePr w:hSpace="180" w:wrap="around" w:vAnchor="text" w:hAnchor="margin" w:xAlign="center" w:y="-1439"/>
                    <w:rPr>
                      <w:b/>
                      <w:bCs/>
                      <w:sz w:val="20"/>
                      <w:szCs w:val="20"/>
                    </w:rPr>
                  </w:pPr>
                  <w:r>
                    <w:rPr>
                      <w:b/>
                      <w:bCs/>
                      <w:sz w:val="20"/>
                      <w:szCs w:val="20"/>
                    </w:rPr>
                    <w:t>Structure is clear, logical, and easy to follow; smooth transition between paragraphs which help maintain the flow of thought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6C2B47" w14:textId="77777777" w:rsidR="000925F5" w:rsidRDefault="000925F5" w:rsidP="00BE772A">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11C50CE6" w14:textId="77777777" w:rsidR="000925F5" w:rsidRDefault="000925F5" w:rsidP="00BE772A">
                  <w:pPr>
                    <w:framePr w:hSpace="180" w:wrap="around" w:vAnchor="text" w:hAnchor="margin" w:xAlign="center" w:y="-1439"/>
                    <w:rPr>
                      <w:b/>
                      <w:bCs/>
                      <w:sz w:val="20"/>
                      <w:szCs w:val="20"/>
                    </w:rPr>
                  </w:pPr>
                  <w:r>
                    <w:rPr>
                      <w:b/>
                      <w:bCs/>
                      <w:sz w:val="20"/>
                      <w:szCs w:val="20"/>
                    </w:rPr>
                    <w:t>Sometimes the structure clear, logical, and easy to follow; seldom includes smooth transitions between paragraphs to help maintain the flow of thought</w:t>
                  </w:r>
                </w:p>
              </w:tc>
            </w:tr>
          </w:tbl>
          <w:p w14:paraId="60D6C507"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A51902F" w14:textId="77777777" w:rsidR="000925F5" w:rsidRDefault="000925F5" w:rsidP="000925F5">
            <w:pPr>
              <w:rPr>
                <w:sz w:val="24"/>
                <w:szCs w:val="24"/>
              </w:rPr>
            </w:pPr>
            <w:r>
              <w:rPr>
                <w:rStyle w:val="displaycriterionpoints"/>
              </w:rPr>
              <w:t>2</w:t>
            </w:r>
            <w:r>
              <w:t> pts</w:t>
            </w:r>
          </w:p>
        </w:tc>
      </w:tr>
      <w:tr w:rsidR="000925F5" w14:paraId="1408A657" w14:textId="77777777" w:rsidTr="000925F5">
        <w:trPr>
          <w:trHeight w:val="10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6178CA1" w14:textId="77777777" w:rsidR="000925F5" w:rsidRDefault="000925F5" w:rsidP="000925F5">
            <w:pPr>
              <w:textAlignment w:val="center"/>
            </w:pPr>
            <w:r>
              <w:rPr>
                <w:rStyle w:val="description"/>
              </w:rPr>
              <w:t>Readability and Style Length</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112"/>
              <w:gridCol w:w="5289"/>
            </w:tblGrid>
            <w:tr w:rsidR="000925F5" w14:paraId="66BACBFE"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7AD3A2" w14:textId="77777777" w:rsidR="000925F5" w:rsidRDefault="000925F5" w:rsidP="00BE772A">
                  <w:pPr>
                    <w:framePr w:hSpace="180" w:wrap="around" w:vAnchor="text" w:hAnchor="margin" w:xAlign="center" w:y="-1439"/>
                    <w:rPr>
                      <w:b/>
                      <w:bCs/>
                      <w:sz w:val="20"/>
                      <w:szCs w:val="20"/>
                    </w:rPr>
                  </w:pPr>
                  <w:r>
                    <w:rPr>
                      <w:rStyle w:val="points"/>
                      <w:b/>
                      <w:bCs/>
                      <w:sz w:val="20"/>
                      <w:szCs w:val="20"/>
                    </w:rPr>
                    <w:t>1</w:t>
                  </w:r>
                  <w:r>
                    <w:rPr>
                      <w:rStyle w:val="nobr"/>
                      <w:b/>
                      <w:bCs/>
                      <w:sz w:val="20"/>
                      <w:szCs w:val="20"/>
                    </w:rPr>
                    <w:t> pts</w:t>
                  </w:r>
                </w:p>
                <w:p w14:paraId="5315AAD8" w14:textId="77777777" w:rsidR="000925F5" w:rsidRDefault="000925F5" w:rsidP="00BE772A">
                  <w:pPr>
                    <w:framePr w:hSpace="180" w:wrap="around" w:vAnchor="text" w:hAnchor="margin" w:xAlign="center" w:y="-1439"/>
                    <w:rPr>
                      <w:b/>
                      <w:bCs/>
                      <w:sz w:val="20"/>
                      <w:szCs w:val="20"/>
                    </w:rPr>
                  </w:pPr>
                  <w:r>
                    <w:rPr>
                      <w:b/>
                      <w:bCs/>
                      <w:sz w:val="20"/>
                      <w:szCs w:val="20"/>
                    </w:rPr>
                    <w:t>Meets appropriate length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47F4C4" w14:textId="77777777" w:rsidR="000925F5" w:rsidRDefault="000925F5" w:rsidP="00BE772A">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4085C3F1" w14:textId="77777777" w:rsidR="000925F5" w:rsidRDefault="000925F5" w:rsidP="00BE772A">
                  <w:pPr>
                    <w:framePr w:hSpace="180" w:wrap="around" w:vAnchor="text" w:hAnchor="margin" w:xAlign="center" w:y="-1439"/>
                    <w:rPr>
                      <w:b/>
                      <w:bCs/>
                      <w:sz w:val="20"/>
                      <w:szCs w:val="20"/>
                    </w:rPr>
                  </w:pPr>
                  <w:r>
                    <w:rPr>
                      <w:b/>
                      <w:bCs/>
                      <w:sz w:val="20"/>
                      <w:szCs w:val="20"/>
                    </w:rPr>
                    <w:t>Does not meet appropriate length</w:t>
                  </w:r>
                </w:p>
              </w:tc>
            </w:tr>
          </w:tbl>
          <w:p w14:paraId="2730B39B"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266FD1B" w14:textId="77777777" w:rsidR="000925F5" w:rsidRDefault="000925F5" w:rsidP="000925F5">
            <w:pPr>
              <w:rPr>
                <w:sz w:val="24"/>
                <w:szCs w:val="24"/>
              </w:rPr>
            </w:pPr>
            <w:r>
              <w:rPr>
                <w:rStyle w:val="displaycriterionpoints"/>
              </w:rPr>
              <w:t>1</w:t>
            </w:r>
            <w:r>
              <w:t> pts</w:t>
            </w:r>
          </w:p>
        </w:tc>
      </w:tr>
      <w:tr w:rsidR="000925F5" w14:paraId="28D413F6" w14:textId="77777777" w:rsidTr="000925F5">
        <w:trPr>
          <w:trHeight w:val="13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AE20D8E" w14:textId="77777777" w:rsidR="000925F5" w:rsidRDefault="000925F5" w:rsidP="000925F5">
            <w:pPr>
              <w:textAlignment w:val="center"/>
            </w:pPr>
            <w:r>
              <w:rPr>
                <w:rStyle w:val="description"/>
              </w:rPr>
              <w:lastRenderedPageBreak/>
              <w:t>Readability and Style Spelling and Grammar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656"/>
              <w:gridCol w:w="4745"/>
            </w:tblGrid>
            <w:tr w:rsidR="000925F5" w14:paraId="4338435C"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D2ED209" w14:textId="77777777" w:rsidR="000925F5" w:rsidRDefault="000925F5" w:rsidP="00BE772A">
                  <w:pPr>
                    <w:framePr w:hSpace="180" w:wrap="around" w:vAnchor="text" w:hAnchor="margin" w:xAlign="center" w:y="-1439"/>
                    <w:rPr>
                      <w:b/>
                      <w:bCs/>
                      <w:sz w:val="20"/>
                      <w:szCs w:val="20"/>
                    </w:rPr>
                  </w:pPr>
                  <w:r>
                    <w:rPr>
                      <w:rStyle w:val="points"/>
                      <w:b/>
                      <w:bCs/>
                      <w:sz w:val="20"/>
                      <w:szCs w:val="20"/>
                    </w:rPr>
                    <w:t>5</w:t>
                  </w:r>
                  <w:r>
                    <w:rPr>
                      <w:rStyle w:val="nobr"/>
                      <w:b/>
                      <w:bCs/>
                      <w:sz w:val="20"/>
                      <w:szCs w:val="20"/>
                    </w:rPr>
                    <w:t> pts</w:t>
                  </w:r>
                </w:p>
                <w:p w14:paraId="483C67C1" w14:textId="77777777" w:rsidR="000925F5" w:rsidRDefault="000925F5" w:rsidP="00BE772A">
                  <w:pPr>
                    <w:framePr w:hSpace="180" w:wrap="around" w:vAnchor="text" w:hAnchor="margin" w:xAlign="center" w:y="-1439"/>
                    <w:rPr>
                      <w:b/>
                      <w:bCs/>
                      <w:sz w:val="20"/>
                      <w:szCs w:val="20"/>
                    </w:rPr>
                  </w:pPr>
                  <w:r>
                    <w:rPr>
                      <w:b/>
                      <w:bCs/>
                      <w:sz w:val="20"/>
                      <w:szCs w:val="20"/>
                    </w:rPr>
                    <w:t>No major errors in spelling, punctuation, and grammar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6531B3" w14:textId="77777777" w:rsidR="000925F5" w:rsidRDefault="000925F5" w:rsidP="00BE772A">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55309105" w14:textId="77777777" w:rsidR="000925F5" w:rsidRDefault="000925F5" w:rsidP="00BE772A">
                  <w:pPr>
                    <w:framePr w:hSpace="180" w:wrap="around" w:vAnchor="text" w:hAnchor="margin" w:xAlign="center" w:y="-1439"/>
                    <w:rPr>
                      <w:b/>
                      <w:bCs/>
                      <w:sz w:val="20"/>
                      <w:szCs w:val="20"/>
                    </w:rPr>
                  </w:pPr>
                  <w:r>
                    <w:rPr>
                      <w:b/>
                      <w:bCs/>
                      <w:sz w:val="20"/>
                      <w:szCs w:val="20"/>
                    </w:rPr>
                    <w:t>Numerous errors in spelling, punctuation, and grammar</w:t>
                  </w:r>
                </w:p>
              </w:tc>
            </w:tr>
          </w:tbl>
          <w:p w14:paraId="607CF264"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46BDB98" w14:textId="77777777" w:rsidR="000925F5" w:rsidRDefault="000925F5" w:rsidP="000925F5">
            <w:pPr>
              <w:rPr>
                <w:sz w:val="24"/>
                <w:szCs w:val="24"/>
              </w:rPr>
            </w:pPr>
            <w:r>
              <w:rPr>
                <w:rStyle w:val="displaycriterionpoints"/>
              </w:rPr>
              <w:t>5</w:t>
            </w:r>
            <w:r>
              <w:t> pts</w:t>
            </w:r>
          </w:p>
        </w:tc>
      </w:tr>
      <w:tr w:rsidR="000925F5" w14:paraId="7C58AE07" w14:textId="77777777" w:rsidTr="000925F5">
        <w:trPr>
          <w:trHeight w:val="13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B0E919E" w14:textId="77777777" w:rsidR="000925F5" w:rsidRDefault="000925F5" w:rsidP="000925F5">
            <w:pPr>
              <w:textAlignment w:val="center"/>
            </w:pPr>
            <w:r>
              <w:rPr>
                <w:rStyle w:val="description"/>
              </w:rPr>
              <w:t>Readability and Style Layout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489"/>
              <w:gridCol w:w="4912"/>
            </w:tblGrid>
            <w:tr w:rsidR="000925F5" w14:paraId="36961032"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F53EA7" w14:textId="77777777" w:rsidR="000925F5" w:rsidRDefault="000925F5" w:rsidP="00BE772A">
                  <w:pPr>
                    <w:framePr w:hSpace="180" w:wrap="around" w:vAnchor="text" w:hAnchor="margin" w:xAlign="center" w:y="-1439"/>
                    <w:rPr>
                      <w:b/>
                      <w:bCs/>
                      <w:sz w:val="20"/>
                      <w:szCs w:val="20"/>
                    </w:rPr>
                  </w:pPr>
                  <w:r>
                    <w:rPr>
                      <w:rStyle w:val="points"/>
                      <w:b/>
                      <w:bCs/>
                      <w:sz w:val="20"/>
                      <w:szCs w:val="20"/>
                    </w:rPr>
                    <w:t>2</w:t>
                  </w:r>
                  <w:r>
                    <w:rPr>
                      <w:rStyle w:val="nobr"/>
                      <w:b/>
                      <w:bCs/>
                      <w:sz w:val="20"/>
                      <w:szCs w:val="20"/>
                    </w:rPr>
                    <w:t> pts</w:t>
                  </w:r>
                </w:p>
                <w:p w14:paraId="63716801" w14:textId="77777777" w:rsidR="000925F5" w:rsidRDefault="000925F5" w:rsidP="00BE772A">
                  <w:pPr>
                    <w:framePr w:hSpace="180" w:wrap="around" w:vAnchor="text" w:hAnchor="margin" w:xAlign="center" w:y="-1439"/>
                    <w:rPr>
                      <w:b/>
                      <w:bCs/>
                      <w:sz w:val="20"/>
                      <w:szCs w:val="20"/>
                    </w:rPr>
                  </w:pPr>
                  <w:r>
                    <w:rPr>
                      <w:b/>
                      <w:bCs/>
                      <w:sz w:val="20"/>
                      <w:szCs w:val="20"/>
                    </w:rPr>
                    <w:t>Paper is laid out effectively—uses headings and other reader-friendly tools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AFD851" w14:textId="77777777" w:rsidR="000925F5" w:rsidRDefault="000925F5" w:rsidP="00BE772A">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450A48C2" w14:textId="77777777" w:rsidR="000925F5" w:rsidRDefault="000925F5" w:rsidP="00BE772A">
                  <w:pPr>
                    <w:framePr w:hSpace="180" w:wrap="around" w:vAnchor="text" w:hAnchor="margin" w:xAlign="center" w:y="-1439"/>
                    <w:rPr>
                      <w:b/>
                      <w:bCs/>
                      <w:sz w:val="20"/>
                      <w:szCs w:val="20"/>
                    </w:rPr>
                  </w:pPr>
                  <w:r>
                    <w:rPr>
                      <w:b/>
                      <w:bCs/>
                      <w:sz w:val="20"/>
                      <w:szCs w:val="20"/>
                    </w:rPr>
                    <w:t>Paper is not laid out effectively; fails to use headings and other reader-friendly tools</w:t>
                  </w:r>
                </w:p>
              </w:tc>
            </w:tr>
          </w:tbl>
          <w:p w14:paraId="35F82036"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AF88D7D" w14:textId="77777777" w:rsidR="000925F5" w:rsidRDefault="000925F5" w:rsidP="000925F5">
            <w:pPr>
              <w:rPr>
                <w:sz w:val="24"/>
                <w:szCs w:val="24"/>
              </w:rPr>
            </w:pPr>
            <w:r>
              <w:rPr>
                <w:rStyle w:val="displaycriterionpoints"/>
              </w:rPr>
              <w:t>2</w:t>
            </w:r>
            <w:r>
              <w:t> pts</w:t>
            </w:r>
          </w:p>
        </w:tc>
      </w:tr>
      <w:tr w:rsidR="000925F5" w14:paraId="63410273" w14:textId="77777777" w:rsidTr="000925F5">
        <w:trPr>
          <w:trHeight w:val="195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1193687" w14:textId="77777777" w:rsidR="000925F5" w:rsidRDefault="000925F5" w:rsidP="000925F5">
            <w:pPr>
              <w:textAlignment w:val="center"/>
            </w:pPr>
            <w:r>
              <w:rPr>
                <w:rStyle w:val="description"/>
              </w:rPr>
              <w:t>Readability and Style Appearance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527"/>
              <w:gridCol w:w="4874"/>
            </w:tblGrid>
            <w:tr w:rsidR="000925F5" w14:paraId="540B242C"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4DE023" w14:textId="77777777" w:rsidR="000925F5" w:rsidRDefault="000925F5" w:rsidP="00BE772A">
                  <w:pPr>
                    <w:framePr w:hSpace="180" w:wrap="around" w:vAnchor="text" w:hAnchor="margin" w:xAlign="center" w:y="-1439"/>
                    <w:rPr>
                      <w:b/>
                      <w:bCs/>
                      <w:sz w:val="20"/>
                      <w:szCs w:val="20"/>
                    </w:rPr>
                  </w:pPr>
                  <w:r>
                    <w:rPr>
                      <w:rStyle w:val="points"/>
                      <w:b/>
                      <w:bCs/>
                      <w:sz w:val="20"/>
                      <w:szCs w:val="20"/>
                    </w:rPr>
                    <w:t>2</w:t>
                  </w:r>
                  <w:r>
                    <w:rPr>
                      <w:rStyle w:val="nobr"/>
                      <w:b/>
                      <w:bCs/>
                      <w:sz w:val="20"/>
                      <w:szCs w:val="20"/>
                    </w:rPr>
                    <w:t> pts</w:t>
                  </w:r>
                </w:p>
                <w:p w14:paraId="199C8BBD" w14:textId="77777777" w:rsidR="000925F5" w:rsidRDefault="000925F5" w:rsidP="00BE772A">
                  <w:pPr>
                    <w:framePr w:hSpace="180" w:wrap="around" w:vAnchor="text" w:hAnchor="margin" w:xAlign="center" w:y="-1439"/>
                    <w:rPr>
                      <w:b/>
                      <w:bCs/>
                      <w:sz w:val="20"/>
                      <w:szCs w:val="20"/>
                    </w:rPr>
                  </w:pPr>
                  <w:r>
                    <w:rPr>
                      <w:b/>
                      <w:bCs/>
                      <w:sz w:val="20"/>
                      <w:szCs w:val="20"/>
                    </w:rPr>
                    <w:t>Paper is professional in appearance and demonstrates attention to detail; tone of voice is appropriate to the audience, content, and assignment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A9903A" w14:textId="77777777" w:rsidR="000925F5" w:rsidRDefault="000925F5" w:rsidP="00BE772A">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750ECE3E" w14:textId="77777777" w:rsidR="000925F5" w:rsidRDefault="000925F5" w:rsidP="00BE772A">
                  <w:pPr>
                    <w:framePr w:hSpace="180" w:wrap="around" w:vAnchor="text" w:hAnchor="margin" w:xAlign="center" w:y="-1439"/>
                    <w:rPr>
                      <w:b/>
                      <w:bCs/>
                      <w:sz w:val="20"/>
                      <w:szCs w:val="20"/>
                    </w:rPr>
                  </w:pPr>
                  <w:r>
                    <w:rPr>
                      <w:b/>
                      <w:bCs/>
                      <w:sz w:val="20"/>
                      <w:szCs w:val="20"/>
                    </w:rPr>
                    <w:t>Paper is not professional in appearance and demonstrates a lack of attention to detail; tone of voice is inappropriate to the audience, content, and assignment</w:t>
                  </w:r>
                </w:p>
              </w:tc>
            </w:tr>
          </w:tbl>
          <w:p w14:paraId="4A778B5E"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72A77C1" w14:textId="77777777" w:rsidR="000925F5" w:rsidRDefault="000925F5" w:rsidP="000925F5">
            <w:pPr>
              <w:rPr>
                <w:sz w:val="24"/>
                <w:szCs w:val="24"/>
              </w:rPr>
            </w:pPr>
            <w:r>
              <w:rPr>
                <w:rStyle w:val="displaycriterionpoints"/>
              </w:rPr>
              <w:t>2</w:t>
            </w:r>
            <w:r>
              <w:t> pts</w:t>
            </w:r>
          </w:p>
        </w:tc>
      </w:tr>
      <w:tr w:rsidR="000925F5" w14:paraId="2014A567" w14:textId="77777777" w:rsidTr="000925F5">
        <w:trPr>
          <w:trHeight w:val="118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007DFBA" w14:textId="77777777" w:rsidR="000925F5" w:rsidRDefault="000925F5" w:rsidP="000925F5">
            <w:pPr>
              <w:textAlignment w:val="center"/>
            </w:pPr>
            <w:r>
              <w:rPr>
                <w:rStyle w:val="description"/>
              </w:rPr>
              <w:t>Format and References Title Page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3525"/>
              <w:gridCol w:w="5876"/>
            </w:tblGrid>
            <w:tr w:rsidR="000925F5" w14:paraId="3A55632A"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1EB644" w14:textId="77777777" w:rsidR="000925F5" w:rsidRDefault="000925F5" w:rsidP="00BE772A">
                  <w:pPr>
                    <w:framePr w:hSpace="180" w:wrap="around" w:vAnchor="text" w:hAnchor="margin" w:xAlign="center" w:y="-1439"/>
                    <w:rPr>
                      <w:b/>
                      <w:bCs/>
                      <w:sz w:val="20"/>
                      <w:szCs w:val="20"/>
                    </w:rPr>
                  </w:pPr>
                  <w:r>
                    <w:rPr>
                      <w:rStyle w:val="points"/>
                      <w:b/>
                      <w:bCs/>
                      <w:sz w:val="20"/>
                      <w:szCs w:val="20"/>
                    </w:rPr>
                    <w:t>2</w:t>
                  </w:r>
                  <w:r>
                    <w:rPr>
                      <w:rStyle w:val="nobr"/>
                      <w:b/>
                      <w:bCs/>
                      <w:sz w:val="20"/>
                      <w:szCs w:val="20"/>
                    </w:rPr>
                    <w:t> pts</w:t>
                  </w:r>
                </w:p>
                <w:p w14:paraId="0A43246D" w14:textId="77777777" w:rsidR="000925F5" w:rsidRDefault="000925F5" w:rsidP="00BE772A">
                  <w:pPr>
                    <w:framePr w:hSpace="180" w:wrap="around" w:vAnchor="text" w:hAnchor="margin" w:xAlign="center" w:y="-1439"/>
                    <w:rPr>
                      <w:b/>
                      <w:bCs/>
                      <w:sz w:val="20"/>
                      <w:szCs w:val="20"/>
                    </w:rPr>
                  </w:pPr>
                  <w:r>
                    <w:rPr>
                      <w:b/>
                      <w:bCs/>
                      <w:sz w:val="20"/>
                      <w:szCs w:val="20"/>
                    </w:rPr>
                    <w:t>Title page complete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CD91548" w14:textId="77777777" w:rsidR="000925F5" w:rsidRDefault="000925F5" w:rsidP="00BE772A">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3F124106" w14:textId="77777777" w:rsidR="000925F5" w:rsidRDefault="000925F5" w:rsidP="00BE772A">
                  <w:pPr>
                    <w:framePr w:hSpace="180" w:wrap="around" w:vAnchor="text" w:hAnchor="margin" w:xAlign="center" w:y="-1439"/>
                    <w:rPr>
                      <w:b/>
                      <w:bCs/>
                      <w:sz w:val="20"/>
                      <w:szCs w:val="20"/>
                    </w:rPr>
                  </w:pPr>
                  <w:r>
                    <w:rPr>
                      <w:b/>
                      <w:bCs/>
                      <w:sz w:val="20"/>
                      <w:szCs w:val="20"/>
                    </w:rPr>
                    <w:t>Title page incomplete or inaccurate</w:t>
                  </w:r>
                </w:p>
              </w:tc>
            </w:tr>
          </w:tbl>
          <w:p w14:paraId="78CA0FE1"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AD031D5" w14:textId="77777777" w:rsidR="000925F5" w:rsidRDefault="000925F5" w:rsidP="000925F5">
            <w:pPr>
              <w:rPr>
                <w:sz w:val="24"/>
                <w:szCs w:val="24"/>
              </w:rPr>
            </w:pPr>
            <w:r>
              <w:rPr>
                <w:rStyle w:val="displaycriterionpoints"/>
              </w:rPr>
              <w:t>2</w:t>
            </w:r>
            <w:r>
              <w:t> pts</w:t>
            </w:r>
          </w:p>
        </w:tc>
      </w:tr>
      <w:tr w:rsidR="000925F5" w14:paraId="6D8F3977" w14:textId="77777777" w:rsidTr="000925F5">
        <w:trPr>
          <w:trHeight w:val="118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31A1EFB" w14:textId="77777777" w:rsidR="000925F5" w:rsidRDefault="000925F5" w:rsidP="000925F5">
            <w:pPr>
              <w:textAlignment w:val="center"/>
            </w:pPr>
            <w:r>
              <w:rPr>
                <w:rStyle w:val="description"/>
              </w:rPr>
              <w:t>Format and References Number of References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333"/>
              <w:gridCol w:w="5068"/>
            </w:tblGrid>
            <w:tr w:rsidR="000925F5" w14:paraId="78E13A29"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C2376B9" w14:textId="77777777" w:rsidR="000925F5" w:rsidRDefault="000925F5" w:rsidP="00BE772A">
                  <w:pPr>
                    <w:framePr w:hSpace="180" w:wrap="around" w:vAnchor="text" w:hAnchor="margin" w:xAlign="center" w:y="-1439"/>
                    <w:rPr>
                      <w:b/>
                      <w:bCs/>
                      <w:sz w:val="20"/>
                      <w:szCs w:val="20"/>
                    </w:rPr>
                  </w:pPr>
                  <w:r>
                    <w:rPr>
                      <w:rStyle w:val="points"/>
                      <w:b/>
                      <w:bCs/>
                      <w:sz w:val="20"/>
                      <w:szCs w:val="20"/>
                    </w:rPr>
                    <w:t>4</w:t>
                  </w:r>
                  <w:r>
                    <w:rPr>
                      <w:rStyle w:val="nobr"/>
                      <w:b/>
                      <w:bCs/>
                      <w:sz w:val="20"/>
                      <w:szCs w:val="20"/>
                    </w:rPr>
                    <w:t> pts</w:t>
                  </w:r>
                </w:p>
                <w:p w14:paraId="678E747E" w14:textId="77777777" w:rsidR="000925F5" w:rsidRDefault="000925F5" w:rsidP="00BE772A">
                  <w:pPr>
                    <w:framePr w:hSpace="180" w:wrap="around" w:vAnchor="text" w:hAnchor="margin" w:xAlign="center" w:y="-1439"/>
                    <w:rPr>
                      <w:b/>
                      <w:bCs/>
                      <w:sz w:val="20"/>
                      <w:szCs w:val="20"/>
                    </w:rPr>
                  </w:pPr>
                  <w:r>
                    <w:rPr>
                      <w:b/>
                      <w:bCs/>
                      <w:sz w:val="20"/>
                      <w:szCs w:val="20"/>
                    </w:rPr>
                    <w:t>References required number of sources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17E515" w14:textId="77777777" w:rsidR="000925F5" w:rsidRDefault="000925F5" w:rsidP="00BE772A">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32BC3244" w14:textId="77777777" w:rsidR="000925F5" w:rsidRDefault="000925F5" w:rsidP="00BE772A">
                  <w:pPr>
                    <w:framePr w:hSpace="180" w:wrap="around" w:vAnchor="text" w:hAnchor="margin" w:xAlign="center" w:y="-1439"/>
                    <w:rPr>
                      <w:b/>
                      <w:bCs/>
                      <w:sz w:val="20"/>
                      <w:szCs w:val="20"/>
                    </w:rPr>
                  </w:pPr>
                  <w:r>
                    <w:rPr>
                      <w:b/>
                      <w:bCs/>
                      <w:sz w:val="20"/>
                      <w:szCs w:val="20"/>
                    </w:rPr>
                    <w:t>Does not include references to outside sources</w:t>
                  </w:r>
                </w:p>
              </w:tc>
            </w:tr>
          </w:tbl>
          <w:p w14:paraId="73812077"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BC772E3" w14:textId="77777777" w:rsidR="000925F5" w:rsidRDefault="000925F5" w:rsidP="000925F5">
            <w:pPr>
              <w:rPr>
                <w:sz w:val="24"/>
                <w:szCs w:val="24"/>
              </w:rPr>
            </w:pPr>
            <w:r>
              <w:rPr>
                <w:rStyle w:val="displaycriterionpoints"/>
              </w:rPr>
              <w:t>4</w:t>
            </w:r>
            <w:r>
              <w:t> pts</w:t>
            </w:r>
          </w:p>
        </w:tc>
      </w:tr>
      <w:tr w:rsidR="000925F5" w14:paraId="26233686" w14:textId="77777777" w:rsidTr="000925F5">
        <w:trPr>
          <w:trHeight w:val="118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A9C839E" w14:textId="77777777" w:rsidR="000925F5" w:rsidRDefault="000925F5" w:rsidP="000925F5">
            <w:pPr>
              <w:textAlignment w:val="center"/>
            </w:pPr>
            <w:r>
              <w:rPr>
                <w:rStyle w:val="description"/>
              </w:rPr>
              <w:t>Format and References Cited Properly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401" w:type="dxa"/>
              <w:tblCellMar>
                <w:top w:w="15" w:type="dxa"/>
                <w:left w:w="15" w:type="dxa"/>
                <w:bottom w:w="15" w:type="dxa"/>
                <w:right w:w="15" w:type="dxa"/>
              </w:tblCellMar>
              <w:tblLook w:val="04A0" w:firstRow="1" w:lastRow="0" w:firstColumn="1" w:lastColumn="0" w:noHBand="0" w:noVBand="1"/>
            </w:tblPr>
            <w:tblGrid>
              <w:gridCol w:w="4609"/>
              <w:gridCol w:w="4792"/>
            </w:tblGrid>
            <w:tr w:rsidR="000925F5" w14:paraId="5009D948" w14:textId="77777777" w:rsidTr="00FE0F28">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7201C4" w14:textId="77777777" w:rsidR="000925F5" w:rsidRDefault="000925F5" w:rsidP="00BE772A">
                  <w:pPr>
                    <w:framePr w:hSpace="180" w:wrap="around" w:vAnchor="text" w:hAnchor="margin" w:xAlign="center" w:y="-1439"/>
                    <w:rPr>
                      <w:b/>
                      <w:bCs/>
                      <w:sz w:val="20"/>
                      <w:szCs w:val="20"/>
                    </w:rPr>
                  </w:pPr>
                  <w:r>
                    <w:rPr>
                      <w:rStyle w:val="points"/>
                      <w:b/>
                      <w:bCs/>
                      <w:sz w:val="20"/>
                      <w:szCs w:val="20"/>
                    </w:rPr>
                    <w:t>4</w:t>
                  </w:r>
                  <w:r>
                    <w:rPr>
                      <w:rStyle w:val="nobr"/>
                      <w:b/>
                      <w:bCs/>
                      <w:sz w:val="20"/>
                      <w:szCs w:val="20"/>
                    </w:rPr>
                    <w:t> pts</w:t>
                  </w:r>
                </w:p>
                <w:p w14:paraId="1DBA8CFA" w14:textId="77777777" w:rsidR="000925F5" w:rsidRDefault="000925F5" w:rsidP="00BE772A">
                  <w:pPr>
                    <w:framePr w:hSpace="180" w:wrap="around" w:vAnchor="text" w:hAnchor="margin" w:xAlign="center" w:y="-1439"/>
                    <w:rPr>
                      <w:b/>
                      <w:bCs/>
                      <w:sz w:val="20"/>
                      <w:szCs w:val="20"/>
                    </w:rPr>
                  </w:pPr>
                  <w:r>
                    <w:rPr>
                      <w:b/>
                      <w:bCs/>
                      <w:sz w:val="20"/>
                      <w:szCs w:val="20"/>
                    </w:rPr>
                    <w:t>All references cited correctly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8BF2552" w14:textId="77777777" w:rsidR="000925F5" w:rsidRDefault="000925F5" w:rsidP="00BE772A">
                  <w:pPr>
                    <w:framePr w:hSpace="180" w:wrap="around" w:vAnchor="text" w:hAnchor="margin" w:xAlign="center" w:y="-1439"/>
                    <w:rPr>
                      <w:b/>
                      <w:bCs/>
                      <w:sz w:val="20"/>
                      <w:szCs w:val="20"/>
                    </w:rPr>
                  </w:pPr>
                  <w:r>
                    <w:rPr>
                      <w:rStyle w:val="points"/>
                      <w:b/>
                      <w:bCs/>
                      <w:sz w:val="20"/>
                      <w:szCs w:val="20"/>
                    </w:rPr>
                    <w:t>0</w:t>
                  </w:r>
                  <w:r>
                    <w:rPr>
                      <w:rStyle w:val="nobr"/>
                      <w:b/>
                      <w:bCs/>
                      <w:sz w:val="20"/>
                      <w:szCs w:val="20"/>
                    </w:rPr>
                    <w:t> pts</w:t>
                  </w:r>
                </w:p>
                <w:p w14:paraId="78076DBD" w14:textId="77777777" w:rsidR="000925F5" w:rsidRDefault="000925F5" w:rsidP="00BE772A">
                  <w:pPr>
                    <w:framePr w:hSpace="180" w:wrap="around" w:vAnchor="text" w:hAnchor="margin" w:xAlign="center" w:y="-1439"/>
                    <w:rPr>
                      <w:b/>
                      <w:bCs/>
                      <w:sz w:val="20"/>
                      <w:szCs w:val="20"/>
                    </w:rPr>
                  </w:pPr>
                  <w:r>
                    <w:rPr>
                      <w:b/>
                      <w:bCs/>
                      <w:sz w:val="20"/>
                      <w:szCs w:val="20"/>
                    </w:rPr>
                    <w:t>References not cited correctly</w:t>
                  </w:r>
                </w:p>
              </w:tc>
            </w:tr>
          </w:tbl>
          <w:p w14:paraId="24E16F1B" w14:textId="77777777" w:rsidR="000925F5" w:rsidRDefault="000925F5" w:rsidP="000925F5">
            <w:pPr>
              <w:rPr>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7703160" w14:textId="77777777" w:rsidR="000925F5" w:rsidRDefault="000925F5" w:rsidP="000925F5">
            <w:pPr>
              <w:rPr>
                <w:sz w:val="24"/>
                <w:szCs w:val="24"/>
              </w:rPr>
            </w:pPr>
            <w:r>
              <w:rPr>
                <w:rStyle w:val="displaycriterionpoints"/>
              </w:rPr>
              <w:t>4</w:t>
            </w:r>
            <w:r>
              <w:t> pts</w:t>
            </w:r>
          </w:p>
        </w:tc>
      </w:tr>
      <w:tr w:rsidR="000925F5" w14:paraId="108A830C" w14:textId="77777777" w:rsidTr="000925F5">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2FEF75E4" w14:textId="77777777" w:rsidR="000925F5" w:rsidRDefault="000925F5" w:rsidP="000925F5">
            <w:r>
              <w:t>Total Points: </w:t>
            </w:r>
            <w:r>
              <w:rPr>
                <w:rStyle w:val="rubrictotal"/>
              </w:rPr>
              <w:t>100</w:t>
            </w:r>
          </w:p>
        </w:tc>
      </w:tr>
    </w:tbl>
    <w:p w14:paraId="1DD178D8" w14:textId="77777777" w:rsidR="000925F5" w:rsidRDefault="000925F5"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 xml:space="preserve"> </w:t>
      </w:r>
    </w:p>
    <w:p w14:paraId="60AD4D32" w14:textId="153B44F7" w:rsidR="00861552" w:rsidRPr="00861552" w:rsidRDefault="00861552"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Grading Policies:</w:t>
      </w:r>
    </w:p>
    <w:p w14:paraId="73776994" w14:textId="34D00B9B" w:rsid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The grade is based on a point system. You divide the total number of earned points into the total amount of points available to determine your grade. </w:t>
      </w:r>
    </w:p>
    <w:p w14:paraId="7FD6EB26" w14:textId="730806D0" w:rsidR="00250EBD" w:rsidRDefault="00250EBD" w:rsidP="00861552">
      <w:pPr>
        <w:shd w:val="clear" w:color="auto" w:fill="FFFFFF"/>
        <w:spacing w:before="180" w:after="180" w:line="240" w:lineRule="auto"/>
        <w:rPr>
          <w:rFonts w:ascii="Helvetica" w:eastAsia="Times New Roman" w:hAnsi="Helvetica" w:cs="Helvetica"/>
          <w:color w:val="2D3B45"/>
          <w:sz w:val="24"/>
          <w:szCs w:val="24"/>
        </w:rPr>
      </w:pPr>
    </w:p>
    <w:p w14:paraId="682706BC" w14:textId="77777777" w:rsidR="00250EBD" w:rsidRDefault="00250EBD" w:rsidP="00250EBD">
      <w:pPr>
        <w:shd w:val="clear" w:color="auto" w:fill="F5F5F5"/>
        <w:rPr>
          <w:rFonts w:ascii="Helvetica" w:hAnsi="Helvetica" w:cs="Helvetica"/>
          <w:b/>
          <w:bCs/>
          <w:color w:val="2D3B45"/>
        </w:rPr>
      </w:pPr>
      <w:r>
        <w:rPr>
          <w:rStyle w:val="Title1"/>
          <w:rFonts w:ascii="Helvetica" w:hAnsi="Helvetica" w:cs="Helvetica"/>
          <w:b/>
          <w:bCs/>
          <w:color w:val="2D3B45"/>
        </w:rPr>
        <w:lastRenderedPageBreak/>
        <w:t>Grading Rubric</w:t>
      </w:r>
    </w:p>
    <w:p w14:paraId="15FA5D11" w14:textId="77777777" w:rsidR="00250EBD" w:rsidRDefault="00250EBD" w:rsidP="00861552">
      <w:pPr>
        <w:shd w:val="clear" w:color="auto" w:fill="FFFFFF"/>
        <w:spacing w:before="180" w:after="180" w:line="240" w:lineRule="auto"/>
        <w:rPr>
          <w:rFonts w:ascii="Helvetica" w:eastAsia="Times New Roman" w:hAnsi="Helvetica" w:cs="Helvetica"/>
          <w:color w:val="2D3B45"/>
          <w:sz w:val="24"/>
          <w:szCs w:val="24"/>
        </w:rPr>
      </w:pPr>
    </w:p>
    <w:p w14:paraId="6A044939" w14:textId="4179F35D" w:rsidR="00250EBD" w:rsidRDefault="00250EBD" w:rsidP="00861552">
      <w:pPr>
        <w:shd w:val="clear" w:color="auto" w:fill="FFFFFF"/>
        <w:spacing w:before="180" w:after="180" w:line="240" w:lineRule="auto"/>
        <w:rPr>
          <w:rFonts w:ascii="Helvetica" w:eastAsia="Times New Roman" w:hAnsi="Helvetica" w:cs="Helvetica"/>
          <w:color w:val="2D3B45"/>
          <w:sz w:val="24"/>
          <w:szCs w:val="24"/>
        </w:rPr>
      </w:pPr>
    </w:p>
    <w:p w14:paraId="7E7A0096" w14:textId="77777777" w:rsidR="00250EBD" w:rsidRPr="00861552" w:rsidRDefault="00250EBD" w:rsidP="00861552">
      <w:pPr>
        <w:shd w:val="clear" w:color="auto" w:fill="FFFFFF"/>
        <w:spacing w:before="180" w:after="180" w:line="240" w:lineRule="auto"/>
        <w:rPr>
          <w:rFonts w:ascii="Helvetica" w:eastAsia="Times New Roman" w:hAnsi="Helvetica" w:cs="Helvetica"/>
          <w:color w:val="2D3B45"/>
          <w:sz w:val="24"/>
          <w:szCs w:val="24"/>
        </w:rPr>
      </w:pPr>
    </w:p>
    <w:p w14:paraId="471A3A9E"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54478FF2"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p>
    <w:p w14:paraId="586A1ADE" w14:textId="2C5A1360"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Please see Grading rubric </w:t>
      </w:r>
      <w:r w:rsidR="00250EBD">
        <w:rPr>
          <w:rFonts w:ascii="Helvetica" w:eastAsia="Times New Roman" w:hAnsi="Helvetica" w:cs="Helvetica"/>
          <w:color w:val="2D3B45"/>
          <w:sz w:val="24"/>
          <w:szCs w:val="24"/>
        </w:rPr>
        <w:t xml:space="preserve">above </w:t>
      </w:r>
      <w:r w:rsidRPr="00861552">
        <w:rPr>
          <w:rFonts w:ascii="Helvetica" w:eastAsia="Times New Roman" w:hAnsi="Helvetica" w:cs="Helvetica"/>
          <w:color w:val="2D3B45"/>
          <w:sz w:val="24"/>
          <w:szCs w:val="24"/>
        </w:rPr>
        <w:t>for assignments. </w:t>
      </w:r>
    </w:p>
    <w:p w14:paraId="79959C53"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tbl>
      <w:tblPr>
        <w:tblW w:w="1257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19"/>
        <w:gridCol w:w="5151"/>
      </w:tblGrid>
      <w:tr w:rsidR="00861552" w:rsidRPr="00861552" w14:paraId="0B1B3628"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9B08A5" w14:textId="77777777" w:rsidR="00861552" w:rsidRP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Assignment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A7A2BF" w14:textId="77777777" w:rsidR="00861552" w:rsidRP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Points or percentage</w:t>
            </w:r>
          </w:p>
        </w:tc>
      </w:tr>
      <w:tr w:rsidR="00861552" w:rsidRPr="00861552" w14:paraId="37DF9D0F"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F95BEC" w14:textId="77777777" w:rsidR="00861552" w:rsidRPr="00861552" w:rsidRDefault="003301B3"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Quizzes  8  20 points each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839D6" w14:textId="16A60A17" w:rsidR="00861552" w:rsidRPr="00861552" w:rsidRDefault="003301B3" w:rsidP="00765985">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160</w:t>
            </w:r>
            <w:r w:rsidR="00861552" w:rsidRPr="00861552">
              <w:rPr>
                <w:rFonts w:ascii="Helvetica" w:eastAsia="Times New Roman" w:hAnsi="Helvetica" w:cs="Helvetica"/>
                <w:color w:val="2D3B45"/>
                <w:sz w:val="24"/>
                <w:szCs w:val="24"/>
              </w:rPr>
              <w:t xml:space="preserve"> points </w:t>
            </w:r>
            <w:r w:rsidR="00765985">
              <w:rPr>
                <w:rFonts w:ascii="Helvetica" w:eastAsia="Times New Roman" w:hAnsi="Helvetica" w:cs="Helvetica"/>
                <w:color w:val="2D3B45"/>
                <w:sz w:val="24"/>
                <w:szCs w:val="24"/>
              </w:rPr>
              <w:t>2</w:t>
            </w:r>
            <w:r w:rsidR="00250EBD">
              <w:rPr>
                <w:rFonts w:ascii="Helvetica" w:eastAsia="Times New Roman" w:hAnsi="Helvetica" w:cs="Helvetica"/>
                <w:color w:val="2D3B45"/>
                <w:sz w:val="24"/>
                <w:szCs w:val="24"/>
              </w:rPr>
              <w:t>0</w:t>
            </w:r>
            <w:r w:rsidR="00861552" w:rsidRPr="00861552">
              <w:rPr>
                <w:rFonts w:ascii="Helvetica" w:eastAsia="Times New Roman" w:hAnsi="Helvetica" w:cs="Helvetica"/>
                <w:color w:val="2D3B45"/>
                <w:sz w:val="24"/>
                <w:szCs w:val="24"/>
              </w:rPr>
              <w:t>%final grade</w:t>
            </w:r>
          </w:p>
        </w:tc>
      </w:tr>
      <w:tr w:rsidR="00861552" w:rsidRPr="00861552" w14:paraId="5ECC0CFB"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992BE2" w14:textId="77777777" w:rsidR="00861552" w:rsidRPr="00861552" w:rsidRDefault="003301B3" w:rsidP="00861552">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Attendance 15 classes 10 points each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53200" w14:textId="77777777" w:rsidR="00861552" w:rsidRPr="00861552" w:rsidRDefault="00861552" w:rsidP="00765985">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1</w:t>
            </w:r>
            <w:r w:rsidR="003301B3">
              <w:rPr>
                <w:rFonts w:ascii="Helvetica" w:eastAsia="Times New Roman" w:hAnsi="Helvetica" w:cs="Helvetica"/>
                <w:color w:val="2D3B45"/>
                <w:sz w:val="24"/>
                <w:szCs w:val="24"/>
              </w:rPr>
              <w:t>5</w:t>
            </w:r>
            <w:r w:rsidRPr="00861552">
              <w:rPr>
                <w:rFonts w:ascii="Helvetica" w:eastAsia="Times New Roman" w:hAnsi="Helvetica" w:cs="Helvetica"/>
                <w:color w:val="2D3B45"/>
                <w:sz w:val="24"/>
                <w:szCs w:val="24"/>
              </w:rPr>
              <w:t xml:space="preserve">0 points  </w:t>
            </w:r>
            <w:r w:rsidR="00765985">
              <w:rPr>
                <w:rFonts w:ascii="Helvetica" w:eastAsia="Times New Roman" w:hAnsi="Helvetica" w:cs="Helvetica"/>
                <w:color w:val="2D3B45"/>
                <w:sz w:val="24"/>
                <w:szCs w:val="24"/>
              </w:rPr>
              <w:t>10</w:t>
            </w:r>
            <w:r w:rsidRPr="00861552">
              <w:rPr>
                <w:rFonts w:ascii="Helvetica" w:eastAsia="Times New Roman" w:hAnsi="Helvetica" w:cs="Helvetica"/>
                <w:color w:val="2D3B45"/>
                <w:sz w:val="24"/>
                <w:szCs w:val="24"/>
              </w:rPr>
              <w:t>%final grade</w:t>
            </w:r>
          </w:p>
        </w:tc>
      </w:tr>
      <w:tr w:rsidR="00765985" w:rsidRPr="00861552" w14:paraId="63BC7F89"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551AD100" w14:textId="77777777" w:rsidR="00765985" w:rsidRPr="00861552" w:rsidRDefault="00765985" w:rsidP="00765985">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Master Tests 4 100 points each</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0D0C259" w14:textId="7ADDE161" w:rsidR="00765985" w:rsidRPr="00861552" w:rsidRDefault="00765985" w:rsidP="00250EBD">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400 points </w:t>
            </w:r>
            <w:r w:rsidR="00250EBD">
              <w:rPr>
                <w:rFonts w:ascii="Helvetica" w:eastAsia="Times New Roman" w:hAnsi="Helvetica" w:cs="Helvetica"/>
                <w:color w:val="2D3B45"/>
                <w:sz w:val="24"/>
                <w:szCs w:val="24"/>
              </w:rPr>
              <w:t>20</w:t>
            </w:r>
            <w:r>
              <w:rPr>
                <w:rFonts w:ascii="Helvetica" w:eastAsia="Times New Roman" w:hAnsi="Helvetica" w:cs="Helvetica"/>
                <w:color w:val="2D3B45"/>
                <w:sz w:val="24"/>
                <w:szCs w:val="24"/>
              </w:rPr>
              <w:t>% final grade</w:t>
            </w:r>
          </w:p>
        </w:tc>
      </w:tr>
      <w:tr w:rsidR="00861552" w:rsidRPr="00861552" w14:paraId="2D2C774D"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75953E" w14:textId="77777777" w:rsidR="00861552" w:rsidRPr="00861552" w:rsidRDefault="00861552" w:rsidP="00765985">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xml:space="preserve">Final </w:t>
            </w:r>
            <w:r w:rsidR="00765985">
              <w:rPr>
                <w:rFonts w:ascii="Helvetica" w:eastAsia="Times New Roman" w:hAnsi="Helvetica" w:cs="Helvetica"/>
                <w:color w:val="2D3B45"/>
                <w:sz w:val="24"/>
                <w:szCs w:val="24"/>
              </w:rPr>
              <w:t>Test</w:t>
            </w:r>
            <w:r w:rsidRPr="00861552">
              <w:rPr>
                <w:rFonts w:ascii="Helvetica" w:eastAsia="Times New Roman" w:hAnsi="Helvetica" w:cs="Helvetica"/>
                <w:color w:val="2D3B45"/>
                <w:sz w:val="24"/>
                <w:szCs w:val="24"/>
              </w:rPr>
              <w:t xml:space="preserve"> - comprehensive and applied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B5519" w14:textId="2D1C3BF4" w:rsidR="00861552" w:rsidRPr="00861552" w:rsidRDefault="00861552" w:rsidP="00250EBD">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1</w:t>
            </w:r>
            <w:r w:rsidR="00765985">
              <w:rPr>
                <w:rFonts w:ascii="Helvetica" w:eastAsia="Times New Roman" w:hAnsi="Helvetica" w:cs="Helvetica"/>
                <w:color w:val="2D3B45"/>
                <w:sz w:val="24"/>
                <w:szCs w:val="24"/>
              </w:rPr>
              <w:t>5</w:t>
            </w:r>
            <w:r w:rsidRPr="00861552">
              <w:rPr>
                <w:rFonts w:ascii="Helvetica" w:eastAsia="Times New Roman" w:hAnsi="Helvetica" w:cs="Helvetica"/>
                <w:color w:val="2D3B45"/>
                <w:sz w:val="24"/>
                <w:szCs w:val="24"/>
              </w:rPr>
              <w:t xml:space="preserve">0 points  </w:t>
            </w:r>
            <w:r w:rsidR="00250EBD">
              <w:rPr>
                <w:rFonts w:ascii="Helvetica" w:eastAsia="Times New Roman" w:hAnsi="Helvetica" w:cs="Helvetica"/>
                <w:color w:val="2D3B45"/>
                <w:sz w:val="24"/>
                <w:szCs w:val="24"/>
              </w:rPr>
              <w:t>3</w:t>
            </w:r>
            <w:r w:rsidR="00250EBD" w:rsidRPr="00861552">
              <w:rPr>
                <w:rFonts w:ascii="Helvetica" w:eastAsia="Times New Roman" w:hAnsi="Helvetica" w:cs="Helvetica"/>
                <w:color w:val="2D3B45"/>
                <w:sz w:val="24"/>
                <w:szCs w:val="24"/>
              </w:rPr>
              <w:t>0</w:t>
            </w:r>
            <w:r w:rsidRPr="00861552">
              <w:rPr>
                <w:rFonts w:ascii="Helvetica" w:eastAsia="Times New Roman" w:hAnsi="Helvetica" w:cs="Helvetica"/>
                <w:color w:val="2D3B45"/>
                <w:sz w:val="24"/>
                <w:szCs w:val="24"/>
              </w:rPr>
              <w:t>% final grade</w:t>
            </w:r>
          </w:p>
        </w:tc>
      </w:tr>
      <w:tr w:rsidR="00250EBD" w:rsidRPr="00861552" w14:paraId="6FD2E213"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07E04CCE" w14:textId="6C99C3C2" w:rsidR="00250EBD" w:rsidRPr="00861552" w:rsidRDefault="00250EBD" w:rsidP="00765985">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Group Presentation</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2EF4265" w14:textId="55A254DC" w:rsidR="00250EBD" w:rsidRPr="00861552" w:rsidRDefault="00250EBD" w:rsidP="00250EBD">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140 points  20% final grade</w:t>
            </w:r>
          </w:p>
        </w:tc>
      </w:tr>
      <w:tr w:rsidR="00861552" w:rsidRPr="00861552" w14:paraId="1161061E" w14:textId="77777777" w:rsidTr="00861552">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E988EF" w14:textId="77777777" w:rsidR="00861552" w:rsidRPr="00861552" w:rsidRDefault="00861552" w:rsidP="00861552">
            <w:pPr>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b/>
                <w:bCs/>
                <w:color w:val="2D3B45"/>
                <w:sz w:val="24"/>
                <w:szCs w:val="24"/>
              </w:rPr>
              <w:t>Total Grade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370900" w14:textId="2F34C0E8" w:rsidR="00861552" w:rsidRPr="00861552" w:rsidRDefault="00250EBD" w:rsidP="00250EBD">
            <w:pPr>
              <w:spacing w:before="180" w:after="180" w:line="240" w:lineRule="auto"/>
              <w:rPr>
                <w:rFonts w:ascii="Helvetica" w:eastAsia="Times New Roman" w:hAnsi="Helvetica" w:cs="Helvetica"/>
                <w:color w:val="2D3B45"/>
                <w:sz w:val="24"/>
                <w:szCs w:val="24"/>
              </w:rPr>
            </w:pPr>
            <w:r>
              <w:rPr>
                <w:rFonts w:ascii="Helvetica" w:eastAsia="Times New Roman" w:hAnsi="Helvetica" w:cs="Helvetica"/>
                <w:b/>
                <w:bCs/>
                <w:color w:val="2D3B45"/>
                <w:sz w:val="24"/>
                <w:szCs w:val="24"/>
              </w:rPr>
              <w:t xml:space="preserve">1000 </w:t>
            </w:r>
            <w:r w:rsidR="00861552" w:rsidRPr="00861552">
              <w:rPr>
                <w:rFonts w:ascii="Helvetica" w:eastAsia="Times New Roman" w:hAnsi="Helvetica" w:cs="Helvetica"/>
                <w:b/>
                <w:bCs/>
                <w:color w:val="2D3B45"/>
                <w:sz w:val="24"/>
                <w:szCs w:val="24"/>
              </w:rPr>
              <w:t>points</w:t>
            </w:r>
          </w:p>
        </w:tc>
      </w:tr>
    </w:tbl>
    <w:p w14:paraId="52345A74"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3D7EFEC4" w14:textId="708A5D64" w:rsidR="00861552" w:rsidRPr="00861552" w:rsidRDefault="00861552" w:rsidP="00861552">
      <w:pPr>
        <w:shd w:val="clear" w:color="auto" w:fill="FFFFFF"/>
        <w:spacing w:after="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See </w:t>
      </w:r>
      <w:hyperlink r:id="rId15" w:history="1">
        <w:r w:rsidR="00030A9B" w:rsidRPr="00030A9B">
          <w:rPr>
            <w:rStyle w:val="Hyperlink"/>
            <w:rFonts w:ascii="Helvetica" w:eastAsia="Times New Roman" w:hAnsi="Helvetica" w:cs="Helvetica"/>
            <w:sz w:val="24"/>
            <w:szCs w:val="24"/>
          </w:rPr>
          <w:t xml:space="preserve">https://catalog.ufl.edu/ugrad/current/regulations/info/grades.aspx </w:t>
        </w:r>
      </w:hyperlink>
      <w:r w:rsidRPr="00861552">
        <w:rPr>
          <w:rFonts w:ascii="Helvetica" w:eastAsia="Times New Roman" w:hAnsi="Helvetica" w:cs="Helvetica"/>
          <w:color w:val="2D3B45"/>
          <w:sz w:val="24"/>
          <w:szCs w:val="24"/>
        </w:rPr>
        <w:t> regarding current UF grading policies.</w:t>
      </w:r>
    </w:p>
    <w:p w14:paraId="4C006AE3"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47115D75"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Grading Scale</w:t>
      </w:r>
    </w:p>
    <w:p w14:paraId="003B26ED"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A   = 93.0 to 100%     C   = 73.0 to 76.9</w:t>
      </w:r>
      <w:r w:rsidRPr="00861552">
        <w:rPr>
          <w:rFonts w:ascii="Helvetica" w:eastAsia="Times New Roman" w:hAnsi="Helvetica" w:cs="Helvetica"/>
          <w:color w:val="2D3B45"/>
          <w:sz w:val="24"/>
          <w:szCs w:val="24"/>
        </w:rPr>
        <w:br/>
        <w:t>A-  = 90.0 to 92.9       C-  = 70.0 to 72.9</w:t>
      </w:r>
      <w:r w:rsidRPr="00861552">
        <w:rPr>
          <w:rFonts w:ascii="Helvetica" w:eastAsia="Times New Roman" w:hAnsi="Helvetica" w:cs="Helvetica"/>
          <w:color w:val="2D3B45"/>
          <w:sz w:val="24"/>
          <w:szCs w:val="24"/>
        </w:rPr>
        <w:br/>
        <w:t>B+ = 87.0 to 89.9       D+ = 67.0 to 69.9</w:t>
      </w:r>
      <w:r w:rsidRPr="00861552">
        <w:rPr>
          <w:rFonts w:ascii="Helvetica" w:eastAsia="Times New Roman" w:hAnsi="Helvetica" w:cs="Helvetica"/>
          <w:color w:val="2D3B45"/>
          <w:sz w:val="24"/>
          <w:szCs w:val="24"/>
        </w:rPr>
        <w:br/>
        <w:t>B   = 83.0 to 86.9       D   = 63.0 to 66.9</w:t>
      </w:r>
      <w:r w:rsidRPr="00861552">
        <w:rPr>
          <w:rFonts w:ascii="Helvetica" w:eastAsia="Times New Roman" w:hAnsi="Helvetica" w:cs="Helvetica"/>
          <w:color w:val="2D3B45"/>
          <w:sz w:val="24"/>
          <w:szCs w:val="24"/>
        </w:rPr>
        <w:br/>
        <w:t>B-  = 80.0 to 82.9       D-  = 60.0 to 62.9</w:t>
      </w:r>
      <w:r w:rsidRPr="00861552">
        <w:rPr>
          <w:rFonts w:ascii="Helvetica" w:eastAsia="Times New Roman" w:hAnsi="Helvetica" w:cs="Helvetica"/>
          <w:color w:val="2D3B45"/>
          <w:sz w:val="24"/>
          <w:szCs w:val="24"/>
        </w:rPr>
        <w:br/>
        <w:t>C+ = 77.0 to 79.9       F   = below 60  </w:t>
      </w:r>
    </w:p>
    <w:p w14:paraId="78510845"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tbl>
      <w:tblPr>
        <w:tblW w:w="7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7"/>
        <w:gridCol w:w="661"/>
        <w:gridCol w:w="517"/>
        <w:gridCol w:w="517"/>
        <w:gridCol w:w="375"/>
        <w:gridCol w:w="517"/>
        <w:gridCol w:w="517"/>
        <w:gridCol w:w="375"/>
        <w:gridCol w:w="517"/>
        <w:gridCol w:w="517"/>
        <w:gridCol w:w="405"/>
        <w:gridCol w:w="405"/>
      </w:tblGrid>
      <w:tr w:rsidR="00861552" w:rsidRPr="00861552" w14:paraId="2E9C733E" w14:textId="77777777" w:rsidTr="0086155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7B7256B"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b/>
                <w:bCs/>
                <w:sz w:val="24"/>
                <w:szCs w:val="24"/>
              </w:rPr>
              <w:lastRenderedPageBreak/>
              <w:t>Passing Grade</w:t>
            </w:r>
          </w:p>
        </w:tc>
        <w:tc>
          <w:tcPr>
            <w:tcW w:w="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2366BE"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1295DF0"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05B500"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4FDA1BD"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326FE2"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6FAE89F"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2BB0C73"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CD99F2D"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3BC3D85"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D+</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790C553"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D</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7EEC8DC"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D-</w:t>
            </w:r>
          </w:p>
        </w:tc>
      </w:tr>
      <w:tr w:rsidR="00861552" w:rsidRPr="00861552" w14:paraId="1B383BF5" w14:textId="77777777" w:rsidTr="00861552">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2FDEAC3"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b/>
                <w:bCs/>
                <w:sz w:val="24"/>
                <w:szCs w:val="24"/>
              </w:rPr>
              <w:t>Grade Points</w:t>
            </w:r>
          </w:p>
        </w:tc>
        <w:tc>
          <w:tcPr>
            <w:tcW w:w="66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24217E"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25B2C4"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3.67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447FACB"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3.33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86D25AD"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4B0EDA"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2.67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859318"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2.33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F68C7A6"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1C01388"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1.67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0BA155B"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1.33</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D232CD"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1.0</w:t>
            </w:r>
          </w:p>
        </w:tc>
        <w:tc>
          <w:tcPr>
            <w:tcW w:w="4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F3CE25" w14:textId="77777777" w:rsidR="00861552" w:rsidRPr="00861552" w:rsidRDefault="00861552" w:rsidP="00861552">
            <w:pPr>
              <w:spacing w:before="180" w:after="180" w:line="240" w:lineRule="auto"/>
              <w:rPr>
                <w:rFonts w:ascii="Times New Roman" w:eastAsia="Times New Roman" w:hAnsi="Times New Roman" w:cs="Times New Roman"/>
                <w:sz w:val="24"/>
                <w:szCs w:val="24"/>
              </w:rPr>
            </w:pPr>
            <w:r w:rsidRPr="00861552">
              <w:rPr>
                <w:rFonts w:ascii="Times New Roman" w:eastAsia="Times New Roman" w:hAnsi="Times New Roman" w:cs="Times New Roman"/>
                <w:sz w:val="24"/>
                <w:szCs w:val="24"/>
              </w:rPr>
              <w:t>.67</w:t>
            </w:r>
          </w:p>
        </w:tc>
      </w:tr>
    </w:tbl>
    <w:p w14:paraId="5760E9AA" w14:textId="77777777" w:rsidR="00861552" w:rsidRPr="00861552" w:rsidRDefault="006B2399" w:rsidP="00861552">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w:t>
      </w:r>
    </w:p>
    <w:p w14:paraId="3BF0F96C" w14:textId="07E11ED1"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Please note that any student ha</w:t>
      </w:r>
      <w:r w:rsidR="002E7907">
        <w:rPr>
          <w:rFonts w:ascii="Helvetica" w:eastAsia="Times New Roman" w:hAnsi="Helvetica" w:cs="Helvetica"/>
          <w:color w:val="2D3B45"/>
          <w:sz w:val="24"/>
          <w:szCs w:val="24"/>
        </w:rPr>
        <w:t>s</w:t>
      </w:r>
      <w:r w:rsidR="00250EBD">
        <w:rPr>
          <w:rFonts w:ascii="Helvetica" w:eastAsia="Times New Roman" w:hAnsi="Helvetica" w:cs="Helvetica"/>
          <w:color w:val="2D3B45"/>
          <w:sz w:val="24"/>
          <w:szCs w:val="24"/>
        </w:rPr>
        <w:t xml:space="preserve"> </w:t>
      </w:r>
      <w:r w:rsidRPr="00861552">
        <w:rPr>
          <w:rFonts w:ascii="Helvetica" w:eastAsia="Times New Roman" w:hAnsi="Helvetica" w:cs="Helvetica"/>
          <w:color w:val="2D3B45"/>
          <w:sz w:val="24"/>
          <w:szCs w:val="24"/>
        </w:rPr>
        <w:t>less than 75% of their work complete for the semester cannot earn an “I” contract. If you have 75% of the work complete, you can propose an I contract to the instructor.</w:t>
      </w:r>
    </w:p>
    <w:p w14:paraId="269D75D5" w14:textId="77777777" w:rsidR="00861552" w:rsidRP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 </w:t>
      </w:r>
    </w:p>
    <w:p w14:paraId="01BE3ECE" w14:textId="7193D01E" w:rsidR="00861552" w:rsidRDefault="00861552" w:rsidP="00861552">
      <w:pPr>
        <w:shd w:val="clear" w:color="auto" w:fill="FFFFFF"/>
        <w:spacing w:before="180" w:after="180" w:line="240" w:lineRule="auto"/>
        <w:rPr>
          <w:rFonts w:ascii="Helvetica" w:eastAsia="Times New Roman" w:hAnsi="Helvetica" w:cs="Helvetica"/>
          <w:color w:val="2D3B45"/>
          <w:sz w:val="24"/>
          <w:szCs w:val="24"/>
        </w:rPr>
      </w:pPr>
      <w:r w:rsidRPr="00861552">
        <w:rPr>
          <w:rFonts w:ascii="Helvetica" w:eastAsia="Times New Roman" w:hAnsi="Helvetica" w:cs="Helvetica"/>
          <w:color w:val="2D3B45"/>
          <w:sz w:val="24"/>
          <w:szCs w:val="24"/>
        </w:rPr>
        <w:t>It is your responsibility to keep your instructor informed at all times. The instructor does have the right under extenuating circumstances with proper notification to assist the student by extending the above time requirements.</w:t>
      </w:r>
    </w:p>
    <w:p w14:paraId="4EA415B2" w14:textId="77777777" w:rsidR="00250EBD" w:rsidRPr="00861552" w:rsidRDefault="00250EBD" w:rsidP="00861552">
      <w:pPr>
        <w:shd w:val="clear" w:color="auto" w:fill="FFFFFF"/>
        <w:spacing w:before="180" w:after="180" w:line="240" w:lineRule="auto"/>
        <w:rPr>
          <w:rFonts w:ascii="Helvetica" w:eastAsia="Times New Roman" w:hAnsi="Helvetica" w:cs="Helvetica"/>
          <w:color w:val="2D3B45"/>
          <w:sz w:val="24"/>
          <w:szCs w:val="24"/>
        </w:rPr>
      </w:pPr>
    </w:p>
    <w:p w14:paraId="7A7C10D1" w14:textId="77777777" w:rsidR="00861552" w:rsidRPr="00861552" w:rsidRDefault="00861552" w:rsidP="00861552">
      <w:pPr>
        <w:shd w:val="clear" w:color="auto" w:fill="FFFFFF"/>
        <w:spacing w:before="90" w:after="90" w:line="240" w:lineRule="auto"/>
        <w:outlineLvl w:val="1"/>
        <w:rPr>
          <w:rFonts w:ascii="Helvetica" w:eastAsia="Times New Roman" w:hAnsi="Helvetica" w:cs="Helvetica"/>
          <w:color w:val="2D3B45"/>
          <w:sz w:val="43"/>
          <w:szCs w:val="43"/>
        </w:rPr>
      </w:pPr>
      <w:r w:rsidRPr="00861552">
        <w:rPr>
          <w:rFonts w:ascii="Helvetica" w:eastAsia="Times New Roman" w:hAnsi="Helvetica" w:cs="Helvetica"/>
          <w:color w:val="2D3B45"/>
          <w:sz w:val="43"/>
          <w:szCs w:val="43"/>
        </w:rPr>
        <w:t>Evaluation process:</w:t>
      </w:r>
    </w:p>
    <w:p w14:paraId="3F656DB3" w14:textId="2E5442CF" w:rsidR="00DD370C" w:rsidRDefault="00250EBD">
      <w:r>
        <w:t xml:space="preserve">Students are expected to provide professional and respectful feedback on the quality of instruction in this course by completing course evaluations online via GatorEvals. Guidance on how to give feedback in a professional and respectful manner is available at https://gatorevals.aa.ufl.edu/students/. Students will be notified when the evaluation period opens, and can complete evaluations through the email they receive from GatorEvals, in their Canvas course menu under GatorEvals, or via https://ufl.bluera.com/ufl/. Summaries of course evaluation results are available to students at https://gatorevals.aa.ufl.edu/public-results/. </w:t>
      </w:r>
    </w:p>
    <w:sectPr w:rsidR="00DD370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9939" w16cex:dateUtc="2023-04-13T19:07:00Z"/>
  <w16cex:commentExtensible w16cex:durableId="27E29F74" w16cex:dateUtc="2023-04-13T19:34:00Z"/>
  <w16cex:commentExtensible w16cex:durableId="27E299A4" w16cex:dateUtc="2023-04-13T19:09:00Z"/>
  <w16cex:commentExtensible w16cex:durableId="27E29FA0" w16cex:dateUtc="2023-04-13T19:34:00Z"/>
  <w16cex:commentExtensible w16cex:durableId="27E299E6" w16cex:dateUtc="2023-04-13T19:10:00Z"/>
  <w16cex:commentExtensible w16cex:durableId="27E272A2" w16cex:dateUtc="2023-04-13T16:22:00Z"/>
  <w16cex:commentExtensible w16cex:durableId="27E27302" w16cex:dateUtc="2023-04-13T16:24:00Z"/>
  <w16cex:commentExtensible w16cex:durableId="27E273BF" w16cex:dateUtc="2023-04-13T16:27:00Z"/>
  <w16cex:commentExtensible w16cex:durableId="27E27615" w16cex:dateUtc="2023-04-13T16:37:00Z"/>
  <w16cex:commentExtensible w16cex:durableId="27E29B57" w16cex:dateUtc="2023-04-13T19:16:00Z"/>
  <w16cex:commentExtensible w16cex:durableId="27E29E2E" w16cex:dateUtc="2023-04-13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3600B2" w16cid:durableId="27E29939"/>
  <w16cid:commentId w16cid:paraId="2CF19325" w16cid:durableId="27E29F74"/>
  <w16cid:commentId w16cid:paraId="50092441" w16cid:durableId="27E299A4"/>
  <w16cid:commentId w16cid:paraId="39B07B91" w16cid:durableId="27E29FA0"/>
  <w16cid:commentId w16cid:paraId="24A61CDE" w16cid:durableId="27E270BE"/>
  <w16cid:commentId w16cid:paraId="74AFFA12" w16cid:durableId="27E299E6"/>
  <w16cid:commentId w16cid:paraId="07225C81" w16cid:durableId="27E272A2"/>
  <w16cid:commentId w16cid:paraId="5DD38B60" w16cid:durableId="27E27302"/>
  <w16cid:commentId w16cid:paraId="12A2600A" w16cid:durableId="27E273BF"/>
  <w16cid:commentId w16cid:paraId="5EA09F68" w16cid:durableId="27E27615"/>
  <w16cid:commentId w16cid:paraId="21E035AF" w16cid:durableId="27E29B57"/>
  <w16cid:commentId w16cid:paraId="574C7BA2" w16cid:durableId="27E29E2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65C6"/>
    <w:multiLevelType w:val="multilevel"/>
    <w:tmpl w:val="7944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834FA"/>
    <w:multiLevelType w:val="multilevel"/>
    <w:tmpl w:val="4332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E57F7"/>
    <w:multiLevelType w:val="multilevel"/>
    <w:tmpl w:val="C562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52"/>
    <w:rsid w:val="00030A9B"/>
    <w:rsid w:val="0007221D"/>
    <w:rsid w:val="00091BF0"/>
    <w:rsid w:val="000925F5"/>
    <w:rsid w:val="000B287A"/>
    <w:rsid w:val="00140BD6"/>
    <w:rsid w:val="001B340B"/>
    <w:rsid w:val="001F06A6"/>
    <w:rsid w:val="00225C93"/>
    <w:rsid w:val="00250EBD"/>
    <w:rsid w:val="002612C9"/>
    <w:rsid w:val="002E7907"/>
    <w:rsid w:val="0030711F"/>
    <w:rsid w:val="003301B3"/>
    <w:rsid w:val="00382077"/>
    <w:rsid w:val="00425E5B"/>
    <w:rsid w:val="0048193F"/>
    <w:rsid w:val="004942DA"/>
    <w:rsid w:val="004D2D30"/>
    <w:rsid w:val="005057C3"/>
    <w:rsid w:val="00512D0E"/>
    <w:rsid w:val="006B2399"/>
    <w:rsid w:val="006C16EF"/>
    <w:rsid w:val="00765985"/>
    <w:rsid w:val="007D4D31"/>
    <w:rsid w:val="00861552"/>
    <w:rsid w:val="009043FB"/>
    <w:rsid w:val="00996F78"/>
    <w:rsid w:val="00A6231C"/>
    <w:rsid w:val="00B75D02"/>
    <w:rsid w:val="00BB7C93"/>
    <w:rsid w:val="00BC7328"/>
    <w:rsid w:val="00BE772A"/>
    <w:rsid w:val="00CD49FE"/>
    <w:rsid w:val="00CE0C04"/>
    <w:rsid w:val="00D70B44"/>
    <w:rsid w:val="00DD2F94"/>
    <w:rsid w:val="00DD370C"/>
    <w:rsid w:val="00E42990"/>
    <w:rsid w:val="00E45183"/>
    <w:rsid w:val="00E912A0"/>
    <w:rsid w:val="00ED588C"/>
    <w:rsid w:val="00F9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3826"/>
  <w15:chartTrackingRefBased/>
  <w15:docId w15:val="{CCD23C96-4A15-40A1-AACB-724E07E2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CD49FE"/>
    <w:pPr>
      <w:widowControl w:val="0"/>
      <w:autoSpaceDE w:val="0"/>
      <w:autoSpaceDN w:val="0"/>
      <w:spacing w:after="0" w:line="240" w:lineRule="auto"/>
    </w:pPr>
    <w:rPr>
      <w:rFonts w:ascii="Arial" w:eastAsia="Arial" w:hAnsi="Arial" w:cs="Arial"/>
      <w:i/>
      <w:iCs/>
      <w:sz w:val="18"/>
      <w:szCs w:val="18"/>
    </w:rPr>
  </w:style>
  <w:style w:type="character" w:customStyle="1" w:styleId="BodyTextChar">
    <w:name w:val="Body Text Char"/>
    <w:basedOn w:val="DefaultParagraphFont"/>
    <w:link w:val="BodyText"/>
    <w:uiPriority w:val="1"/>
    <w:semiHidden/>
    <w:rsid w:val="00CD49FE"/>
    <w:rPr>
      <w:rFonts w:ascii="Arial" w:eastAsia="Arial" w:hAnsi="Arial" w:cs="Arial"/>
      <w:i/>
      <w:iCs/>
      <w:sz w:val="18"/>
      <w:szCs w:val="18"/>
    </w:rPr>
  </w:style>
  <w:style w:type="character" w:styleId="CommentReference">
    <w:name w:val="annotation reference"/>
    <w:basedOn w:val="DefaultParagraphFont"/>
    <w:uiPriority w:val="99"/>
    <w:semiHidden/>
    <w:unhideWhenUsed/>
    <w:rsid w:val="00CD49FE"/>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semiHidden/>
    <w:rsid w:val="00996F78"/>
    <w:pPr>
      <w:spacing w:after="0" w:line="240" w:lineRule="auto"/>
    </w:pPr>
  </w:style>
  <w:style w:type="paragraph" w:styleId="CommentSubject">
    <w:name w:val="annotation subject"/>
    <w:basedOn w:val="CommentText"/>
    <w:next w:val="CommentText"/>
    <w:link w:val="CommentSubjectChar"/>
    <w:uiPriority w:val="99"/>
    <w:semiHidden/>
    <w:unhideWhenUsed/>
    <w:rsid w:val="00996F78"/>
    <w:rPr>
      <w:b/>
      <w:bCs/>
    </w:rPr>
  </w:style>
  <w:style w:type="character" w:customStyle="1" w:styleId="CommentSubjectChar">
    <w:name w:val="Comment Subject Char"/>
    <w:basedOn w:val="CommentTextChar"/>
    <w:link w:val="CommentSubject"/>
    <w:uiPriority w:val="99"/>
    <w:semiHidden/>
    <w:rsid w:val="00996F78"/>
    <w:rPr>
      <w:b/>
      <w:bCs/>
      <w:sz w:val="20"/>
      <w:szCs w:val="20"/>
    </w:rPr>
  </w:style>
  <w:style w:type="character" w:styleId="Hyperlink">
    <w:name w:val="Hyperlink"/>
    <w:basedOn w:val="DefaultParagraphFont"/>
    <w:uiPriority w:val="99"/>
    <w:unhideWhenUsed/>
    <w:rsid w:val="002E7907"/>
    <w:rPr>
      <w:color w:val="0563C1" w:themeColor="hyperlink"/>
      <w:u w:val="single"/>
    </w:rPr>
  </w:style>
  <w:style w:type="character" w:customStyle="1" w:styleId="UnresolvedMention">
    <w:name w:val="Unresolved Mention"/>
    <w:basedOn w:val="DefaultParagraphFont"/>
    <w:uiPriority w:val="99"/>
    <w:semiHidden/>
    <w:unhideWhenUsed/>
    <w:rsid w:val="002E7907"/>
    <w:rPr>
      <w:color w:val="605E5C"/>
      <w:shd w:val="clear" w:color="auto" w:fill="E1DFDD"/>
    </w:rPr>
  </w:style>
  <w:style w:type="paragraph" w:styleId="BalloonText">
    <w:name w:val="Balloon Text"/>
    <w:basedOn w:val="Normal"/>
    <w:link w:val="BalloonTextChar"/>
    <w:uiPriority w:val="99"/>
    <w:semiHidden/>
    <w:unhideWhenUsed/>
    <w:rsid w:val="00382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077"/>
    <w:rPr>
      <w:rFonts w:ascii="Segoe UI" w:hAnsi="Segoe UI" w:cs="Segoe UI"/>
      <w:sz w:val="18"/>
      <w:szCs w:val="18"/>
    </w:rPr>
  </w:style>
  <w:style w:type="character" w:styleId="FollowedHyperlink">
    <w:name w:val="FollowedHyperlink"/>
    <w:basedOn w:val="DefaultParagraphFont"/>
    <w:uiPriority w:val="99"/>
    <w:semiHidden/>
    <w:unhideWhenUsed/>
    <w:rsid w:val="00DD2F94"/>
    <w:rPr>
      <w:color w:val="954F72" w:themeColor="followedHyperlink"/>
      <w:u w:val="single"/>
    </w:rPr>
  </w:style>
  <w:style w:type="character" w:customStyle="1" w:styleId="Title1">
    <w:name w:val="Title1"/>
    <w:basedOn w:val="DefaultParagraphFont"/>
    <w:rsid w:val="00250EBD"/>
  </w:style>
  <w:style w:type="character" w:customStyle="1" w:styleId="screenreader-only">
    <w:name w:val="screenreader-only"/>
    <w:basedOn w:val="DefaultParagraphFont"/>
    <w:rsid w:val="00250EBD"/>
  </w:style>
  <w:style w:type="character" w:customStyle="1" w:styleId="description">
    <w:name w:val="description"/>
    <w:basedOn w:val="DefaultParagraphFont"/>
    <w:rsid w:val="00250EBD"/>
  </w:style>
  <w:style w:type="character" w:customStyle="1" w:styleId="nobr">
    <w:name w:val="nobr"/>
    <w:basedOn w:val="DefaultParagraphFont"/>
    <w:rsid w:val="00250EBD"/>
  </w:style>
  <w:style w:type="character" w:customStyle="1" w:styleId="points">
    <w:name w:val="points"/>
    <w:basedOn w:val="DefaultParagraphFont"/>
    <w:rsid w:val="00250EBD"/>
  </w:style>
  <w:style w:type="character" w:customStyle="1" w:styleId="displaycriterionpoints">
    <w:name w:val="display_criterion_points"/>
    <w:basedOn w:val="DefaultParagraphFont"/>
    <w:rsid w:val="00250EBD"/>
  </w:style>
  <w:style w:type="character" w:customStyle="1" w:styleId="rubrictotal">
    <w:name w:val="rubric_total"/>
    <w:basedOn w:val="DefaultParagraphFont"/>
    <w:rsid w:val="00250EBD"/>
  </w:style>
  <w:style w:type="character" w:customStyle="1" w:styleId="module-sequence-footer-button--previous">
    <w:name w:val="module-sequence-footer-button--previous"/>
    <w:basedOn w:val="DefaultParagraphFont"/>
    <w:rsid w:val="00250EBD"/>
  </w:style>
  <w:style w:type="character" w:customStyle="1" w:styleId="module-sequence-footer-button--next">
    <w:name w:val="module-sequence-footer-button--next"/>
    <w:basedOn w:val="DefaultParagraphFont"/>
    <w:rsid w:val="00250EBD"/>
  </w:style>
  <w:style w:type="paragraph" w:customStyle="1" w:styleId="xelementtoproof">
    <w:name w:val="x_elementtoproof"/>
    <w:basedOn w:val="Normal"/>
    <w:rsid w:val="004D2D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D30"/>
    <w:rPr>
      <w:b/>
      <w:bCs/>
    </w:rPr>
  </w:style>
  <w:style w:type="paragraph" w:styleId="NormalWeb">
    <w:name w:val="Normal (Web)"/>
    <w:basedOn w:val="Normal"/>
    <w:uiPriority w:val="99"/>
    <w:semiHidden/>
    <w:unhideWhenUsed/>
    <w:rsid w:val="004D2D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8239">
      <w:bodyDiv w:val="1"/>
      <w:marLeft w:val="0"/>
      <w:marRight w:val="0"/>
      <w:marTop w:val="0"/>
      <w:marBottom w:val="0"/>
      <w:divBdr>
        <w:top w:val="none" w:sz="0" w:space="0" w:color="auto"/>
        <w:left w:val="none" w:sz="0" w:space="0" w:color="auto"/>
        <w:bottom w:val="none" w:sz="0" w:space="0" w:color="auto"/>
        <w:right w:val="none" w:sz="0" w:space="0" w:color="auto"/>
      </w:divBdr>
      <w:divsChild>
        <w:div w:id="2009744343">
          <w:marLeft w:val="0"/>
          <w:marRight w:val="0"/>
          <w:marTop w:val="0"/>
          <w:marBottom w:val="0"/>
          <w:divBdr>
            <w:top w:val="none" w:sz="0" w:space="0" w:color="auto"/>
            <w:left w:val="none" w:sz="0" w:space="0" w:color="auto"/>
            <w:bottom w:val="none" w:sz="0" w:space="0" w:color="auto"/>
            <w:right w:val="none" w:sz="0" w:space="0" w:color="auto"/>
          </w:divBdr>
          <w:divsChild>
            <w:div w:id="1717006390">
              <w:marLeft w:val="0"/>
              <w:marRight w:val="0"/>
              <w:marTop w:val="0"/>
              <w:marBottom w:val="0"/>
              <w:divBdr>
                <w:top w:val="none" w:sz="0" w:space="0" w:color="auto"/>
                <w:left w:val="none" w:sz="0" w:space="0" w:color="auto"/>
                <w:bottom w:val="none" w:sz="0" w:space="0" w:color="auto"/>
                <w:right w:val="none" w:sz="0" w:space="0" w:color="auto"/>
              </w:divBdr>
              <w:divsChild>
                <w:div w:id="800879035">
                  <w:marLeft w:val="0"/>
                  <w:marRight w:val="0"/>
                  <w:marTop w:val="0"/>
                  <w:marBottom w:val="150"/>
                  <w:divBdr>
                    <w:top w:val="none" w:sz="0" w:space="0" w:color="auto"/>
                    <w:left w:val="none" w:sz="0" w:space="0" w:color="auto"/>
                    <w:bottom w:val="none" w:sz="0" w:space="0" w:color="auto"/>
                    <w:right w:val="none" w:sz="0" w:space="0" w:color="auto"/>
                  </w:divBdr>
                  <w:divsChild>
                    <w:div w:id="794569278">
                      <w:marLeft w:val="0"/>
                      <w:marRight w:val="0"/>
                      <w:marTop w:val="300"/>
                      <w:marBottom w:val="0"/>
                      <w:divBdr>
                        <w:top w:val="none" w:sz="0" w:space="0" w:color="auto"/>
                        <w:left w:val="none" w:sz="0" w:space="0" w:color="auto"/>
                        <w:bottom w:val="none" w:sz="0" w:space="0" w:color="auto"/>
                        <w:right w:val="none" w:sz="0" w:space="0" w:color="auto"/>
                      </w:divBdr>
                      <w:divsChild>
                        <w:div w:id="1333296384">
                          <w:marLeft w:val="0"/>
                          <w:marRight w:val="0"/>
                          <w:marTop w:val="0"/>
                          <w:marBottom w:val="0"/>
                          <w:divBdr>
                            <w:top w:val="single" w:sz="6" w:space="4" w:color="C7CDD1"/>
                            <w:left w:val="single" w:sz="6" w:space="4" w:color="C7CDD1"/>
                            <w:bottom w:val="none" w:sz="0" w:space="0" w:color="auto"/>
                            <w:right w:val="single" w:sz="6" w:space="4" w:color="C7CDD1"/>
                          </w:divBdr>
                          <w:divsChild>
                            <w:div w:id="102919494">
                              <w:marLeft w:val="0"/>
                              <w:marRight w:val="0"/>
                              <w:marTop w:val="0"/>
                              <w:marBottom w:val="0"/>
                              <w:divBdr>
                                <w:top w:val="none" w:sz="0" w:space="0" w:color="auto"/>
                                <w:left w:val="none" w:sz="0" w:space="0" w:color="auto"/>
                                <w:bottom w:val="none" w:sz="0" w:space="0" w:color="auto"/>
                                <w:right w:val="none" w:sz="0" w:space="0" w:color="auto"/>
                              </w:divBdr>
                            </w:div>
                          </w:divsChild>
                        </w:div>
                        <w:div w:id="284579500">
                          <w:marLeft w:val="-15"/>
                          <w:marRight w:val="-15"/>
                          <w:marTop w:val="0"/>
                          <w:marBottom w:val="0"/>
                          <w:divBdr>
                            <w:top w:val="none" w:sz="0" w:space="0" w:color="auto"/>
                            <w:left w:val="none" w:sz="0" w:space="0" w:color="auto"/>
                            <w:bottom w:val="none" w:sz="0" w:space="0" w:color="auto"/>
                            <w:right w:val="none" w:sz="0" w:space="0" w:color="auto"/>
                          </w:divBdr>
                        </w:div>
                        <w:div w:id="172377680">
                          <w:marLeft w:val="0"/>
                          <w:marRight w:val="0"/>
                          <w:marTop w:val="0"/>
                          <w:marBottom w:val="0"/>
                          <w:divBdr>
                            <w:top w:val="none" w:sz="0" w:space="0" w:color="auto"/>
                            <w:left w:val="none" w:sz="0" w:space="0" w:color="auto"/>
                            <w:bottom w:val="none" w:sz="0" w:space="0" w:color="auto"/>
                            <w:right w:val="none" w:sz="0" w:space="0" w:color="auto"/>
                          </w:divBdr>
                          <w:divsChild>
                            <w:div w:id="646590404">
                              <w:marLeft w:val="0"/>
                              <w:marRight w:val="0"/>
                              <w:marTop w:val="0"/>
                              <w:marBottom w:val="0"/>
                              <w:divBdr>
                                <w:top w:val="none" w:sz="0" w:space="0" w:color="auto"/>
                                <w:left w:val="none" w:sz="0" w:space="0" w:color="auto"/>
                                <w:bottom w:val="none" w:sz="0" w:space="0" w:color="auto"/>
                                <w:right w:val="none" w:sz="0" w:space="0" w:color="auto"/>
                              </w:divBdr>
                            </w:div>
                          </w:divsChild>
                        </w:div>
                        <w:div w:id="354616988">
                          <w:marLeft w:val="0"/>
                          <w:marRight w:val="0"/>
                          <w:marTop w:val="0"/>
                          <w:marBottom w:val="0"/>
                          <w:divBdr>
                            <w:top w:val="none" w:sz="0" w:space="0" w:color="auto"/>
                            <w:left w:val="none" w:sz="0" w:space="0" w:color="auto"/>
                            <w:bottom w:val="none" w:sz="0" w:space="0" w:color="auto"/>
                            <w:right w:val="none" w:sz="0" w:space="0" w:color="auto"/>
                          </w:divBdr>
                          <w:divsChild>
                            <w:div w:id="36711247">
                              <w:marLeft w:val="0"/>
                              <w:marRight w:val="0"/>
                              <w:marTop w:val="0"/>
                              <w:marBottom w:val="0"/>
                              <w:divBdr>
                                <w:top w:val="none" w:sz="0" w:space="0" w:color="auto"/>
                                <w:left w:val="none" w:sz="0" w:space="0" w:color="auto"/>
                                <w:bottom w:val="none" w:sz="0" w:space="0" w:color="auto"/>
                                <w:right w:val="none" w:sz="0" w:space="0" w:color="auto"/>
                              </w:divBdr>
                              <w:divsChild>
                                <w:div w:id="317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51396">
                          <w:marLeft w:val="0"/>
                          <w:marRight w:val="0"/>
                          <w:marTop w:val="0"/>
                          <w:marBottom w:val="0"/>
                          <w:divBdr>
                            <w:top w:val="none" w:sz="0" w:space="0" w:color="auto"/>
                            <w:left w:val="none" w:sz="0" w:space="0" w:color="auto"/>
                            <w:bottom w:val="none" w:sz="0" w:space="0" w:color="auto"/>
                            <w:right w:val="none" w:sz="0" w:space="0" w:color="auto"/>
                          </w:divBdr>
                          <w:divsChild>
                            <w:div w:id="1179152518">
                              <w:marLeft w:val="0"/>
                              <w:marRight w:val="0"/>
                              <w:marTop w:val="0"/>
                              <w:marBottom w:val="0"/>
                              <w:divBdr>
                                <w:top w:val="none" w:sz="0" w:space="0" w:color="auto"/>
                                <w:left w:val="none" w:sz="0" w:space="0" w:color="auto"/>
                                <w:bottom w:val="none" w:sz="0" w:space="0" w:color="auto"/>
                                <w:right w:val="none" w:sz="0" w:space="0" w:color="auto"/>
                              </w:divBdr>
                              <w:divsChild>
                                <w:div w:id="1383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7478">
                          <w:marLeft w:val="0"/>
                          <w:marRight w:val="0"/>
                          <w:marTop w:val="0"/>
                          <w:marBottom w:val="0"/>
                          <w:divBdr>
                            <w:top w:val="none" w:sz="0" w:space="0" w:color="auto"/>
                            <w:left w:val="none" w:sz="0" w:space="0" w:color="auto"/>
                            <w:bottom w:val="none" w:sz="0" w:space="0" w:color="auto"/>
                            <w:right w:val="none" w:sz="0" w:space="0" w:color="auto"/>
                          </w:divBdr>
                        </w:div>
                        <w:div w:id="1580408941">
                          <w:marLeft w:val="0"/>
                          <w:marRight w:val="0"/>
                          <w:marTop w:val="0"/>
                          <w:marBottom w:val="0"/>
                          <w:divBdr>
                            <w:top w:val="none" w:sz="0" w:space="0" w:color="auto"/>
                            <w:left w:val="none" w:sz="0" w:space="0" w:color="auto"/>
                            <w:bottom w:val="none" w:sz="0" w:space="0" w:color="auto"/>
                            <w:right w:val="none" w:sz="0" w:space="0" w:color="auto"/>
                          </w:divBdr>
                          <w:divsChild>
                            <w:div w:id="213733491">
                              <w:marLeft w:val="0"/>
                              <w:marRight w:val="0"/>
                              <w:marTop w:val="0"/>
                              <w:marBottom w:val="0"/>
                              <w:divBdr>
                                <w:top w:val="none" w:sz="0" w:space="0" w:color="auto"/>
                                <w:left w:val="none" w:sz="0" w:space="0" w:color="auto"/>
                                <w:bottom w:val="none" w:sz="0" w:space="0" w:color="auto"/>
                                <w:right w:val="none" w:sz="0" w:space="0" w:color="auto"/>
                              </w:divBdr>
                            </w:div>
                          </w:divsChild>
                        </w:div>
                        <w:div w:id="1256356625">
                          <w:marLeft w:val="0"/>
                          <w:marRight w:val="0"/>
                          <w:marTop w:val="0"/>
                          <w:marBottom w:val="0"/>
                          <w:divBdr>
                            <w:top w:val="none" w:sz="0" w:space="0" w:color="auto"/>
                            <w:left w:val="none" w:sz="0" w:space="0" w:color="auto"/>
                            <w:bottom w:val="none" w:sz="0" w:space="0" w:color="auto"/>
                            <w:right w:val="none" w:sz="0" w:space="0" w:color="auto"/>
                          </w:divBdr>
                          <w:divsChild>
                            <w:div w:id="81075968">
                              <w:marLeft w:val="0"/>
                              <w:marRight w:val="0"/>
                              <w:marTop w:val="0"/>
                              <w:marBottom w:val="0"/>
                              <w:divBdr>
                                <w:top w:val="none" w:sz="0" w:space="0" w:color="auto"/>
                                <w:left w:val="none" w:sz="0" w:space="0" w:color="auto"/>
                                <w:bottom w:val="none" w:sz="0" w:space="0" w:color="auto"/>
                                <w:right w:val="none" w:sz="0" w:space="0" w:color="auto"/>
                              </w:divBdr>
                              <w:divsChild>
                                <w:div w:id="79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1394">
                          <w:marLeft w:val="0"/>
                          <w:marRight w:val="0"/>
                          <w:marTop w:val="0"/>
                          <w:marBottom w:val="0"/>
                          <w:divBdr>
                            <w:top w:val="none" w:sz="0" w:space="0" w:color="auto"/>
                            <w:left w:val="none" w:sz="0" w:space="0" w:color="auto"/>
                            <w:bottom w:val="none" w:sz="0" w:space="0" w:color="auto"/>
                            <w:right w:val="none" w:sz="0" w:space="0" w:color="auto"/>
                          </w:divBdr>
                          <w:divsChild>
                            <w:div w:id="1802723407">
                              <w:marLeft w:val="0"/>
                              <w:marRight w:val="0"/>
                              <w:marTop w:val="0"/>
                              <w:marBottom w:val="0"/>
                              <w:divBdr>
                                <w:top w:val="none" w:sz="0" w:space="0" w:color="auto"/>
                                <w:left w:val="none" w:sz="0" w:space="0" w:color="auto"/>
                                <w:bottom w:val="none" w:sz="0" w:space="0" w:color="auto"/>
                                <w:right w:val="none" w:sz="0" w:space="0" w:color="auto"/>
                              </w:divBdr>
                              <w:divsChild>
                                <w:div w:id="20167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752">
                          <w:marLeft w:val="0"/>
                          <w:marRight w:val="0"/>
                          <w:marTop w:val="0"/>
                          <w:marBottom w:val="0"/>
                          <w:divBdr>
                            <w:top w:val="none" w:sz="0" w:space="0" w:color="auto"/>
                            <w:left w:val="none" w:sz="0" w:space="0" w:color="auto"/>
                            <w:bottom w:val="none" w:sz="0" w:space="0" w:color="auto"/>
                            <w:right w:val="none" w:sz="0" w:space="0" w:color="auto"/>
                          </w:divBdr>
                        </w:div>
                        <w:div w:id="408044116">
                          <w:marLeft w:val="0"/>
                          <w:marRight w:val="0"/>
                          <w:marTop w:val="0"/>
                          <w:marBottom w:val="0"/>
                          <w:divBdr>
                            <w:top w:val="none" w:sz="0" w:space="0" w:color="auto"/>
                            <w:left w:val="none" w:sz="0" w:space="0" w:color="auto"/>
                            <w:bottom w:val="none" w:sz="0" w:space="0" w:color="auto"/>
                            <w:right w:val="none" w:sz="0" w:space="0" w:color="auto"/>
                          </w:divBdr>
                          <w:divsChild>
                            <w:div w:id="1294600376">
                              <w:marLeft w:val="0"/>
                              <w:marRight w:val="0"/>
                              <w:marTop w:val="0"/>
                              <w:marBottom w:val="0"/>
                              <w:divBdr>
                                <w:top w:val="none" w:sz="0" w:space="0" w:color="auto"/>
                                <w:left w:val="none" w:sz="0" w:space="0" w:color="auto"/>
                                <w:bottom w:val="none" w:sz="0" w:space="0" w:color="auto"/>
                                <w:right w:val="none" w:sz="0" w:space="0" w:color="auto"/>
                              </w:divBdr>
                            </w:div>
                          </w:divsChild>
                        </w:div>
                        <w:div w:id="2067484487">
                          <w:marLeft w:val="0"/>
                          <w:marRight w:val="0"/>
                          <w:marTop w:val="0"/>
                          <w:marBottom w:val="0"/>
                          <w:divBdr>
                            <w:top w:val="none" w:sz="0" w:space="0" w:color="auto"/>
                            <w:left w:val="none" w:sz="0" w:space="0" w:color="auto"/>
                            <w:bottom w:val="none" w:sz="0" w:space="0" w:color="auto"/>
                            <w:right w:val="none" w:sz="0" w:space="0" w:color="auto"/>
                          </w:divBdr>
                          <w:divsChild>
                            <w:div w:id="1115058420">
                              <w:marLeft w:val="0"/>
                              <w:marRight w:val="0"/>
                              <w:marTop w:val="0"/>
                              <w:marBottom w:val="0"/>
                              <w:divBdr>
                                <w:top w:val="none" w:sz="0" w:space="0" w:color="auto"/>
                                <w:left w:val="none" w:sz="0" w:space="0" w:color="auto"/>
                                <w:bottom w:val="none" w:sz="0" w:space="0" w:color="auto"/>
                                <w:right w:val="none" w:sz="0" w:space="0" w:color="auto"/>
                              </w:divBdr>
                              <w:divsChild>
                                <w:div w:id="102571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185">
                          <w:marLeft w:val="0"/>
                          <w:marRight w:val="0"/>
                          <w:marTop w:val="0"/>
                          <w:marBottom w:val="0"/>
                          <w:divBdr>
                            <w:top w:val="none" w:sz="0" w:space="0" w:color="auto"/>
                            <w:left w:val="none" w:sz="0" w:space="0" w:color="auto"/>
                            <w:bottom w:val="none" w:sz="0" w:space="0" w:color="auto"/>
                            <w:right w:val="none" w:sz="0" w:space="0" w:color="auto"/>
                          </w:divBdr>
                          <w:divsChild>
                            <w:div w:id="1147357388">
                              <w:marLeft w:val="0"/>
                              <w:marRight w:val="0"/>
                              <w:marTop w:val="0"/>
                              <w:marBottom w:val="0"/>
                              <w:divBdr>
                                <w:top w:val="none" w:sz="0" w:space="0" w:color="auto"/>
                                <w:left w:val="none" w:sz="0" w:space="0" w:color="auto"/>
                                <w:bottom w:val="none" w:sz="0" w:space="0" w:color="auto"/>
                                <w:right w:val="none" w:sz="0" w:space="0" w:color="auto"/>
                              </w:divBdr>
                              <w:divsChild>
                                <w:div w:id="791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22591">
                          <w:marLeft w:val="0"/>
                          <w:marRight w:val="0"/>
                          <w:marTop w:val="0"/>
                          <w:marBottom w:val="0"/>
                          <w:divBdr>
                            <w:top w:val="none" w:sz="0" w:space="0" w:color="auto"/>
                            <w:left w:val="none" w:sz="0" w:space="0" w:color="auto"/>
                            <w:bottom w:val="none" w:sz="0" w:space="0" w:color="auto"/>
                            <w:right w:val="none" w:sz="0" w:space="0" w:color="auto"/>
                          </w:divBdr>
                        </w:div>
                        <w:div w:id="1429350573">
                          <w:marLeft w:val="0"/>
                          <w:marRight w:val="0"/>
                          <w:marTop w:val="0"/>
                          <w:marBottom w:val="0"/>
                          <w:divBdr>
                            <w:top w:val="none" w:sz="0" w:space="0" w:color="auto"/>
                            <w:left w:val="none" w:sz="0" w:space="0" w:color="auto"/>
                            <w:bottom w:val="none" w:sz="0" w:space="0" w:color="auto"/>
                            <w:right w:val="none" w:sz="0" w:space="0" w:color="auto"/>
                          </w:divBdr>
                          <w:divsChild>
                            <w:div w:id="1521506869">
                              <w:marLeft w:val="0"/>
                              <w:marRight w:val="0"/>
                              <w:marTop w:val="0"/>
                              <w:marBottom w:val="0"/>
                              <w:divBdr>
                                <w:top w:val="none" w:sz="0" w:space="0" w:color="auto"/>
                                <w:left w:val="none" w:sz="0" w:space="0" w:color="auto"/>
                                <w:bottom w:val="none" w:sz="0" w:space="0" w:color="auto"/>
                                <w:right w:val="none" w:sz="0" w:space="0" w:color="auto"/>
                              </w:divBdr>
                            </w:div>
                          </w:divsChild>
                        </w:div>
                        <w:div w:id="1655798275">
                          <w:marLeft w:val="0"/>
                          <w:marRight w:val="0"/>
                          <w:marTop w:val="0"/>
                          <w:marBottom w:val="0"/>
                          <w:divBdr>
                            <w:top w:val="none" w:sz="0" w:space="0" w:color="auto"/>
                            <w:left w:val="none" w:sz="0" w:space="0" w:color="auto"/>
                            <w:bottom w:val="none" w:sz="0" w:space="0" w:color="auto"/>
                            <w:right w:val="none" w:sz="0" w:space="0" w:color="auto"/>
                          </w:divBdr>
                          <w:divsChild>
                            <w:div w:id="983657148">
                              <w:marLeft w:val="0"/>
                              <w:marRight w:val="0"/>
                              <w:marTop w:val="0"/>
                              <w:marBottom w:val="0"/>
                              <w:divBdr>
                                <w:top w:val="none" w:sz="0" w:space="0" w:color="auto"/>
                                <w:left w:val="none" w:sz="0" w:space="0" w:color="auto"/>
                                <w:bottom w:val="none" w:sz="0" w:space="0" w:color="auto"/>
                                <w:right w:val="none" w:sz="0" w:space="0" w:color="auto"/>
                              </w:divBdr>
                              <w:divsChild>
                                <w:div w:id="21342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6185">
                          <w:marLeft w:val="0"/>
                          <w:marRight w:val="0"/>
                          <w:marTop w:val="0"/>
                          <w:marBottom w:val="0"/>
                          <w:divBdr>
                            <w:top w:val="none" w:sz="0" w:space="0" w:color="auto"/>
                            <w:left w:val="none" w:sz="0" w:space="0" w:color="auto"/>
                            <w:bottom w:val="none" w:sz="0" w:space="0" w:color="auto"/>
                            <w:right w:val="none" w:sz="0" w:space="0" w:color="auto"/>
                          </w:divBdr>
                          <w:divsChild>
                            <w:div w:id="16397528">
                              <w:marLeft w:val="0"/>
                              <w:marRight w:val="0"/>
                              <w:marTop w:val="0"/>
                              <w:marBottom w:val="0"/>
                              <w:divBdr>
                                <w:top w:val="none" w:sz="0" w:space="0" w:color="auto"/>
                                <w:left w:val="none" w:sz="0" w:space="0" w:color="auto"/>
                                <w:bottom w:val="none" w:sz="0" w:space="0" w:color="auto"/>
                                <w:right w:val="none" w:sz="0" w:space="0" w:color="auto"/>
                              </w:divBdr>
                              <w:divsChild>
                                <w:div w:id="18775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09889">
                          <w:marLeft w:val="0"/>
                          <w:marRight w:val="0"/>
                          <w:marTop w:val="0"/>
                          <w:marBottom w:val="0"/>
                          <w:divBdr>
                            <w:top w:val="none" w:sz="0" w:space="0" w:color="auto"/>
                            <w:left w:val="none" w:sz="0" w:space="0" w:color="auto"/>
                            <w:bottom w:val="none" w:sz="0" w:space="0" w:color="auto"/>
                            <w:right w:val="none" w:sz="0" w:space="0" w:color="auto"/>
                          </w:divBdr>
                        </w:div>
                        <w:div w:id="1287589746">
                          <w:marLeft w:val="0"/>
                          <w:marRight w:val="0"/>
                          <w:marTop w:val="0"/>
                          <w:marBottom w:val="0"/>
                          <w:divBdr>
                            <w:top w:val="none" w:sz="0" w:space="0" w:color="auto"/>
                            <w:left w:val="none" w:sz="0" w:space="0" w:color="auto"/>
                            <w:bottom w:val="none" w:sz="0" w:space="0" w:color="auto"/>
                            <w:right w:val="none" w:sz="0" w:space="0" w:color="auto"/>
                          </w:divBdr>
                          <w:divsChild>
                            <w:div w:id="2075084420">
                              <w:marLeft w:val="0"/>
                              <w:marRight w:val="0"/>
                              <w:marTop w:val="0"/>
                              <w:marBottom w:val="0"/>
                              <w:divBdr>
                                <w:top w:val="none" w:sz="0" w:space="0" w:color="auto"/>
                                <w:left w:val="none" w:sz="0" w:space="0" w:color="auto"/>
                                <w:bottom w:val="none" w:sz="0" w:space="0" w:color="auto"/>
                                <w:right w:val="none" w:sz="0" w:space="0" w:color="auto"/>
                              </w:divBdr>
                            </w:div>
                          </w:divsChild>
                        </w:div>
                        <w:div w:id="2136439304">
                          <w:marLeft w:val="0"/>
                          <w:marRight w:val="0"/>
                          <w:marTop w:val="0"/>
                          <w:marBottom w:val="0"/>
                          <w:divBdr>
                            <w:top w:val="none" w:sz="0" w:space="0" w:color="auto"/>
                            <w:left w:val="none" w:sz="0" w:space="0" w:color="auto"/>
                            <w:bottom w:val="none" w:sz="0" w:space="0" w:color="auto"/>
                            <w:right w:val="none" w:sz="0" w:space="0" w:color="auto"/>
                          </w:divBdr>
                          <w:divsChild>
                            <w:div w:id="1082488053">
                              <w:marLeft w:val="0"/>
                              <w:marRight w:val="0"/>
                              <w:marTop w:val="0"/>
                              <w:marBottom w:val="0"/>
                              <w:divBdr>
                                <w:top w:val="none" w:sz="0" w:space="0" w:color="auto"/>
                                <w:left w:val="none" w:sz="0" w:space="0" w:color="auto"/>
                                <w:bottom w:val="none" w:sz="0" w:space="0" w:color="auto"/>
                                <w:right w:val="none" w:sz="0" w:space="0" w:color="auto"/>
                              </w:divBdr>
                              <w:divsChild>
                                <w:div w:id="51966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61671">
                          <w:marLeft w:val="0"/>
                          <w:marRight w:val="0"/>
                          <w:marTop w:val="0"/>
                          <w:marBottom w:val="0"/>
                          <w:divBdr>
                            <w:top w:val="none" w:sz="0" w:space="0" w:color="auto"/>
                            <w:left w:val="none" w:sz="0" w:space="0" w:color="auto"/>
                            <w:bottom w:val="none" w:sz="0" w:space="0" w:color="auto"/>
                            <w:right w:val="none" w:sz="0" w:space="0" w:color="auto"/>
                          </w:divBdr>
                          <w:divsChild>
                            <w:div w:id="1073432328">
                              <w:marLeft w:val="0"/>
                              <w:marRight w:val="0"/>
                              <w:marTop w:val="0"/>
                              <w:marBottom w:val="0"/>
                              <w:divBdr>
                                <w:top w:val="none" w:sz="0" w:space="0" w:color="auto"/>
                                <w:left w:val="none" w:sz="0" w:space="0" w:color="auto"/>
                                <w:bottom w:val="none" w:sz="0" w:space="0" w:color="auto"/>
                                <w:right w:val="none" w:sz="0" w:space="0" w:color="auto"/>
                              </w:divBdr>
                              <w:divsChild>
                                <w:div w:id="10388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3660">
                          <w:marLeft w:val="0"/>
                          <w:marRight w:val="0"/>
                          <w:marTop w:val="0"/>
                          <w:marBottom w:val="0"/>
                          <w:divBdr>
                            <w:top w:val="none" w:sz="0" w:space="0" w:color="auto"/>
                            <w:left w:val="none" w:sz="0" w:space="0" w:color="auto"/>
                            <w:bottom w:val="none" w:sz="0" w:space="0" w:color="auto"/>
                            <w:right w:val="none" w:sz="0" w:space="0" w:color="auto"/>
                          </w:divBdr>
                        </w:div>
                        <w:div w:id="50007465">
                          <w:marLeft w:val="0"/>
                          <w:marRight w:val="0"/>
                          <w:marTop w:val="0"/>
                          <w:marBottom w:val="0"/>
                          <w:divBdr>
                            <w:top w:val="none" w:sz="0" w:space="0" w:color="auto"/>
                            <w:left w:val="none" w:sz="0" w:space="0" w:color="auto"/>
                            <w:bottom w:val="none" w:sz="0" w:space="0" w:color="auto"/>
                            <w:right w:val="none" w:sz="0" w:space="0" w:color="auto"/>
                          </w:divBdr>
                          <w:divsChild>
                            <w:div w:id="2006542363">
                              <w:marLeft w:val="0"/>
                              <w:marRight w:val="0"/>
                              <w:marTop w:val="0"/>
                              <w:marBottom w:val="0"/>
                              <w:divBdr>
                                <w:top w:val="none" w:sz="0" w:space="0" w:color="auto"/>
                                <w:left w:val="none" w:sz="0" w:space="0" w:color="auto"/>
                                <w:bottom w:val="none" w:sz="0" w:space="0" w:color="auto"/>
                                <w:right w:val="none" w:sz="0" w:space="0" w:color="auto"/>
                              </w:divBdr>
                            </w:div>
                          </w:divsChild>
                        </w:div>
                        <w:div w:id="71315145">
                          <w:marLeft w:val="0"/>
                          <w:marRight w:val="0"/>
                          <w:marTop w:val="0"/>
                          <w:marBottom w:val="0"/>
                          <w:divBdr>
                            <w:top w:val="none" w:sz="0" w:space="0" w:color="auto"/>
                            <w:left w:val="none" w:sz="0" w:space="0" w:color="auto"/>
                            <w:bottom w:val="none" w:sz="0" w:space="0" w:color="auto"/>
                            <w:right w:val="none" w:sz="0" w:space="0" w:color="auto"/>
                          </w:divBdr>
                          <w:divsChild>
                            <w:div w:id="1061102458">
                              <w:marLeft w:val="0"/>
                              <w:marRight w:val="0"/>
                              <w:marTop w:val="0"/>
                              <w:marBottom w:val="0"/>
                              <w:divBdr>
                                <w:top w:val="none" w:sz="0" w:space="0" w:color="auto"/>
                                <w:left w:val="none" w:sz="0" w:space="0" w:color="auto"/>
                                <w:bottom w:val="none" w:sz="0" w:space="0" w:color="auto"/>
                                <w:right w:val="none" w:sz="0" w:space="0" w:color="auto"/>
                              </w:divBdr>
                              <w:divsChild>
                                <w:div w:id="1965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9462">
                          <w:marLeft w:val="0"/>
                          <w:marRight w:val="0"/>
                          <w:marTop w:val="0"/>
                          <w:marBottom w:val="0"/>
                          <w:divBdr>
                            <w:top w:val="none" w:sz="0" w:space="0" w:color="auto"/>
                            <w:left w:val="none" w:sz="0" w:space="0" w:color="auto"/>
                            <w:bottom w:val="none" w:sz="0" w:space="0" w:color="auto"/>
                            <w:right w:val="none" w:sz="0" w:space="0" w:color="auto"/>
                          </w:divBdr>
                          <w:divsChild>
                            <w:div w:id="186725163">
                              <w:marLeft w:val="0"/>
                              <w:marRight w:val="0"/>
                              <w:marTop w:val="0"/>
                              <w:marBottom w:val="0"/>
                              <w:divBdr>
                                <w:top w:val="none" w:sz="0" w:space="0" w:color="auto"/>
                                <w:left w:val="none" w:sz="0" w:space="0" w:color="auto"/>
                                <w:bottom w:val="none" w:sz="0" w:space="0" w:color="auto"/>
                                <w:right w:val="none" w:sz="0" w:space="0" w:color="auto"/>
                              </w:divBdr>
                              <w:divsChild>
                                <w:div w:id="1505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2173">
                          <w:marLeft w:val="0"/>
                          <w:marRight w:val="0"/>
                          <w:marTop w:val="0"/>
                          <w:marBottom w:val="0"/>
                          <w:divBdr>
                            <w:top w:val="none" w:sz="0" w:space="0" w:color="auto"/>
                            <w:left w:val="none" w:sz="0" w:space="0" w:color="auto"/>
                            <w:bottom w:val="none" w:sz="0" w:space="0" w:color="auto"/>
                            <w:right w:val="none" w:sz="0" w:space="0" w:color="auto"/>
                          </w:divBdr>
                        </w:div>
                        <w:div w:id="1171917153">
                          <w:marLeft w:val="0"/>
                          <w:marRight w:val="0"/>
                          <w:marTop w:val="0"/>
                          <w:marBottom w:val="0"/>
                          <w:divBdr>
                            <w:top w:val="none" w:sz="0" w:space="0" w:color="auto"/>
                            <w:left w:val="none" w:sz="0" w:space="0" w:color="auto"/>
                            <w:bottom w:val="none" w:sz="0" w:space="0" w:color="auto"/>
                            <w:right w:val="none" w:sz="0" w:space="0" w:color="auto"/>
                          </w:divBdr>
                          <w:divsChild>
                            <w:div w:id="1009135197">
                              <w:marLeft w:val="0"/>
                              <w:marRight w:val="0"/>
                              <w:marTop w:val="0"/>
                              <w:marBottom w:val="0"/>
                              <w:divBdr>
                                <w:top w:val="none" w:sz="0" w:space="0" w:color="auto"/>
                                <w:left w:val="none" w:sz="0" w:space="0" w:color="auto"/>
                                <w:bottom w:val="none" w:sz="0" w:space="0" w:color="auto"/>
                                <w:right w:val="none" w:sz="0" w:space="0" w:color="auto"/>
                              </w:divBdr>
                            </w:div>
                          </w:divsChild>
                        </w:div>
                        <w:div w:id="892813357">
                          <w:marLeft w:val="0"/>
                          <w:marRight w:val="0"/>
                          <w:marTop w:val="0"/>
                          <w:marBottom w:val="0"/>
                          <w:divBdr>
                            <w:top w:val="none" w:sz="0" w:space="0" w:color="auto"/>
                            <w:left w:val="none" w:sz="0" w:space="0" w:color="auto"/>
                            <w:bottom w:val="none" w:sz="0" w:space="0" w:color="auto"/>
                            <w:right w:val="none" w:sz="0" w:space="0" w:color="auto"/>
                          </w:divBdr>
                          <w:divsChild>
                            <w:div w:id="293562230">
                              <w:marLeft w:val="0"/>
                              <w:marRight w:val="0"/>
                              <w:marTop w:val="0"/>
                              <w:marBottom w:val="0"/>
                              <w:divBdr>
                                <w:top w:val="none" w:sz="0" w:space="0" w:color="auto"/>
                                <w:left w:val="none" w:sz="0" w:space="0" w:color="auto"/>
                                <w:bottom w:val="none" w:sz="0" w:space="0" w:color="auto"/>
                                <w:right w:val="none" w:sz="0" w:space="0" w:color="auto"/>
                              </w:divBdr>
                              <w:divsChild>
                                <w:div w:id="18014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2289">
                          <w:marLeft w:val="0"/>
                          <w:marRight w:val="0"/>
                          <w:marTop w:val="0"/>
                          <w:marBottom w:val="0"/>
                          <w:divBdr>
                            <w:top w:val="none" w:sz="0" w:space="0" w:color="auto"/>
                            <w:left w:val="none" w:sz="0" w:space="0" w:color="auto"/>
                            <w:bottom w:val="none" w:sz="0" w:space="0" w:color="auto"/>
                            <w:right w:val="none" w:sz="0" w:space="0" w:color="auto"/>
                          </w:divBdr>
                          <w:divsChild>
                            <w:div w:id="1547451992">
                              <w:marLeft w:val="0"/>
                              <w:marRight w:val="0"/>
                              <w:marTop w:val="0"/>
                              <w:marBottom w:val="0"/>
                              <w:divBdr>
                                <w:top w:val="none" w:sz="0" w:space="0" w:color="auto"/>
                                <w:left w:val="none" w:sz="0" w:space="0" w:color="auto"/>
                                <w:bottom w:val="none" w:sz="0" w:space="0" w:color="auto"/>
                                <w:right w:val="none" w:sz="0" w:space="0" w:color="auto"/>
                              </w:divBdr>
                              <w:divsChild>
                                <w:div w:id="2466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2379">
                          <w:marLeft w:val="0"/>
                          <w:marRight w:val="0"/>
                          <w:marTop w:val="0"/>
                          <w:marBottom w:val="0"/>
                          <w:divBdr>
                            <w:top w:val="none" w:sz="0" w:space="0" w:color="auto"/>
                            <w:left w:val="none" w:sz="0" w:space="0" w:color="auto"/>
                            <w:bottom w:val="none" w:sz="0" w:space="0" w:color="auto"/>
                            <w:right w:val="none" w:sz="0" w:space="0" w:color="auto"/>
                          </w:divBdr>
                        </w:div>
                        <w:div w:id="1620450101">
                          <w:marLeft w:val="0"/>
                          <w:marRight w:val="0"/>
                          <w:marTop w:val="0"/>
                          <w:marBottom w:val="0"/>
                          <w:divBdr>
                            <w:top w:val="none" w:sz="0" w:space="0" w:color="auto"/>
                            <w:left w:val="none" w:sz="0" w:space="0" w:color="auto"/>
                            <w:bottom w:val="none" w:sz="0" w:space="0" w:color="auto"/>
                            <w:right w:val="none" w:sz="0" w:space="0" w:color="auto"/>
                          </w:divBdr>
                          <w:divsChild>
                            <w:div w:id="1563711190">
                              <w:marLeft w:val="0"/>
                              <w:marRight w:val="0"/>
                              <w:marTop w:val="0"/>
                              <w:marBottom w:val="0"/>
                              <w:divBdr>
                                <w:top w:val="none" w:sz="0" w:space="0" w:color="auto"/>
                                <w:left w:val="none" w:sz="0" w:space="0" w:color="auto"/>
                                <w:bottom w:val="none" w:sz="0" w:space="0" w:color="auto"/>
                                <w:right w:val="none" w:sz="0" w:space="0" w:color="auto"/>
                              </w:divBdr>
                            </w:div>
                          </w:divsChild>
                        </w:div>
                        <w:div w:id="780538217">
                          <w:marLeft w:val="0"/>
                          <w:marRight w:val="0"/>
                          <w:marTop w:val="0"/>
                          <w:marBottom w:val="0"/>
                          <w:divBdr>
                            <w:top w:val="none" w:sz="0" w:space="0" w:color="auto"/>
                            <w:left w:val="none" w:sz="0" w:space="0" w:color="auto"/>
                            <w:bottom w:val="none" w:sz="0" w:space="0" w:color="auto"/>
                            <w:right w:val="none" w:sz="0" w:space="0" w:color="auto"/>
                          </w:divBdr>
                          <w:divsChild>
                            <w:div w:id="1067066892">
                              <w:marLeft w:val="0"/>
                              <w:marRight w:val="0"/>
                              <w:marTop w:val="0"/>
                              <w:marBottom w:val="0"/>
                              <w:divBdr>
                                <w:top w:val="none" w:sz="0" w:space="0" w:color="auto"/>
                                <w:left w:val="none" w:sz="0" w:space="0" w:color="auto"/>
                                <w:bottom w:val="none" w:sz="0" w:space="0" w:color="auto"/>
                                <w:right w:val="none" w:sz="0" w:space="0" w:color="auto"/>
                              </w:divBdr>
                              <w:divsChild>
                                <w:div w:id="15762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7018">
                          <w:marLeft w:val="0"/>
                          <w:marRight w:val="0"/>
                          <w:marTop w:val="0"/>
                          <w:marBottom w:val="0"/>
                          <w:divBdr>
                            <w:top w:val="none" w:sz="0" w:space="0" w:color="auto"/>
                            <w:left w:val="none" w:sz="0" w:space="0" w:color="auto"/>
                            <w:bottom w:val="none" w:sz="0" w:space="0" w:color="auto"/>
                            <w:right w:val="none" w:sz="0" w:space="0" w:color="auto"/>
                          </w:divBdr>
                          <w:divsChild>
                            <w:div w:id="365645721">
                              <w:marLeft w:val="0"/>
                              <w:marRight w:val="0"/>
                              <w:marTop w:val="0"/>
                              <w:marBottom w:val="0"/>
                              <w:divBdr>
                                <w:top w:val="none" w:sz="0" w:space="0" w:color="auto"/>
                                <w:left w:val="none" w:sz="0" w:space="0" w:color="auto"/>
                                <w:bottom w:val="none" w:sz="0" w:space="0" w:color="auto"/>
                                <w:right w:val="none" w:sz="0" w:space="0" w:color="auto"/>
                              </w:divBdr>
                              <w:divsChild>
                                <w:div w:id="397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7953">
                          <w:marLeft w:val="0"/>
                          <w:marRight w:val="0"/>
                          <w:marTop w:val="0"/>
                          <w:marBottom w:val="0"/>
                          <w:divBdr>
                            <w:top w:val="none" w:sz="0" w:space="0" w:color="auto"/>
                            <w:left w:val="none" w:sz="0" w:space="0" w:color="auto"/>
                            <w:bottom w:val="none" w:sz="0" w:space="0" w:color="auto"/>
                            <w:right w:val="none" w:sz="0" w:space="0" w:color="auto"/>
                          </w:divBdr>
                        </w:div>
                        <w:div w:id="1296368827">
                          <w:marLeft w:val="0"/>
                          <w:marRight w:val="0"/>
                          <w:marTop w:val="0"/>
                          <w:marBottom w:val="0"/>
                          <w:divBdr>
                            <w:top w:val="none" w:sz="0" w:space="0" w:color="auto"/>
                            <w:left w:val="none" w:sz="0" w:space="0" w:color="auto"/>
                            <w:bottom w:val="none" w:sz="0" w:space="0" w:color="auto"/>
                            <w:right w:val="none" w:sz="0" w:space="0" w:color="auto"/>
                          </w:divBdr>
                          <w:divsChild>
                            <w:div w:id="1370373606">
                              <w:marLeft w:val="0"/>
                              <w:marRight w:val="0"/>
                              <w:marTop w:val="0"/>
                              <w:marBottom w:val="0"/>
                              <w:divBdr>
                                <w:top w:val="none" w:sz="0" w:space="0" w:color="auto"/>
                                <w:left w:val="none" w:sz="0" w:space="0" w:color="auto"/>
                                <w:bottom w:val="none" w:sz="0" w:space="0" w:color="auto"/>
                                <w:right w:val="none" w:sz="0" w:space="0" w:color="auto"/>
                              </w:divBdr>
                            </w:div>
                          </w:divsChild>
                        </w:div>
                        <w:div w:id="1268587039">
                          <w:marLeft w:val="0"/>
                          <w:marRight w:val="0"/>
                          <w:marTop w:val="0"/>
                          <w:marBottom w:val="0"/>
                          <w:divBdr>
                            <w:top w:val="none" w:sz="0" w:space="0" w:color="auto"/>
                            <w:left w:val="none" w:sz="0" w:space="0" w:color="auto"/>
                            <w:bottom w:val="none" w:sz="0" w:space="0" w:color="auto"/>
                            <w:right w:val="none" w:sz="0" w:space="0" w:color="auto"/>
                          </w:divBdr>
                          <w:divsChild>
                            <w:div w:id="536889511">
                              <w:marLeft w:val="0"/>
                              <w:marRight w:val="0"/>
                              <w:marTop w:val="0"/>
                              <w:marBottom w:val="0"/>
                              <w:divBdr>
                                <w:top w:val="none" w:sz="0" w:space="0" w:color="auto"/>
                                <w:left w:val="none" w:sz="0" w:space="0" w:color="auto"/>
                                <w:bottom w:val="none" w:sz="0" w:space="0" w:color="auto"/>
                                <w:right w:val="none" w:sz="0" w:space="0" w:color="auto"/>
                              </w:divBdr>
                              <w:divsChild>
                                <w:div w:id="21035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0328">
                          <w:marLeft w:val="0"/>
                          <w:marRight w:val="0"/>
                          <w:marTop w:val="0"/>
                          <w:marBottom w:val="0"/>
                          <w:divBdr>
                            <w:top w:val="none" w:sz="0" w:space="0" w:color="auto"/>
                            <w:left w:val="none" w:sz="0" w:space="0" w:color="auto"/>
                            <w:bottom w:val="none" w:sz="0" w:space="0" w:color="auto"/>
                            <w:right w:val="none" w:sz="0" w:space="0" w:color="auto"/>
                          </w:divBdr>
                          <w:divsChild>
                            <w:div w:id="1012146997">
                              <w:marLeft w:val="0"/>
                              <w:marRight w:val="0"/>
                              <w:marTop w:val="0"/>
                              <w:marBottom w:val="0"/>
                              <w:divBdr>
                                <w:top w:val="none" w:sz="0" w:space="0" w:color="auto"/>
                                <w:left w:val="none" w:sz="0" w:space="0" w:color="auto"/>
                                <w:bottom w:val="none" w:sz="0" w:space="0" w:color="auto"/>
                                <w:right w:val="none" w:sz="0" w:space="0" w:color="auto"/>
                              </w:divBdr>
                              <w:divsChild>
                                <w:div w:id="8048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8302">
                          <w:marLeft w:val="0"/>
                          <w:marRight w:val="0"/>
                          <w:marTop w:val="0"/>
                          <w:marBottom w:val="0"/>
                          <w:divBdr>
                            <w:top w:val="none" w:sz="0" w:space="0" w:color="auto"/>
                            <w:left w:val="none" w:sz="0" w:space="0" w:color="auto"/>
                            <w:bottom w:val="none" w:sz="0" w:space="0" w:color="auto"/>
                            <w:right w:val="none" w:sz="0" w:space="0" w:color="auto"/>
                          </w:divBdr>
                        </w:div>
                        <w:div w:id="643125580">
                          <w:marLeft w:val="0"/>
                          <w:marRight w:val="0"/>
                          <w:marTop w:val="0"/>
                          <w:marBottom w:val="0"/>
                          <w:divBdr>
                            <w:top w:val="none" w:sz="0" w:space="0" w:color="auto"/>
                            <w:left w:val="none" w:sz="0" w:space="0" w:color="auto"/>
                            <w:bottom w:val="none" w:sz="0" w:space="0" w:color="auto"/>
                            <w:right w:val="none" w:sz="0" w:space="0" w:color="auto"/>
                          </w:divBdr>
                          <w:divsChild>
                            <w:div w:id="1421634305">
                              <w:marLeft w:val="0"/>
                              <w:marRight w:val="0"/>
                              <w:marTop w:val="0"/>
                              <w:marBottom w:val="0"/>
                              <w:divBdr>
                                <w:top w:val="none" w:sz="0" w:space="0" w:color="auto"/>
                                <w:left w:val="none" w:sz="0" w:space="0" w:color="auto"/>
                                <w:bottom w:val="none" w:sz="0" w:space="0" w:color="auto"/>
                                <w:right w:val="none" w:sz="0" w:space="0" w:color="auto"/>
                              </w:divBdr>
                            </w:div>
                          </w:divsChild>
                        </w:div>
                        <w:div w:id="412314062">
                          <w:marLeft w:val="0"/>
                          <w:marRight w:val="0"/>
                          <w:marTop w:val="0"/>
                          <w:marBottom w:val="0"/>
                          <w:divBdr>
                            <w:top w:val="none" w:sz="0" w:space="0" w:color="auto"/>
                            <w:left w:val="none" w:sz="0" w:space="0" w:color="auto"/>
                            <w:bottom w:val="none" w:sz="0" w:space="0" w:color="auto"/>
                            <w:right w:val="none" w:sz="0" w:space="0" w:color="auto"/>
                          </w:divBdr>
                          <w:divsChild>
                            <w:div w:id="872113446">
                              <w:marLeft w:val="0"/>
                              <w:marRight w:val="0"/>
                              <w:marTop w:val="0"/>
                              <w:marBottom w:val="0"/>
                              <w:divBdr>
                                <w:top w:val="none" w:sz="0" w:space="0" w:color="auto"/>
                                <w:left w:val="none" w:sz="0" w:space="0" w:color="auto"/>
                                <w:bottom w:val="none" w:sz="0" w:space="0" w:color="auto"/>
                                <w:right w:val="none" w:sz="0" w:space="0" w:color="auto"/>
                              </w:divBdr>
                              <w:divsChild>
                                <w:div w:id="15834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50067">
                          <w:marLeft w:val="0"/>
                          <w:marRight w:val="0"/>
                          <w:marTop w:val="0"/>
                          <w:marBottom w:val="0"/>
                          <w:divBdr>
                            <w:top w:val="none" w:sz="0" w:space="0" w:color="auto"/>
                            <w:left w:val="none" w:sz="0" w:space="0" w:color="auto"/>
                            <w:bottom w:val="none" w:sz="0" w:space="0" w:color="auto"/>
                            <w:right w:val="none" w:sz="0" w:space="0" w:color="auto"/>
                          </w:divBdr>
                          <w:divsChild>
                            <w:div w:id="506748819">
                              <w:marLeft w:val="0"/>
                              <w:marRight w:val="0"/>
                              <w:marTop w:val="0"/>
                              <w:marBottom w:val="0"/>
                              <w:divBdr>
                                <w:top w:val="none" w:sz="0" w:space="0" w:color="auto"/>
                                <w:left w:val="none" w:sz="0" w:space="0" w:color="auto"/>
                                <w:bottom w:val="none" w:sz="0" w:space="0" w:color="auto"/>
                                <w:right w:val="none" w:sz="0" w:space="0" w:color="auto"/>
                              </w:divBdr>
                              <w:divsChild>
                                <w:div w:id="6720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60857">
                          <w:marLeft w:val="0"/>
                          <w:marRight w:val="0"/>
                          <w:marTop w:val="0"/>
                          <w:marBottom w:val="0"/>
                          <w:divBdr>
                            <w:top w:val="none" w:sz="0" w:space="0" w:color="auto"/>
                            <w:left w:val="none" w:sz="0" w:space="0" w:color="auto"/>
                            <w:bottom w:val="none" w:sz="0" w:space="0" w:color="auto"/>
                            <w:right w:val="none" w:sz="0" w:space="0" w:color="auto"/>
                          </w:divBdr>
                        </w:div>
                        <w:div w:id="1186560163">
                          <w:marLeft w:val="0"/>
                          <w:marRight w:val="0"/>
                          <w:marTop w:val="0"/>
                          <w:marBottom w:val="0"/>
                          <w:divBdr>
                            <w:top w:val="none" w:sz="0" w:space="0" w:color="auto"/>
                            <w:left w:val="none" w:sz="0" w:space="0" w:color="auto"/>
                            <w:bottom w:val="none" w:sz="0" w:space="0" w:color="auto"/>
                            <w:right w:val="none" w:sz="0" w:space="0" w:color="auto"/>
                          </w:divBdr>
                          <w:divsChild>
                            <w:div w:id="1684438156">
                              <w:marLeft w:val="0"/>
                              <w:marRight w:val="0"/>
                              <w:marTop w:val="0"/>
                              <w:marBottom w:val="0"/>
                              <w:divBdr>
                                <w:top w:val="none" w:sz="0" w:space="0" w:color="auto"/>
                                <w:left w:val="none" w:sz="0" w:space="0" w:color="auto"/>
                                <w:bottom w:val="none" w:sz="0" w:space="0" w:color="auto"/>
                                <w:right w:val="none" w:sz="0" w:space="0" w:color="auto"/>
                              </w:divBdr>
                            </w:div>
                          </w:divsChild>
                        </w:div>
                        <w:div w:id="1939216959">
                          <w:marLeft w:val="0"/>
                          <w:marRight w:val="0"/>
                          <w:marTop w:val="0"/>
                          <w:marBottom w:val="0"/>
                          <w:divBdr>
                            <w:top w:val="none" w:sz="0" w:space="0" w:color="auto"/>
                            <w:left w:val="none" w:sz="0" w:space="0" w:color="auto"/>
                            <w:bottom w:val="none" w:sz="0" w:space="0" w:color="auto"/>
                            <w:right w:val="none" w:sz="0" w:space="0" w:color="auto"/>
                          </w:divBdr>
                          <w:divsChild>
                            <w:div w:id="1393306693">
                              <w:marLeft w:val="0"/>
                              <w:marRight w:val="0"/>
                              <w:marTop w:val="0"/>
                              <w:marBottom w:val="0"/>
                              <w:divBdr>
                                <w:top w:val="none" w:sz="0" w:space="0" w:color="auto"/>
                                <w:left w:val="none" w:sz="0" w:space="0" w:color="auto"/>
                                <w:bottom w:val="none" w:sz="0" w:space="0" w:color="auto"/>
                                <w:right w:val="none" w:sz="0" w:space="0" w:color="auto"/>
                              </w:divBdr>
                              <w:divsChild>
                                <w:div w:id="6292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3761">
                          <w:marLeft w:val="0"/>
                          <w:marRight w:val="0"/>
                          <w:marTop w:val="0"/>
                          <w:marBottom w:val="0"/>
                          <w:divBdr>
                            <w:top w:val="none" w:sz="0" w:space="0" w:color="auto"/>
                            <w:left w:val="none" w:sz="0" w:space="0" w:color="auto"/>
                            <w:bottom w:val="none" w:sz="0" w:space="0" w:color="auto"/>
                            <w:right w:val="none" w:sz="0" w:space="0" w:color="auto"/>
                          </w:divBdr>
                          <w:divsChild>
                            <w:div w:id="752819616">
                              <w:marLeft w:val="0"/>
                              <w:marRight w:val="0"/>
                              <w:marTop w:val="0"/>
                              <w:marBottom w:val="0"/>
                              <w:divBdr>
                                <w:top w:val="none" w:sz="0" w:space="0" w:color="auto"/>
                                <w:left w:val="none" w:sz="0" w:space="0" w:color="auto"/>
                                <w:bottom w:val="none" w:sz="0" w:space="0" w:color="auto"/>
                                <w:right w:val="none" w:sz="0" w:space="0" w:color="auto"/>
                              </w:divBdr>
                              <w:divsChild>
                                <w:div w:id="19959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89732">
                          <w:marLeft w:val="0"/>
                          <w:marRight w:val="0"/>
                          <w:marTop w:val="0"/>
                          <w:marBottom w:val="0"/>
                          <w:divBdr>
                            <w:top w:val="none" w:sz="0" w:space="0" w:color="auto"/>
                            <w:left w:val="none" w:sz="0" w:space="0" w:color="auto"/>
                            <w:bottom w:val="none" w:sz="0" w:space="0" w:color="auto"/>
                            <w:right w:val="none" w:sz="0" w:space="0" w:color="auto"/>
                          </w:divBdr>
                        </w:div>
                        <w:div w:id="409734243">
                          <w:marLeft w:val="0"/>
                          <w:marRight w:val="0"/>
                          <w:marTop w:val="0"/>
                          <w:marBottom w:val="0"/>
                          <w:divBdr>
                            <w:top w:val="none" w:sz="0" w:space="0" w:color="auto"/>
                            <w:left w:val="none" w:sz="0" w:space="0" w:color="auto"/>
                            <w:bottom w:val="none" w:sz="0" w:space="0" w:color="auto"/>
                            <w:right w:val="none" w:sz="0" w:space="0" w:color="auto"/>
                          </w:divBdr>
                          <w:divsChild>
                            <w:div w:id="1203515002">
                              <w:marLeft w:val="0"/>
                              <w:marRight w:val="0"/>
                              <w:marTop w:val="0"/>
                              <w:marBottom w:val="0"/>
                              <w:divBdr>
                                <w:top w:val="none" w:sz="0" w:space="0" w:color="auto"/>
                                <w:left w:val="none" w:sz="0" w:space="0" w:color="auto"/>
                                <w:bottom w:val="none" w:sz="0" w:space="0" w:color="auto"/>
                                <w:right w:val="none" w:sz="0" w:space="0" w:color="auto"/>
                              </w:divBdr>
                            </w:div>
                          </w:divsChild>
                        </w:div>
                        <w:div w:id="1185709194">
                          <w:marLeft w:val="0"/>
                          <w:marRight w:val="0"/>
                          <w:marTop w:val="0"/>
                          <w:marBottom w:val="0"/>
                          <w:divBdr>
                            <w:top w:val="none" w:sz="0" w:space="0" w:color="auto"/>
                            <w:left w:val="none" w:sz="0" w:space="0" w:color="auto"/>
                            <w:bottom w:val="none" w:sz="0" w:space="0" w:color="auto"/>
                            <w:right w:val="none" w:sz="0" w:space="0" w:color="auto"/>
                          </w:divBdr>
                          <w:divsChild>
                            <w:div w:id="359356457">
                              <w:marLeft w:val="0"/>
                              <w:marRight w:val="0"/>
                              <w:marTop w:val="0"/>
                              <w:marBottom w:val="0"/>
                              <w:divBdr>
                                <w:top w:val="none" w:sz="0" w:space="0" w:color="auto"/>
                                <w:left w:val="none" w:sz="0" w:space="0" w:color="auto"/>
                                <w:bottom w:val="none" w:sz="0" w:space="0" w:color="auto"/>
                                <w:right w:val="none" w:sz="0" w:space="0" w:color="auto"/>
                              </w:divBdr>
                              <w:divsChild>
                                <w:div w:id="10991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0216">
                          <w:marLeft w:val="0"/>
                          <w:marRight w:val="0"/>
                          <w:marTop w:val="0"/>
                          <w:marBottom w:val="0"/>
                          <w:divBdr>
                            <w:top w:val="none" w:sz="0" w:space="0" w:color="auto"/>
                            <w:left w:val="none" w:sz="0" w:space="0" w:color="auto"/>
                            <w:bottom w:val="none" w:sz="0" w:space="0" w:color="auto"/>
                            <w:right w:val="none" w:sz="0" w:space="0" w:color="auto"/>
                          </w:divBdr>
                          <w:divsChild>
                            <w:div w:id="601761256">
                              <w:marLeft w:val="0"/>
                              <w:marRight w:val="0"/>
                              <w:marTop w:val="0"/>
                              <w:marBottom w:val="0"/>
                              <w:divBdr>
                                <w:top w:val="none" w:sz="0" w:space="0" w:color="auto"/>
                                <w:left w:val="none" w:sz="0" w:space="0" w:color="auto"/>
                                <w:bottom w:val="none" w:sz="0" w:space="0" w:color="auto"/>
                                <w:right w:val="none" w:sz="0" w:space="0" w:color="auto"/>
                              </w:divBdr>
                              <w:divsChild>
                                <w:div w:id="20473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2231">
                          <w:marLeft w:val="0"/>
                          <w:marRight w:val="0"/>
                          <w:marTop w:val="0"/>
                          <w:marBottom w:val="0"/>
                          <w:divBdr>
                            <w:top w:val="none" w:sz="0" w:space="0" w:color="auto"/>
                            <w:left w:val="none" w:sz="0" w:space="0" w:color="auto"/>
                            <w:bottom w:val="none" w:sz="0" w:space="0" w:color="auto"/>
                            <w:right w:val="none" w:sz="0" w:space="0" w:color="auto"/>
                          </w:divBdr>
                        </w:div>
                        <w:div w:id="2135823739">
                          <w:marLeft w:val="0"/>
                          <w:marRight w:val="0"/>
                          <w:marTop w:val="0"/>
                          <w:marBottom w:val="0"/>
                          <w:divBdr>
                            <w:top w:val="none" w:sz="0" w:space="0" w:color="auto"/>
                            <w:left w:val="none" w:sz="0" w:space="0" w:color="auto"/>
                            <w:bottom w:val="none" w:sz="0" w:space="0" w:color="auto"/>
                            <w:right w:val="none" w:sz="0" w:space="0" w:color="auto"/>
                          </w:divBdr>
                          <w:divsChild>
                            <w:div w:id="1499232695">
                              <w:marLeft w:val="0"/>
                              <w:marRight w:val="0"/>
                              <w:marTop w:val="0"/>
                              <w:marBottom w:val="0"/>
                              <w:divBdr>
                                <w:top w:val="none" w:sz="0" w:space="0" w:color="auto"/>
                                <w:left w:val="none" w:sz="0" w:space="0" w:color="auto"/>
                                <w:bottom w:val="none" w:sz="0" w:space="0" w:color="auto"/>
                                <w:right w:val="none" w:sz="0" w:space="0" w:color="auto"/>
                              </w:divBdr>
                            </w:div>
                          </w:divsChild>
                        </w:div>
                        <w:div w:id="2129856552">
                          <w:marLeft w:val="0"/>
                          <w:marRight w:val="0"/>
                          <w:marTop w:val="0"/>
                          <w:marBottom w:val="0"/>
                          <w:divBdr>
                            <w:top w:val="none" w:sz="0" w:space="0" w:color="auto"/>
                            <w:left w:val="none" w:sz="0" w:space="0" w:color="auto"/>
                            <w:bottom w:val="none" w:sz="0" w:space="0" w:color="auto"/>
                            <w:right w:val="none" w:sz="0" w:space="0" w:color="auto"/>
                          </w:divBdr>
                          <w:divsChild>
                            <w:div w:id="1510948965">
                              <w:marLeft w:val="0"/>
                              <w:marRight w:val="0"/>
                              <w:marTop w:val="0"/>
                              <w:marBottom w:val="0"/>
                              <w:divBdr>
                                <w:top w:val="none" w:sz="0" w:space="0" w:color="auto"/>
                                <w:left w:val="none" w:sz="0" w:space="0" w:color="auto"/>
                                <w:bottom w:val="none" w:sz="0" w:space="0" w:color="auto"/>
                                <w:right w:val="none" w:sz="0" w:space="0" w:color="auto"/>
                              </w:divBdr>
                              <w:divsChild>
                                <w:div w:id="2486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8120">
                          <w:marLeft w:val="0"/>
                          <w:marRight w:val="0"/>
                          <w:marTop w:val="0"/>
                          <w:marBottom w:val="0"/>
                          <w:divBdr>
                            <w:top w:val="none" w:sz="0" w:space="0" w:color="auto"/>
                            <w:left w:val="none" w:sz="0" w:space="0" w:color="auto"/>
                            <w:bottom w:val="none" w:sz="0" w:space="0" w:color="auto"/>
                            <w:right w:val="none" w:sz="0" w:space="0" w:color="auto"/>
                          </w:divBdr>
                          <w:divsChild>
                            <w:div w:id="1975990084">
                              <w:marLeft w:val="0"/>
                              <w:marRight w:val="0"/>
                              <w:marTop w:val="0"/>
                              <w:marBottom w:val="0"/>
                              <w:divBdr>
                                <w:top w:val="none" w:sz="0" w:space="0" w:color="auto"/>
                                <w:left w:val="none" w:sz="0" w:space="0" w:color="auto"/>
                                <w:bottom w:val="none" w:sz="0" w:space="0" w:color="auto"/>
                                <w:right w:val="none" w:sz="0" w:space="0" w:color="auto"/>
                              </w:divBdr>
                              <w:divsChild>
                                <w:div w:id="18802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9594">
                          <w:marLeft w:val="0"/>
                          <w:marRight w:val="0"/>
                          <w:marTop w:val="0"/>
                          <w:marBottom w:val="0"/>
                          <w:divBdr>
                            <w:top w:val="none" w:sz="0" w:space="0" w:color="auto"/>
                            <w:left w:val="none" w:sz="0" w:space="0" w:color="auto"/>
                            <w:bottom w:val="none" w:sz="0" w:space="0" w:color="auto"/>
                            <w:right w:val="none" w:sz="0" w:space="0" w:color="auto"/>
                          </w:divBdr>
                        </w:div>
                        <w:div w:id="978416228">
                          <w:marLeft w:val="0"/>
                          <w:marRight w:val="0"/>
                          <w:marTop w:val="0"/>
                          <w:marBottom w:val="0"/>
                          <w:divBdr>
                            <w:top w:val="none" w:sz="0" w:space="0" w:color="auto"/>
                            <w:left w:val="none" w:sz="0" w:space="0" w:color="auto"/>
                            <w:bottom w:val="none" w:sz="0" w:space="0" w:color="auto"/>
                            <w:right w:val="none" w:sz="0" w:space="0" w:color="auto"/>
                          </w:divBdr>
                          <w:divsChild>
                            <w:div w:id="1667593092">
                              <w:marLeft w:val="0"/>
                              <w:marRight w:val="0"/>
                              <w:marTop w:val="0"/>
                              <w:marBottom w:val="0"/>
                              <w:divBdr>
                                <w:top w:val="none" w:sz="0" w:space="0" w:color="auto"/>
                                <w:left w:val="none" w:sz="0" w:space="0" w:color="auto"/>
                                <w:bottom w:val="none" w:sz="0" w:space="0" w:color="auto"/>
                                <w:right w:val="none" w:sz="0" w:space="0" w:color="auto"/>
                              </w:divBdr>
                            </w:div>
                          </w:divsChild>
                        </w:div>
                        <w:div w:id="1187521615">
                          <w:marLeft w:val="0"/>
                          <w:marRight w:val="0"/>
                          <w:marTop w:val="0"/>
                          <w:marBottom w:val="0"/>
                          <w:divBdr>
                            <w:top w:val="none" w:sz="0" w:space="0" w:color="auto"/>
                            <w:left w:val="none" w:sz="0" w:space="0" w:color="auto"/>
                            <w:bottom w:val="none" w:sz="0" w:space="0" w:color="auto"/>
                            <w:right w:val="none" w:sz="0" w:space="0" w:color="auto"/>
                          </w:divBdr>
                          <w:divsChild>
                            <w:div w:id="794980315">
                              <w:marLeft w:val="0"/>
                              <w:marRight w:val="0"/>
                              <w:marTop w:val="0"/>
                              <w:marBottom w:val="0"/>
                              <w:divBdr>
                                <w:top w:val="none" w:sz="0" w:space="0" w:color="auto"/>
                                <w:left w:val="none" w:sz="0" w:space="0" w:color="auto"/>
                                <w:bottom w:val="none" w:sz="0" w:space="0" w:color="auto"/>
                                <w:right w:val="none" w:sz="0" w:space="0" w:color="auto"/>
                              </w:divBdr>
                              <w:divsChild>
                                <w:div w:id="4771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96786">
                          <w:marLeft w:val="0"/>
                          <w:marRight w:val="0"/>
                          <w:marTop w:val="0"/>
                          <w:marBottom w:val="0"/>
                          <w:divBdr>
                            <w:top w:val="none" w:sz="0" w:space="0" w:color="auto"/>
                            <w:left w:val="none" w:sz="0" w:space="0" w:color="auto"/>
                            <w:bottom w:val="none" w:sz="0" w:space="0" w:color="auto"/>
                            <w:right w:val="none" w:sz="0" w:space="0" w:color="auto"/>
                          </w:divBdr>
                          <w:divsChild>
                            <w:div w:id="1256355865">
                              <w:marLeft w:val="0"/>
                              <w:marRight w:val="0"/>
                              <w:marTop w:val="0"/>
                              <w:marBottom w:val="0"/>
                              <w:divBdr>
                                <w:top w:val="none" w:sz="0" w:space="0" w:color="auto"/>
                                <w:left w:val="none" w:sz="0" w:space="0" w:color="auto"/>
                                <w:bottom w:val="none" w:sz="0" w:space="0" w:color="auto"/>
                                <w:right w:val="none" w:sz="0" w:space="0" w:color="auto"/>
                              </w:divBdr>
                              <w:divsChild>
                                <w:div w:id="192456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07279">
                          <w:marLeft w:val="0"/>
                          <w:marRight w:val="0"/>
                          <w:marTop w:val="0"/>
                          <w:marBottom w:val="0"/>
                          <w:divBdr>
                            <w:top w:val="none" w:sz="0" w:space="0" w:color="auto"/>
                            <w:left w:val="none" w:sz="0" w:space="0" w:color="auto"/>
                            <w:bottom w:val="none" w:sz="0" w:space="0" w:color="auto"/>
                            <w:right w:val="none" w:sz="0" w:space="0" w:color="auto"/>
                          </w:divBdr>
                        </w:div>
                        <w:div w:id="10232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59446">
                  <w:marLeft w:val="0"/>
                  <w:marRight w:val="0"/>
                  <w:marTop w:val="0"/>
                  <w:marBottom w:val="0"/>
                  <w:divBdr>
                    <w:top w:val="none" w:sz="0" w:space="0" w:color="auto"/>
                    <w:left w:val="none" w:sz="0" w:space="0" w:color="auto"/>
                    <w:bottom w:val="none" w:sz="0" w:space="0" w:color="auto"/>
                    <w:right w:val="none" w:sz="0" w:space="0" w:color="auto"/>
                  </w:divBdr>
                  <w:divsChild>
                    <w:div w:id="25906898">
                      <w:marLeft w:val="0"/>
                      <w:marRight w:val="0"/>
                      <w:marTop w:val="0"/>
                      <w:marBottom w:val="0"/>
                      <w:divBdr>
                        <w:top w:val="none" w:sz="0" w:space="0" w:color="auto"/>
                        <w:left w:val="none" w:sz="0" w:space="0" w:color="auto"/>
                        <w:bottom w:val="none" w:sz="0" w:space="0" w:color="auto"/>
                        <w:right w:val="none" w:sz="0" w:space="0" w:color="auto"/>
                      </w:divBdr>
                      <w:divsChild>
                        <w:div w:id="90441807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083260967">
      <w:bodyDiv w:val="1"/>
      <w:marLeft w:val="0"/>
      <w:marRight w:val="0"/>
      <w:marTop w:val="0"/>
      <w:marBottom w:val="0"/>
      <w:divBdr>
        <w:top w:val="none" w:sz="0" w:space="0" w:color="auto"/>
        <w:left w:val="none" w:sz="0" w:space="0" w:color="auto"/>
        <w:bottom w:val="none" w:sz="0" w:space="0" w:color="auto"/>
        <w:right w:val="none" w:sz="0" w:space="0" w:color="auto"/>
      </w:divBdr>
    </w:div>
    <w:div w:id="1807818970">
      <w:bodyDiv w:val="1"/>
      <w:marLeft w:val="0"/>
      <w:marRight w:val="0"/>
      <w:marTop w:val="0"/>
      <w:marBottom w:val="0"/>
      <w:divBdr>
        <w:top w:val="none" w:sz="0" w:space="0" w:color="auto"/>
        <w:left w:val="none" w:sz="0" w:space="0" w:color="auto"/>
        <w:bottom w:val="none" w:sz="0" w:space="0" w:color="auto"/>
        <w:right w:val="none" w:sz="0" w:space="0" w:color="auto"/>
      </w:divBdr>
      <w:divsChild>
        <w:div w:id="1359047614">
          <w:marLeft w:val="0"/>
          <w:marRight w:val="0"/>
          <w:marTop w:val="0"/>
          <w:marBottom w:val="0"/>
          <w:divBdr>
            <w:top w:val="none" w:sz="0" w:space="0" w:color="auto"/>
            <w:left w:val="none" w:sz="0" w:space="0" w:color="auto"/>
            <w:bottom w:val="none" w:sz="0" w:space="0" w:color="auto"/>
            <w:right w:val="none" w:sz="0" w:space="0" w:color="auto"/>
          </w:divBdr>
        </w:div>
        <w:div w:id="309133915">
          <w:marLeft w:val="0"/>
          <w:marRight w:val="0"/>
          <w:marTop w:val="180"/>
          <w:marBottom w:val="180"/>
          <w:divBdr>
            <w:top w:val="none" w:sz="0" w:space="0" w:color="auto"/>
            <w:left w:val="none" w:sz="0" w:space="0" w:color="auto"/>
            <w:bottom w:val="none" w:sz="0" w:space="0" w:color="auto"/>
            <w:right w:val="none" w:sz="0" w:space="0" w:color="auto"/>
          </w:divBdr>
        </w:div>
      </w:divsChild>
    </w:div>
    <w:div w:id="1934629345">
      <w:bodyDiv w:val="1"/>
      <w:marLeft w:val="0"/>
      <w:marRight w:val="0"/>
      <w:marTop w:val="0"/>
      <w:marBottom w:val="0"/>
      <w:divBdr>
        <w:top w:val="none" w:sz="0" w:space="0" w:color="auto"/>
        <w:left w:val="none" w:sz="0" w:space="0" w:color="auto"/>
        <w:bottom w:val="none" w:sz="0" w:space="0" w:color="auto"/>
        <w:right w:val="none" w:sz="0" w:space="0" w:color="auto"/>
      </w:divBdr>
    </w:div>
    <w:div w:id="2067532306">
      <w:bodyDiv w:val="1"/>
      <w:marLeft w:val="0"/>
      <w:marRight w:val="0"/>
      <w:marTop w:val="0"/>
      <w:marBottom w:val="0"/>
      <w:divBdr>
        <w:top w:val="none" w:sz="0" w:space="0" w:color="auto"/>
        <w:left w:val="none" w:sz="0" w:space="0" w:color="auto"/>
        <w:bottom w:val="none" w:sz="0" w:space="0" w:color="auto"/>
        <w:right w:val="none" w:sz="0" w:space="0" w:color="auto"/>
      </w:divBdr>
      <w:divsChild>
        <w:div w:id="669677112">
          <w:marLeft w:val="0"/>
          <w:marRight w:val="0"/>
          <w:marTop w:val="0"/>
          <w:marBottom w:val="0"/>
          <w:divBdr>
            <w:top w:val="none" w:sz="0" w:space="0" w:color="auto"/>
            <w:left w:val="none" w:sz="0" w:space="0" w:color="auto"/>
            <w:bottom w:val="none" w:sz="0" w:space="0" w:color="auto"/>
            <w:right w:val="none" w:sz="0" w:space="0" w:color="auto"/>
          </w:divBdr>
        </w:div>
        <w:div w:id="1934699350">
          <w:marLeft w:val="0"/>
          <w:marRight w:val="0"/>
          <w:marTop w:val="0"/>
          <w:marBottom w:val="0"/>
          <w:divBdr>
            <w:top w:val="none" w:sz="0" w:space="0" w:color="auto"/>
            <w:left w:val="none" w:sz="0" w:space="0" w:color="auto"/>
            <w:bottom w:val="none" w:sz="0" w:space="0" w:color="auto"/>
            <w:right w:val="none" w:sz="0" w:space="0" w:color="auto"/>
          </w:divBdr>
        </w:div>
        <w:div w:id="88699765">
          <w:marLeft w:val="0"/>
          <w:marRight w:val="0"/>
          <w:marTop w:val="0"/>
          <w:marBottom w:val="0"/>
          <w:divBdr>
            <w:top w:val="none" w:sz="0" w:space="0" w:color="auto"/>
            <w:left w:val="none" w:sz="0" w:space="0" w:color="auto"/>
            <w:bottom w:val="none" w:sz="0" w:space="0" w:color="auto"/>
            <w:right w:val="none" w:sz="0" w:space="0" w:color="auto"/>
          </w:divBdr>
        </w:div>
        <w:div w:id="1980920590">
          <w:marLeft w:val="0"/>
          <w:marRight w:val="0"/>
          <w:marTop w:val="0"/>
          <w:marBottom w:val="0"/>
          <w:divBdr>
            <w:top w:val="none" w:sz="0" w:space="0" w:color="auto"/>
            <w:left w:val="none" w:sz="0" w:space="0" w:color="auto"/>
            <w:bottom w:val="none" w:sz="0" w:space="0" w:color="auto"/>
            <w:right w:val="none" w:sz="0" w:space="0" w:color="auto"/>
          </w:divBdr>
        </w:div>
        <w:div w:id="860237666">
          <w:marLeft w:val="0"/>
          <w:marRight w:val="0"/>
          <w:marTop w:val="0"/>
          <w:marBottom w:val="0"/>
          <w:divBdr>
            <w:top w:val="none" w:sz="0" w:space="0" w:color="auto"/>
            <w:left w:val="none" w:sz="0" w:space="0" w:color="auto"/>
            <w:bottom w:val="none" w:sz="0" w:space="0" w:color="auto"/>
            <w:right w:val="none" w:sz="0" w:space="0" w:color="auto"/>
          </w:divBdr>
        </w:div>
        <w:div w:id="936446312">
          <w:marLeft w:val="0"/>
          <w:marRight w:val="0"/>
          <w:marTop w:val="0"/>
          <w:marBottom w:val="0"/>
          <w:divBdr>
            <w:top w:val="none" w:sz="0" w:space="0" w:color="auto"/>
            <w:left w:val="none" w:sz="0" w:space="0" w:color="auto"/>
            <w:bottom w:val="none" w:sz="0" w:space="0" w:color="auto"/>
            <w:right w:val="none" w:sz="0" w:space="0" w:color="auto"/>
          </w:divBdr>
        </w:div>
        <w:div w:id="449856271">
          <w:marLeft w:val="0"/>
          <w:marRight w:val="0"/>
          <w:marTop w:val="0"/>
          <w:marBottom w:val="0"/>
          <w:divBdr>
            <w:top w:val="none" w:sz="0" w:space="0" w:color="auto"/>
            <w:left w:val="none" w:sz="0" w:space="0" w:color="auto"/>
            <w:bottom w:val="none" w:sz="0" w:space="0" w:color="auto"/>
            <w:right w:val="none" w:sz="0" w:space="0" w:color="auto"/>
          </w:divBdr>
        </w:div>
        <w:div w:id="538737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D/academic-regulations/attendance-policies/" TargetMode="External"/><Relationship Id="rId13" Type="http://schemas.openxmlformats.org/officeDocument/2006/relationships/hyperlink" Target="https://sccr.dso.ufl.edu/process/student-conduct-code/" TargetMode="External"/><Relationship Id="rId3" Type="http://schemas.openxmlformats.org/officeDocument/2006/relationships/styles" Target="styles.xml"/><Relationship Id="rId7" Type="http://schemas.openxmlformats.org/officeDocument/2006/relationships/hyperlink" Target="mailto:Jeffrey.lindsey@ufl.edu" TargetMode="External"/><Relationship Id="rId12" Type="http://schemas.openxmlformats.org/officeDocument/2006/relationships/hyperlink" Target="https://disability.ufl.edu/get-starte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7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mailto:Jeffrey.lindsey@ufl.edu" TargetMode="External"/><Relationship Id="rId11" Type="http://schemas.openxmlformats.org/officeDocument/2006/relationships/hyperlink" Target="https://go.ufl.edu/syllabuspolicies" TargetMode="External"/><Relationship Id="rId5" Type="http://schemas.openxmlformats.org/officeDocument/2006/relationships/webSettings" Target="webSettings.xml"/><Relationship Id="rId15" Type="http://schemas.openxmlformats.org/officeDocument/2006/relationships/hyperlink" Target="https://catalog.ufl.edu/ugrad/current/regulations/info/grades.aspx%20" TargetMode="External"/><Relationship Id="rId10" Type="http://schemas.openxmlformats.org/officeDocument/2006/relationships/hyperlink" Target="https://sccr.dso.ufl.edu/policies/student-honor-code-student-conduct-code/%20" TargetMode="External"/><Relationship Id="rId4" Type="http://schemas.openxmlformats.org/officeDocument/2006/relationships/settings" Target="settings.xml"/><Relationship Id="rId9" Type="http://schemas.openxmlformats.org/officeDocument/2006/relationships/hyperlink" Target="http://regulations.ufl.edu/wp-content/uploads/2018/05/4.040.pdf%20" TargetMode="External"/><Relationship Id="rId14" Type="http://schemas.openxmlformats.org/officeDocument/2006/relationships/hyperlink" Target="mailto:helpdesk@ufl.edu" TargetMode="External"/><Relationship Id="rId6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E5BA-3E47-481D-8A0E-C5DB6565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Lindsey,Jeffrey</dc:creator>
  <cp:keywords/>
  <dc:description/>
  <cp:lastModifiedBy>Lindsey,Jeffrey</cp:lastModifiedBy>
  <cp:revision>5</cp:revision>
  <dcterms:created xsi:type="dcterms:W3CDTF">2025-08-05T21:51:00Z</dcterms:created>
  <dcterms:modified xsi:type="dcterms:W3CDTF">2025-08-11T14:14:00Z</dcterms:modified>
</cp:coreProperties>
</file>