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FDBF3" w14:textId="4006D0BD" w:rsidR="00254D03" w:rsidRPr="00254D03" w:rsidRDefault="00254D03" w:rsidP="00745E57">
      <w:pPr>
        <w:tabs>
          <w:tab w:val="left" w:pos="90"/>
        </w:tabs>
        <w:spacing w:after="0" w:line="240" w:lineRule="auto"/>
        <w:ind w:left="-90"/>
        <w:rPr>
          <w:b/>
          <w:bCs/>
          <w:sz w:val="28"/>
          <w:szCs w:val="28"/>
        </w:rPr>
      </w:pPr>
      <w:r w:rsidRPr="00254D03">
        <w:rPr>
          <w:b/>
          <w:bCs/>
          <w:i/>
          <w:iCs/>
          <w:sz w:val="28"/>
          <w:szCs w:val="28"/>
        </w:rPr>
        <w:t>The Gulf Coast: Resilient Urbanism in a Time of Change</w:t>
      </w:r>
      <w:r w:rsidRPr="00254D03">
        <w:rPr>
          <w:b/>
          <w:bCs/>
          <w:sz w:val="28"/>
          <w:szCs w:val="28"/>
        </w:rPr>
        <w:t> </w:t>
      </w:r>
    </w:p>
    <w:p w14:paraId="1CFB49F4" w14:textId="77777777" w:rsidR="00254D03" w:rsidRDefault="00254D03" w:rsidP="00745E57">
      <w:pPr>
        <w:tabs>
          <w:tab w:val="left" w:pos="90"/>
        </w:tabs>
        <w:spacing w:after="0" w:line="240" w:lineRule="auto"/>
        <w:ind w:left="-90"/>
        <w:rPr>
          <w:b/>
          <w:bCs/>
        </w:rPr>
      </w:pPr>
      <w:r w:rsidRPr="00254D03">
        <w:rPr>
          <w:b/>
          <w:bCs/>
        </w:rPr>
        <w:t xml:space="preserve">Credit Hours: </w:t>
      </w:r>
      <w:r w:rsidRPr="00254D03">
        <w:t>3 </w:t>
      </w:r>
    </w:p>
    <w:p w14:paraId="4BA5F0CA" w14:textId="24FD1AD6" w:rsidR="00254D03" w:rsidRPr="00254D03" w:rsidRDefault="00254D03" w:rsidP="00745E57">
      <w:pPr>
        <w:tabs>
          <w:tab w:val="left" w:pos="90"/>
        </w:tabs>
        <w:spacing w:after="0" w:line="240" w:lineRule="auto"/>
        <w:ind w:left="-90"/>
      </w:pPr>
      <w:r w:rsidRPr="00254D03">
        <w:rPr>
          <w:b/>
          <w:bCs/>
        </w:rPr>
        <w:t xml:space="preserve">Meeting Time: </w:t>
      </w:r>
      <w:r w:rsidRPr="00254D03">
        <w:t>Thursdays | Periods 10-12 (4:10-7:10pm) </w:t>
      </w:r>
    </w:p>
    <w:p w14:paraId="38134735" w14:textId="10AEF45A" w:rsidR="00254D03" w:rsidRPr="00254D03" w:rsidRDefault="00254D03" w:rsidP="00745E57">
      <w:pPr>
        <w:tabs>
          <w:tab w:val="left" w:pos="90"/>
        </w:tabs>
        <w:spacing w:after="0" w:line="240" w:lineRule="auto"/>
        <w:ind w:left="-90"/>
      </w:pPr>
      <w:r w:rsidRPr="00254D03">
        <w:rPr>
          <w:b/>
          <w:bCs/>
        </w:rPr>
        <w:t>Location:</w:t>
      </w:r>
      <w:r w:rsidRPr="00254D03">
        <w:t xml:space="preserve"> </w:t>
      </w:r>
      <w:r>
        <w:t>TBD</w:t>
      </w:r>
    </w:p>
    <w:p w14:paraId="2885B325" w14:textId="77777777" w:rsidR="00254D03" w:rsidRDefault="00254D03" w:rsidP="00745E57">
      <w:pPr>
        <w:tabs>
          <w:tab w:val="left" w:pos="90"/>
        </w:tabs>
        <w:spacing w:after="0" w:line="240" w:lineRule="auto"/>
        <w:ind w:left="-90"/>
        <w:rPr>
          <w:b/>
          <w:bCs/>
        </w:rPr>
      </w:pPr>
    </w:p>
    <w:p w14:paraId="569F7D37" w14:textId="22E0E389" w:rsidR="00254D03" w:rsidRPr="00254D03" w:rsidRDefault="00254D03" w:rsidP="00745E57">
      <w:pPr>
        <w:tabs>
          <w:tab w:val="left" w:pos="90"/>
        </w:tabs>
        <w:spacing w:after="0" w:line="240" w:lineRule="auto"/>
        <w:ind w:left="-90"/>
        <w:rPr>
          <w:b/>
          <w:bCs/>
        </w:rPr>
      </w:pPr>
      <w:r w:rsidRPr="00254D03">
        <w:rPr>
          <w:b/>
          <w:bCs/>
        </w:rPr>
        <w:t>INSTRUCTORS </w:t>
      </w:r>
    </w:p>
    <w:p w14:paraId="1B87CA05" w14:textId="48AAD818" w:rsidR="00254D03" w:rsidRPr="00254D03" w:rsidRDefault="00254D03" w:rsidP="00745E57">
      <w:pPr>
        <w:tabs>
          <w:tab w:val="left" w:pos="90"/>
        </w:tabs>
        <w:spacing w:after="0" w:line="240" w:lineRule="auto"/>
        <w:ind w:left="-90"/>
      </w:pPr>
      <w:r w:rsidRPr="00254D03">
        <w:t>Jeff Carney</w:t>
      </w:r>
      <w:r>
        <w:t xml:space="preserve"> – Director, </w:t>
      </w:r>
      <w:r w:rsidRPr="00254D03">
        <w:t>Florida Institute for Built Environment Resilience (FIBER) </w:t>
      </w:r>
    </w:p>
    <w:p w14:paraId="0CED4483" w14:textId="5D30F20D" w:rsidR="00254D03" w:rsidRPr="00254D03" w:rsidRDefault="00254D03" w:rsidP="00745E57">
      <w:pPr>
        <w:tabs>
          <w:tab w:val="left" w:pos="90"/>
        </w:tabs>
        <w:spacing w:after="0" w:line="240" w:lineRule="auto"/>
        <w:ind w:left="-90"/>
      </w:pPr>
      <w:r w:rsidRPr="00254D03">
        <w:t>Carla Brisotto, Ph. D.</w:t>
      </w:r>
      <w:r>
        <w:t xml:space="preserve"> – Asst. Director, </w:t>
      </w:r>
      <w:r w:rsidRPr="00254D03">
        <w:t>Florida Institute for Built Environment Resilience (FIBER) </w:t>
      </w:r>
    </w:p>
    <w:p w14:paraId="56697809" w14:textId="05AC02DD" w:rsidR="00254D03" w:rsidRPr="00254D03" w:rsidRDefault="00254D03" w:rsidP="00745E57">
      <w:pPr>
        <w:tabs>
          <w:tab w:val="left" w:pos="90"/>
        </w:tabs>
        <w:spacing w:after="0" w:line="240" w:lineRule="auto"/>
        <w:ind w:left="-90"/>
      </w:pPr>
      <w:r w:rsidRPr="00254D03">
        <w:t>Christian Calle Figueroa</w:t>
      </w:r>
      <w:r>
        <w:t xml:space="preserve"> – Asst. Scholar</w:t>
      </w:r>
      <w:r w:rsidRPr="00254D03">
        <w:t> Florida Institute for Built Environment Resilience (FIBER) </w:t>
      </w:r>
    </w:p>
    <w:p w14:paraId="478BC8AD" w14:textId="77777777" w:rsidR="00254D03" w:rsidRPr="00254D03" w:rsidRDefault="00254D03" w:rsidP="00745E57">
      <w:pPr>
        <w:tabs>
          <w:tab w:val="left" w:pos="90"/>
        </w:tabs>
        <w:spacing w:after="0" w:line="240" w:lineRule="auto"/>
        <w:ind w:left="-90"/>
      </w:pPr>
      <w:r w:rsidRPr="00254D03">
        <w:t> </w:t>
      </w:r>
    </w:p>
    <w:p w14:paraId="475DC6C2" w14:textId="2FCFE647" w:rsidR="00254D03" w:rsidRPr="00254D03" w:rsidRDefault="00254D03" w:rsidP="00745E57">
      <w:pPr>
        <w:tabs>
          <w:tab w:val="left" w:pos="90"/>
        </w:tabs>
        <w:spacing w:after="0" w:line="240" w:lineRule="auto"/>
        <w:ind w:left="-90"/>
        <w:rPr>
          <w:b/>
          <w:bCs/>
        </w:rPr>
      </w:pPr>
      <w:r w:rsidRPr="00254D03">
        <w:rPr>
          <w:b/>
          <w:bCs/>
        </w:rPr>
        <w:t>COURSE</w:t>
      </w:r>
      <w:r w:rsidR="007A4C10">
        <w:rPr>
          <w:b/>
          <w:bCs/>
        </w:rPr>
        <w:t xml:space="preserve"> DELIVERY</w:t>
      </w:r>
      <w:r w:rsidRPr="00254D03">
        <w:rPr>
          <w:b/>
          <w:bCs/>
        </w:rPr>
        <w:t>: </w:t>
      </w:r>
    </w:p>
    <w:p w14:paraId="739ECE66" w14:textId="126C7243" w:rsidR="00254D03" w:rsidRPr="00254D03" w:rsidRDefault="00254D03" w:rsidP="00745E57">
      <w:pPr>
        <w:numPr>
          <w:ilvl w:val="0"/>
          <w:numId w:val="7"/>
        </w:numPr>
        <w:tabs>
          <w:tab w:val="left" w:pos="90"/>
        </w:tabs>
        <w:spacing w:after="0" w:line="240" w:lineRule="auto"/>
        <w:ind w:left="360"/>
      </w:pPr>
      <w:r w:rsidRPr="00254D03">
        <w:t>In person</w:t>
      </w:r>
      <w:r w:rsidR="00E93F3B">
        <w:t xml:space="preserve"> for main campus students</w:t>
      </w:r>
      <w:r w:rsidR="007A4C10">
        <w:t xml:space="preserve"> </w:t>
      </w:r>
      <w:r w:rsidRPr="00254D03">
        <w:t> </w:t>
      </w:r>
    </w:p>
    <w:p w14:paraId="2E611BA9" w14:textId="0BBD4E80" w:rsidR="00254D03" w:rsidRPr="00254D03" w:rsidRDefault="00254D03" w:rsidP="00745E57">
      <w:pPr>
        <w:numPr>
          <w:ilvl w:val="0"/>
          <w:numId w:val="8"/>
        </w:numPr>
        <w:tabs>
          <w:tab w:val="left" w:pos="90"/>
        </w:tabs>
        <w:spacing w:after="0" w:line="240" w:lineRule="auto"/>
        <w:ind w:left="360"/>
      </w:pPr>
      <w:r w:rsidRPr="00254D03">
        <w:t>Online</w:t>
      </w:r>
      <w:r w:rsidR="00745E57">
        <w:t xml:space="preserve"> is</w:t>
      </w:r>
      <w:r w:rsidRPr="00254D03">
        <w:t xml:space="preserve"> </w:t>
      </w:r>
      <w:r w:rsidR="007A4C10">
        <w:t xml:space="preserve">available to students from </w:t>
      </w:r>
      <w:proofErr w:type="spellStart"/>
      <w:r w:rsidR="007A4C10">
        <w:t>CityLabs</w:t>
      </w:r>
      <w:proofErr w:type="spellEnd"/>
      <w:r w:rsidRPr="00254D03">
        <w:t> </w:t>
      </w:r>
    </w:p>
    <w:p w14:paraId="6336D6D0" w14:textId="77777777" w:rsidR="00254D03" w:rsidRPr="00254D03" w:rsidRDefault="00254D03" w:rsidP="00745E57">
      <w:pPr>
        <w:tabs>
          <w:tab w:val="left" w:pos="90"/>
        </w:tabs>
        <w:spacing w:after="0" w:line="240" w:lineRule="auto"/>
        <w:ind w:left="-90"/>
      </w:pPr>
      <w:r w:rsidRPr="00254D03">
        <w:t> </w:t>
      </w:r>
    </w:p>
    <w:p w14:paraId="0F965013" w14:textId="77777777" w:rsidR="00254D03" w:rsidRPr="00254D03" w:rsidRDefault="00254D03" w:rsidP="00745E57">
      <w:pPr>
        <w:tabs>
          <w:tab w:val="left" w:pos="90"/>
        </w:tabs>
        <w:spacing w:after="0" w:line="240" w:lineRule="auto"/>
        <w:ind w:left="-90"/>
        <w:rPr>
          <w:b/>
          <w:bCs/>
        </w:rPr>
      </w:pPr>
      <w:r w:rsidRPr="00254D03">
        <w:rPr>
          <w:b/>
          <w:bCs/>
        </w:rPr>
        <w:t>PURPOSE OF COURSE </w:t>
      </w:r>
    </w:p>
    <w:p w14:paraId="148AA8F8" w14:textId="49469481" w:rsidR="00254D03" w:rsidRDefault="00254D03" w:rsidP="00745E57">
      <w:pPr>
        <w:tabs>
          <w:tab w:val="left" w:pos="90"/>
        </w:tabs>
        <w:spacing w:after="0" w:line="240" w:lineRule="auto"/>
        <w:ind w:left="-90" w:right="-180"/>
      </w:pPr>
      <w:r w:rsidRPr="00254D03">
        <w:t xml:space="preserve">The course introduces students to the theoretical and methodological principles </w:t>
      </w:r>
      <w:r w:rsidR="00E93F3B">
        <w:t>behind</w:t>
      </w:r>
      <w:r w:rsidRPr="00254D03">
        <w:t xml:space="preserve"> the design of resilient cities in a time of </w:t>
      </w:r>
      <w:r w:rsidR="001C0AE9">
        <w:t xml:space="preserve">enormous </w:t>
      </w:r>
      <w:r w:rsidRPr="00254D03">
        <w:t>change. The focus will be on the</w:t>
      </w:r>
      <w:r w:rsidR="001C0AE9">
        <w:t xml:space="preserve"> U.S.</w:t>
      </w:r>
      <w:r w:rsidRPr="00254D03">
        <w:t xml:space="preserve"> Gulf Coast. Students</w:t>
      </w:r>
      <w:r w:rsidR="00745E57">
        <w:t xml:space="preserve"> in this course</w:t>
      </w:r>
      <w:r w:rsidRPr="00254D03">
        <w:t xml:space="preserve"> will </w:t>
      </w:r>
      <w:r w:rsidR="00745E57">
        <w:t>investigate</w:t>
      </w:r>
      <w:r w:rsidR="001C0AE9">
        <w:t xml:space="preserve"> and discuss the complex </w:t>
      </w:r>
      <w:r w:rsidRPr="00254D03">
        <w:t xml:space="preserve">challenges </w:t>
      </w:r>
      <w:r w:rsidR="001C0AE9">
        <w:t>facing the</w:t>
      </w:r>
      <w:r w:rsidRPr="00254D03">
        <w:t xml:space="preserve"> fragile environment</w:t>
      </w:r>
      <w:r w:rsidR="001C0AE9">
        <w:t xml:space="preserve"> and region</w:t>
      </w:r>
      <w:r w:rsidRPr="00254D03">
        <w:t xml:space="preserve"> from the Everglades to </w:t>
      </w:r>
      <w:proofErr w:type="gramStart"/>
      <w:r w:rsidR="001C0AE9">
        <w:t>coastal</w:t>
      </w:r>
      <w:r w:rsidRPr="00254D03">
        <w:t xml:space="preserve"> of</w:t>
      </w:r>
      <w:proofErr w:type="gramEnd"/>
      <w:r w:rsidRPr="00254D03">
        <w:t xml:space="preserve"> Texas. We will look at the delicate balance between people inhabiting these places and the ecosystem that surrounds them. We will </w:t>
      </w:r>
      <w:r w:rsidR="001C0AE9">
        <w:t>delve into</w:t>
      </w:r>
      <w:r w:rsidRPr="00254D03">
        <w:t xml:space="preserve"> </w:t>
      </w:r>
      <w:r w:rsidR="001C0AE9">
        <w:t>novel</w:t>
      </w:r>
      <w:r w:rsidRPr="00254D03">
        <w:t xml:space="preserve"> design practices</w:t>
      </w:r>
      <w:r w:rsidR="001C0AE9">
        <w:t xml:space="preserve"> emerging from these places</w:t>
      </w:r>
      <w:r w:rsidRPr="00254D03">
        <w:t xml:space="preserve">. Lastly, we will </w:t>
      </w:r>
      <w:r w:rsidR="001C0AE9">
        <w:t>explore</w:t>
      </w:r>
      <w:r w:rsidRPr="00254D03">
        <w:t xml:space="preserve"> methods for analyzing</w:t>
      </w:r>
      <w:r w:rsidR="001C0AE9">
        <w:t xml:space="preserve">, viewing, and designing in </w:t>
      </w:r>
      <w:r w:rsidRPr="00254D03">
        <w:t>th</w:t>
      </w:r>
      <w:r w:rsidR="001C0AE9">
        <w:t>is</w:t>
      </w:r>
      <w:r w:rsidRPr="00254D03">
        <w:t xml:space="preserve"> natural, urban, and social environment </w:t>
      </w:r>
      <w:r w:rsidR="00745E57">
        <w:t xml:space="preserve">using computational </w:t>
      </w:r>
      <w:r w:rsidRPr="00254D03">
        <w:t xml:space="preserve">modeling, gaming methods, </w:t>
      </w:r>
      <w:r w:rsidR="00745E57">
        <w:t xml:space="preserve">and </w:t>
      </w:r>
      <w:r w:rsidRPr="00254D03">
        <w:t>AI.  </w:t>
      </w:r>
    </w:p>
    <w:p w14:paraId="680013C1" w14:textId="77777777" w:rsidR="001C0AE9" w:rsidRPr="00254D03" w:rsidRDefault="001C0AE9" w:rsidP="00745E57">
      <w:pPr>
        <w:tabs>
          <w:tab w:val="left" w:pos="90"/>
        </w:tabs>
        <w:spacing w:after="0" w:line="240" w:lineRule="auto"/>
        <w:ind w:left="-90"/>
      </w:pPr>
    </w:p>
    <w:p w14:paraId="79268BDC" w14:textId="2605AE85" w:rsidR="00E93F3B" w:rsidRDefault="001C0AE9" w:rsidP="00745E57">
      <w:pPr>
        <w:tabs>
          <w:tab w:val="left" w:pos="90"/>
        </w:tabs>
        <w:spacing w:after="0" w:line="240" w:lineRule="auto"/>
        <w:ind w:left="-90"/>
        <w:rPr>
          <w:b/>
          <w:bCs/>
        </w:rPr>
      </w:pPr>
      <w:r>
        <w:rPr>
          <w:noProof/>
        </w:rPr>
        <w:drawing>
          <wp:inline distT="0" distB="0" distL="0" distR="0" wp14:anchorId="042F0903" wp14:editId="4695D639">
            <wp:extent cx="6124456" cy="1892300"/>
            <wp:effectExtent l="0" t="0" r="0" b="0"/>
            <wp:docPr id="750010613" name="Picture 3" descr="A group of people crossing a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10613" name="Picture 3" descr="A group of people crossing a stree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59" b="5413"/>
                    <a:stretch/>
                  </pic:blipFill>
                  <pic:spPr bwMode="auto">
                    <a:xfrm>
                      <a:off x="0" y="0"/>
                      <a:ext cx="6138568" cy="189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595E7" w14:textId="035EECD3" w:rsidR="001C0AE9" w:rsidRPr="001C0AE9" w:rsidRDefault="001C0AE9" w:rsidP="00745E57">
      <w:pPr>
        <w:tabs>
          <w:tab w:val="left" w:pos="90"/>
        </w:tabs>
        <w:spacing w:after="0" w:line="240" w:lineRule="auto"/>
        <w:ind w:left="-9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Mithun, </w:t>
      </w:r>
      <w:r w:rsidRPr="001C0AE9">
        <w:rPr>
          <w:i/>
          <w:iCs/>
          <w:sz w:val="20"/>
          <w:szCs w:val="20"/>
        </w:rPr>
        <w:t>Resilient by Design Bay Area Challenge</w:t>
      </w:r>
    </w:p>
    <w:p w14:paraId="73133508" w14:textId="77777777" w:rsidR="001C0AE9" w:rsidRDefault="001C0AE9" w:rsidP="00745E57">
      <w:pPr>
        <w:tabs>
          <w:tab w:val="left" w:pos="90"/>
        </w:tabs>
        <w:spacing w:after="0" w:line="240" w:lineRule="auto"/>
        <w:ind w:left="-90"/>
        <w:rPr>
          <w:b/>
          <w:bCs/>
        </w:rPr>
      </w:pPr>
    </w:p>
    <w:p w14:paraId="2680F12F" w14:textId="32549CE1" w:rsidR="00254D03" w:rsidRPr="00254D03" w:rsidRDefault="00254D03" w:rsidP="00745E57">
      <w:pPr>
        <w:tabs>
          <w:tab w:val="left" w:pos="90"/>
        </w:tabs>
        <w:spacing w:after="0" w:line="240" w:lineRule="auto"/>
        <w:ind w:left="-90"/>
        <w:rPr>
          <w:b/>
          <w:bCs/>
        </w:rPr>
      </w:pPr>
      <w:r w:rsidRPr="00254D03">
        <w:rPr>
          <w:b/>
          <w:bCs/>
        </w:rPr>
        <w:t>COURSE DESCRIPTION: </w:t>
      </w:r>
    </w:p>
    <w:p w14:paraId="3BB16FAA" w14:textId="7590C06F" w:rsidR="00254D03" w:rsidRPr="00254D03" w:rsidRDefault="00254D03" w:rsidP="00745E57">
      <w:pPr>
        <w:tabs>
          <w:tab w:val="left" w:pos="90"/>
        </w:tabs>
        <w:spacing w:after="0" w:line="240" w:lineRule="auto"/>
        <w:ind w:left="-90"/>
      </w:pPr>
      <w:r w:rsidRPr="00254D03">
        <w:t xml:space="preserve">The course will have </w:t>
      </w:r>
      <w:r w:rsidR="005534E4">
        <w:t>(3)</w:t>
      </w:r>
      <w:r w:rsidR="00E93F3B">
        <w:t xml:space="preserve"> three-week modules each led by a different instructor</w:t>
      </w:r>
      <w:r w:rsidRPr="00254D03">
        <w:t> </w:t>
      </w:r>
      <w:r w:rsidR="005534E4">
        <w:t>on the following topics:</w:t>
      </w:r>
    </w:p>
    <w:p w14:paraId="589656E1" w14:textId="3AB37DD1" w:rsidR="00254D03" w:rsidRPr="00254D03" w:rsidRDefault="00254D03" w:rsidP="00745E57">
      <w:pPr>
        <w:numPr>
          <w:ilvl w:val="0"/>
          <w:numId w:val="9"/>
        </w:numPr>
        <w:tabs>
          <w:tab w:val="left" w:pos="90"/>
        </w:tabs>
        <w:spacing w:after="0" w:line="240" w:lineRule="auto"/>
        <w:ind w:left="270"/>
      </w:pPr>
      <w:r w:rsidRPr="00254D03">
        <w:t xml:space="preserve">People </w:t>
      </w:r>
      <w:r w:rsidR="00E93F3B">
        <w:t>and</w:t>
      </w:r>
      <w:r w:rsidRPr="00254D03">
        <w:t xml:space="preserve"> Places </w:t>
      </w:r>
      <w:r w:rsidR="005534E4">
        <w:t>of the gulf Coast</w:t>
      </w:r>
    </w:p>
    <w:p w14:paraId="1A8FDF17" w14:textId="0893C9C8" w:rsidR="00254D03" w:rsidRPr="00254D03" w:rsidRDefault="00E93F3B" w:rsidP="00745E57">
      <w:pPr>
        <w:numPr>
          <w:ilvl w:val="0"/>
          <w:numId w:val="10"/>
        </w:numPr>
        <w:tabs>
          <w:tab w:val="left" w:pos="90"/>
        </w:tabs>
        <w:spacing w:after="0" w:line="240" w:lineRule="auto"/>
        <w:ind w:left="270"/>
      </w:pPr>
      <w:r>
        <w:t>D</w:t>
      </w:r>
      <w:r w:rsidR="00254D03" w:rsidRPr="00254D03">
        <w:t>esign</w:t>
      </w:r>
      <w:r>
        <w:t xml:space="preserve"> practice</w:t>
      </w:r>
      <w:r w:rsidR="00254D03" w:rsidRPr="00254D03">
        <w:t xml:space="preserve"> for a changing environment  </w:t>
      </w:r>
    </w:p>
    <w:p w14:paraId="1C6E37AB" w14:textId="3F243161" w:rsidR="00254D03" w:rsidRDefault="005534E4" w:rsidP="00745E57">
      <w:pPr>
        <w:numPr>
          <w:ilvl w:val="0"/>
          <w:numId w:val="11"/>
        </w:numPr>
        <w:tabs>
          <w:tab w:val="left" w:pos="90"/>
        </w:tabs>
        <w:spacing w:after="0" w:line="240" w:lineRule="auto"/>
        <w:ind w:left="270"/>
      </w:pPr>
      <w:r>
        <w:t xml:space="preserve">Advanced computational methods and </w:t>
      </w:r>
      <w:r w:rsidR="00254D03" w:rsidRPr="00254D03">
        <w:t>visualization  </w:t>
      </w:r>
    </w:p>
    <w:p w14:paraId="1E03D177" w14:textId="77777777" w:rsidR="00E93F3B" w:rsidRDefault="00E93F3B" w:rsidP="00745E57">
      <w:pPr>
        <w:tabs>
          <w:tab w:val="left" w:pos="90"/>
        </w:tabs>
        <w:spacing w:after="0" w:line="240" w:lineRule="auto"/>
        <w:ind w:left="-90"/>
      </w:pPr>
    </w:p>
    <w:p w14:paraId="4B5A6B72" w14:textId="38C6F59E" w:rsidR="00254D03" w:rsidRPr="00254D03" w:rsidRDefault="00E93F3B" w:rsidP="00745E57">
      <w:pPr>
        <w:tabs>
          <w:tab w:val="left" w:pos="90"/>
        </w:tabs>
        <w:spacing w:after="0" w:line="240" w:lineRule="auto"/>
        <w:ind w:left="-90"/>
        <w:rPr>
          <w:b/>
          <w:bCs/>
        </w:rPr>
      </w:pPr>
      <w:r w:rsidRPr="00E93F3B">
        <w:rPr>
          <w:b/>
          <w:bCs/>
        </w:rPr>
        <w:t>ASSIGNMENTS:</w:t>
      </w:r>
    </w:p>
    <w:p w14:paraId="50681F38" w14:textId="1792D296" w:rsidR="00E93F3B" w:rsidRPr="00254D03" w:rsidRDefault="00E93F3B" w:rsidP="00745E57">
      <w:pPr>
        <w:numPr>
          <w:ilvl w:val="0"/>
          <w:numId w:val="17"/>
        </w:numPr>
        <w:tabs>
          <w:tab w:val="left" w:pos="90"/>
        </w:tabs>
        <w:spacing w:after="0" w:line="240" w:lineRule="auto"/>
        <w:ind w:left="270"/>
      </w:pPr>
      <w:r w:rsidRPr="00254D03">
        <w:t xml:space="preserve">Case study review (500 words) based on Module 1 </w:t>
      </w:r>
    </w:p>
    <w:p w14:paraId="458284B4" w14:textId="76A58A19" w:rsidR="00E93F3B" w:rsidRPr="00254D03" w:rsidRDefault="00E93F3B" w:rsidP="00745E57">
      <w:pPr>
        <w:numPr>
          <w:ilvl w:val="0"/>
          <w:numId w:val="18"/>
        </w:numPr>
        <w:tabs>
          <w:tab w:val="left" w:pos="90"/>
        </w:tabs>
        <w:spacing w:after="0" w:line="240" w:lineRule="auto"/>
        <w:ind w:left="270"/>
      </w:pPr>
      <w:r w:rsidRPr="00254D03">
        <w:t xml:space="preserve">Case study review (500 words) based on Module 2 </w:t>
      </w:r>
    </w:p>
    <w:p w14:paraId="6740A2C9" w14:textId="77777777" w:rsidR="005534E4" w:rsidRDefault="00E93F3B" w:rsidP="00745E57">
      <w:pPr>
        <w:numPr>
          <w:ilvl w:val="0"/>
          <w:numId w:val="20"/>
        </w:numPr>
        <w:tabs>
          <w:tab w:val="left" w:pos="90"/>
        </w:tabs>
        <w:spacing w:after="0" w:line="240" w:lineRule="auto"/>
        <w:ind w:left="270"/>
      </w:pPr>
      <w:r w:rsidRPr="00254D03">
        <w:t xml:space="preserve">Case study review (500 words) based on Module 3 </w:t>
      </w:r>
    </w:p>
    <w:p w14:paraId="23F91DA4" w14:textId="4A58AA9B" w:rsidR="0044435D" w:rsidRDefault="005534E4" w:rsidP="00745E57">
      <w:pPr>
        <w:numPr>
          <w:ilvl w:val="0"/>
          <w:numId w:val="20"/>
        </w:numPr>
        <w:tabs>
          <w:tab w:val="left" w:pos="90"/>
        </w:tabs>
        <w:spacing w:after="0" w:line="240" w:lineRule="auto"/>
        <w:ind w:left="270"/>
      </w:pPr>
      <w:r>
        <w:t xml:space="preserve">Final Project – </w:t>
      </w:r>
      <w:r w:rsidR="00745E57">
        <w:t>“</w:t>
      </w:r>
      <w:proofErr w:type="spellStart"/>
      <w:r w:rsidRPr="00254D03">
        <w:t>DeZine</w:t>
      </w:r>
      <w:proofErr w:type="spellEnd"/>
      <w:r w:rsidRPr="00254D03">
        <w:t xml:space="preserve"> for a change!</w:t>
      </w:r>
      <w:r w:rsidR="00745E57">
        <w:t>”</w:t>
      </w:r>
      <w:r w:rsidRPr="00254D03">
        <w:t xml:space="preserve"> </w:t>
      </w:r>
      <w:r w:rsidR="00254D03" w:rsidRPr="00254D03">
        <w:t>Instructors will provide a list of sites along the Gulf Coast and a future scenario prompt</w:t>
      </w:r>
      <w:r w:rsidR="00745E57">
        <w:t>. The</w:t>
      </w:r>
      <w:r w:rsidR="00254D03" w:rsidRPr="00254D03">
        <w:t xml:space="preserve"> assignment is to create a </w:t>
      </w:r>
      <w:hyperlink r:id="rId6" w:history="1">
        <w:r w:rsidR="00254D03" w:rsidRPr="00254D03">
          <w:rPr>
            <w:rStyle w:val="Hyperlink"/>
          </w:rPr>
          <w:t>Zine</w:t>
        </w:r>
      </w:hyperlink>
      <w:r w:rsidR="00254D03" w:rsidRPr="00254D03">
        <w:t xml:space="preserve"> to imagine and illustrate what design processes you as an architect can do now to solve future problems as defined by your prompt: </w:t>
      </w:r>
      <w:proofErr w:type="spellStart"/>
      <w:r w:rsidR="00254D03" w:rsidRPr="00254D03">
        <w:t>DeZine</w:t>
      </w:r>
      <w:proofErr w:type="spellEnd"/>
      <w:r w:rsidR="00254D03" w:rsidRPr="00254D03">
        <w:t xml:space="preserve"> for a change!</w:t>
      </w:r>
    </w:p>
    <w:sectPr w:rsidR="0044435D" w:rsidSect="001C0AE9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389"/>
    <w:multiLevelType w:val="multilevel"/>
    <w:tmpl w:val="FA48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F5109"/>
    <w:multiLevelType w:val="multilevel"/>
    <w:tmpl w:val="39F0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D1D26"/>
    <w:multiLevelType w:val="multilevel"/>
    <w:tmpl w:val="CF26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72A32"/>
    <w:multiLevelType w:val="multilevel"/>
    <w:tmpl w:val="031C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FE5EB9"/>
    <w:multiLevelType w:val="multilevel"/>
    <w:tmpl w:val="4F4EC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F2E21"/>
    <w:multiLevelType w:val="multilevel"/>
    <w:tmpl w:val="BC56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837261"/>
    <w:multiLevelType w:val="multilevel"/>
    <w:tmpl w:val="934E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8E1C93"/>
    <w:multiLevelType w:val="multilevel"/>
    <w:tmpl w:val="EFD8F7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96DE2"/>
    <w:multiLevelType w:val="multilevel"/>
    <w:tmpl w:val="73EA3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D7550"/>
    <w:multiLevelType w:val="multilevel"/>
    <w:tmpl w:val="AF5AB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A2536"/>
    <w:multiLevelType w:val="multilevel"/>
    <w:tmpl w:val="8C1E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5D60C4"/>
    <w:multiLevelType w:val="multilevel"/>
    <w:tmpl w:val="02143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A909D9"/>
    <w:multiLevelType w:val="multilevel"/>
    <w:tmpl w:val="FBB040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5B582F"/>
    <w:multiLevelType w:val="multilevel"/>
    <w:tmpl w:val="7C1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F12CF9"/>
    <w:multiLevelType w:val="multilevel"/>
    <w:tmpl w:val="0926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F4103B"/>
    <w:multiLevelType w:val="multilevel"/>
    <w:tmpl w:val="9098A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B1B85"/>
    <w:multiLevelType w:val="multilevel"/>
    <w:tmpl w:val="CD7C9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DD4661"/>
    <w:multiLevelType w:val="multilevel"/>
    <w:tmpl w:val="5B0AF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0622AF"/>
    <w:multiLevelType w:val="multilevel"/>
    <w:tmpl w:val="A6B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472CC7"/>
    <w:multiLevelType w:val="multilevel"/>
    <w:tmpl w:val="10B6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3380539">
    <w:abstractNumId w:val="5"/>
  </w:num>
  <w:num w:numId="2" w16cid:durableId="1288505760">
    <w:abstractNumId w:val="0"/>
  </w:num>
  <w:num w:numId="3" w16cid:durableId="2980495">
    <w:abstractNumId w:val="6"/>
  </w:num>
  <w:num w:numId="4" w16cid:durableId="63798933">
    <w:abstractNumId w:val="14"/>
  </w:num>
  <w:num w:numId="5" w16cid:durableId="912396224">
    <w:abstractNumId w:val="3"/>
  </w:num>
  <w:num w:numId="6" w16cid:durableId="62264449">
    <w:abstractNumId w:val="18"/>
  </w:num>
  <w:num w:numId="7" w16cid:durableId="942306652">
    <w:abstractNumId w:val="13"/>
  </w:num>
  <w:num w:numId="8" w16cid:durableId="915630688">
    <w:abstractNumId w:val="19"/>
  </w:num>
  <w:num w:numId="9" w16cid:durableId="1354725204">
    <w:abstractNumId w:val="1"/>
  </w:num>
  <w:num w:numId="10" w16cid:durableId="390495542">
    <w:abstractNumId w:val="16"/>
  </w:num>
  <w:num w:numId="11" w16cid:durableId="755252409">
    <w:abstractNumId w:val="4"/>
  </w:num>
  <w:num w:numId="12" w16cid:durableId="859468846">
    <w:abstractNumId w:val="8"/>
  </w:num>
  <w:num w:numId="13" w16cid:durableId="1873029678">
    <w:abstractNumId w:val="10"/>
  </w:num>
  <w:num w:numId="14" w16cid:durableId="680089617">
    <w:abstractNumId w:val="11"/>
  </w:num>
  <w:num w:numId="15" w16cid:durableId="2128699001">
    <w:abstractNumId w:val="17"/>
  </w:num>
  <w:num w:numId="16" w16cid:durableId="797142457">
    <w:abstractNumId w:val="12"/>
  </w:num>
  <w:num w:numId="17" w16cid:durableId="1239287908">
    <w:abstractNumId w:val="2"/>
  </w:num>
  <w:num w:numId="18" w16cid:durableId="786120969">
    <w:abstractNumId w:val="9"/>
  </w:num>
  <w:num w:numId="19" w16cid:durableId="1844852220">
    <w:abstractNumId w:val="7"/>
  </w:num>
  <w:num w:numId="20" w16cid:durableId="525118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03"/>
    <w:rsid w:val="001C0AE9"/>
    <w:rsid w:val="00254D03"/>
    <w:rsid w:val="0044435D"/>
    <w:rsid w:val="00505053"/>
    <w:rsid w:val="005534E4"/>
    <w:rsid w:val="00745E57"/>
    <w:rsid w:val="007A4C10"/>
    <w:rsid w:val="00A26538"/>
    <w:rsid w:val="00A87DAE"/>
    <w:rsid w:val="00E93F3B"/>
    <w:rsid w:val="00EC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310A"/>
  <w15:chartTrackingRefBased/>
  <w15:docId w15:val="{860DB8F8-7F2D-48E9-971B-D28DB4AB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D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D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D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4D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Zi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Carney, Jeff</dc:creator>
  <cp:keywords/>
  <dc:description/>
  <cp:lastModifiedBy>Carney, Jeff</cp:lastModifiedBy>
  <cp:revision>2</cp:revision>
  <dcterms:created xsi:type="dcterms:W3CDTF">2024-08-05T16:46:00Z</dcterms:created>
  <dcterms:modified xsi:type="dcterms:W3CDTF">2024-08-05T17:59:00Z</dcterms:modified>
</cp:coreProperties>
</file>