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6CD37" w14:textId="77777777" w:rsidR="00AF7572" w:rsidRPr="00427D67" w:rsidRDefault="00AF7572" w:rsidP="00917D22">
      <w:pPr>
        <w:pStyle w:val="Heading3"/>
        <w:shd w:val="clear" w:color="auto" w:fill="auto"/>
        <w:spacing w:line="240" w:lineRule="auto"/>
        <w:jc w:val="center"/>
        <w:rPr>
          <w:rFonts w:asciiTheme="majorBidi" w:hAnsiTheme="majorBidi" w:cstheme="majorBidi"/>
        </w:rPr>
      </w:pPr>
      <w:r w:rsidRPr="00427D67">
        <w:rPr>
          <w:rStyle w:val="Default20Paragraph20Font"/>
          <w:rFonts w:asciiTheme="majorBidi" w:hAnsiTheme="majorBidi" w:cstheme="majorBidi"/>
        </w:rPr>
        <w:t>University of Florida</w:t>
      </w:r>
    </w:p>
    <w:p w14:paraId="2FCB929E" w14:textId="77777777" w:rsidR="00AF7572" w:rsidRPr="00427D67" w:rsidRDefault="00AF7572" w:rsidP="00917D22">
      <w:pPr>
        <w:pStyle w:val="Standard"/>
        <w:jc w:val="center"/>
        <w:rPr>
          <w:rFonts w:asciiTheme="majorBidi" w:hAnsiTheme="majorBidi" w:cstheme="majorBidi"/>
          <w:sz w:val="20"/>
        </w:rPr>
      </w:pPr>
      <w:r w:rsidRPr="00427D67">
        <w:rPr>
          <w:rStyle w:val="Default20Paragraph20Font"/>
          <w:rFonts w:asciiTheme="majorBidi" w:hAnsiTheme="majorBidi" w:cstheme="majorBidi"/>
          <w:b/>
          <w:sz w:val="20"/>
        </w:rPr>
        <w:t>M.E. RINKER, Sr. SCHOOL OF CONSTRUCTION</w:t>
      </w:r>
      <w:r w:rsidR="00D22905" w:rsidRPr="00427D67">
        <w:rPr>
          <w:rStyle w:val="Default20Paragraph20Font"/>
          <w:rFonts w:asciiTheme="majorBidi" w:hAnsiTheme="majorBidi" w:cstheme="majorBidi"/>
          <w:b/>
          <w:sz w:val="20"/>
        </w:rPr>
        <w:t xml:space="preserve"> MANAGEMENT</w:t>
      </w:r>
    </w:p>
    <w:p w14:paraId="23DC3922" w14:textId="0191C62F" w:rsidR="00AF7572" w:rsidRPr="00427D67" w:rsidRDefault="00AF7572" w:rsidP="00917D22">
      <w:pPr>
        <w:pStyle w:val="Standard"/>
        <w:jc w:val="center"/>
        <w:rPr>
          <w:rStyle w:val="Default20Paragraph20Font"/>
          <w:rFonts w:asciiTheme="majorBidi" w:hAnsiTheme="majorBidi" w:cstheme="majorBidi"/>
          <w:b/>
          <w:sz w:val="32"/>
          <w:szCs w:val="28"/>
        </w:rPr>
      </w:pPr>
      <w:r w:rsidRPr="00427D67">
        <w:rPr>
          <w:rStyle w:val="Default20Paragraph20Font"/>
          <w:rFonts w:asciiTheme="majorBidi" w:hAnsiTheme="majorBidi" w:cstheme="majorBidi"/>
          <w:b/>
          <w:sz w:val="32"/>
          <w:szCs w:val="28"/>
        </w:rPr>
        <w:t>BCN 1582 Internationa</w:t>
      </w:r>
      <w:r w:rsidR="000A7138">
        <w:rPr>
          <w:rStyle w:val="Default20Paragraph20Font"/>
          <w:rFonts w:asciiTheme="majorBidi" w:hAnsiTheme="majorBidi" w:cstheme="majorBidi"/>
          <w:b/>
          <w:sz w:val="32"/>
          <w:szCs w:val="28"/>
        </w:rPr>
        <w:t>l Sustainable Development</w:t>
      </w:r>
      <w:r w:rsidRPr="00427D67">
        <w:rPr>
          <w:rStyle w:val="Default20Paragraph20Font"/>
          <w:rFonts w:asciiTheme="majorBidi" w:hAnsiTheme="majorBidi" w:cstheme="majorBidi"/>
          <w:b/>
          <w:sz w:val="32"/>
          <w:szCs w:val="28"/>
        </w:rPr>
        <w:t>, 3 Credits</w:t>
      </w:r>
    </w:p>
    <w:p w14:paraId="5288A491" w14:textId="36D05E5D" w:rsidR="00AF7572" w:rsidRPr="00427D67" w:rsidRDefault="0052211D" w:rsidP="00917D22">
      <w:pPr>
        <w:pStyle w:val="Standard"/>
        <w:jc w:val="center"/>
        <w:rPr>
          <w:rStyle w:val="Default20Paragraph20Font"/>
          <w:rFonts w:asciiTheme="majorBidi" w:hAnsiTheme="majorBidi" w:cstheme="majorBidi"/>
          <w:sz w:val="22"/>
          <w:szCs w:val="22"/>
        </w:rPr>
      </w:pPr>
      <w:r>
        <w:rPr>
          <w:rStyle w:val="Default20Paragraph20Font"/>
          <w:rFonts w:asciiTheme="majorBidi" w:hAnsiTheme="majorBidi" w:cstheme="majorBidi"/>
          <w:sz w:val="22"/>
          <w:szCs w:val="22"/>
        </w:rPr>
        <w:t>Fall</w:t>
      </w:r>
      <w:r w:rsidR="005B07EC" w:rsidRPr="00427D67">
        <w:rPr>
          <w:rStyle w:val="Default20Paragraph20Font"/>
          <w:rFonts w:asciiTheme="majorBidi" w:hAnsiTheme="majorBidi" w:cstheme="majorBidi"/>
          <w:sz w:val="22"/>
          <w:szCs w:val="22"/>
        </w:rPr>
        <w:t xml:space="preserve"> </w:t>
      </w:r>
      <w:r w:rsidR="00236668" w:rsidRPr="00427D67">
        <w:rPr>
          <w:rStyle w:val="Default20Paragraph20Font"/>
          <w:rFonts w:asciiTheme="majorBidi" w:hAnsiTheme="majorBidi" w:cstheme="majorBidi"/>
          <w:sz w:val="22"/>
          <w:szCs w:val="22"/>
        </w:rPr>
        <w:t>202</w:t>
      </w:r>
      <w:r w:rsidR="008C2CC8">
        <w:rPr>
          <w:rStyle w:val="Default20Paragraph20Font"/>
          <w:rFonts w:asciiTheme="majorBidi" w:hAnsiTheme="majorBidi" w:cstheme="majorBidi"/>
          <w:sz w:val="22"/>
          <w:szCs w:val="22"/>
        </w:rPr>
        <w:t>3</w:t>
      </w:r>
      <w:r w:rsidR="00236668" w:rsidRPr="00427D67">
        <w:rPr>
          <w:rStyle w:val="Default20Paragraph20Font"/>
          <w:rFonts w:asciiTheme="majorBidi" w:hAnsiTheme="majorBidi" w:cstheme="majorBidi"/>
          <w:sz w:val="22"/>
          <w:szCs w:val="22"/>
        </w:rPr>
        <w:t xml:space="preserve"> |</w:t>
      </w:r>
      <w:r w:rsidR="00917D22" w:rsidRPr="00427D67">
        <w:rPr>
          <w:rStyle w:val="Default20Paragraph20Font"/>
          <w:rFonts w:asciiTheme="majorBidi" w:hAnsiTheme="majorBidi" w:cstheme="majorBidi"/>
          <w:sz w:val="22"/>
          <w:szCs w:val="22"/>
        </w:rPr>
        <w:t xml:space="preserve"> Syllabus   </w:t>
      </w:r>
    </w:p>
    <w:p w14:paraId="6A7AF73A" w14:textId="77777777" w:rsidR="00917D22" w:rsidRPr="00427D67" w:rsidRDefault="00917D22" w:rsidP="00917D22">
      <w:pPr>
        <w:pStyle w:val="Standard"/>
        <w:jc w:val="center"/>
        <w:rPr>
          <w:rFonts w:asciiTheme="majorBidi" w:hAnsiTheme="majorBidi" w:cstheme="majorBid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2718"/>
      </w:tblGrid>
      <w:tr w:rsidR="000C4639" w:rsidRPr="0052211D" w14:paraId="1246B8A8" w14:textId="77777777" w:rsidTr="00A96D89">
        <w:tc>
          <w:tcPr>
            <w:tcW w:w="6930" w:type="dxa"/>
          </w:tcPr>
          <w:p w14:paraId="698EEB97" w14:textId="326E0542" w:rsidR="000C4639" w:rsidRPr="0052211D" w:rsidRDefault="000C4639" w:rsidP="000C4639">
            <w:pPr>
              <w:pStyle w:val="Standard"/>
              <w:rPr>
                <w:rStyle w:val="Default20Paragraph20Font"/>
                <w:rFonts w:asciiTheme="majorBidi" w:hAnsiTheme="majorBidi" w:cstheme="majorBidi"/>
                <w:sz w:val="22"/>
                <w:szCs w:val="22"/>
              </w:rPr>
            </w:pPr>
            <w:r w:rsidRPr="0052211D">
              <w:rPr>
                <w:rStyle w:val="Default20Paragraph20Font"/>
                <w:rFonts w:asciiTheme="majorBidi" w:hAnsiTheme="majorBidi" w:cstheme="majorBidi"/>
                <w:b/>
                <w:sz w:val="22"/>
                <w:szCs w:val="22"/>
              </w:rPr>
              <w:t>Instructor:</w:t>
            </w:r>
            <w:r w:rsidRPr="0052211D">
              <w:rPr>
                <w:rStyle w:val="Default20Paragraph20Font"/>
                <w:rFonts w:asciiTheme="majorBidi" w:hAnsiTheme="majorBidi" w:cstheme="majorBidi"/>
                <w:sz w:val="22"/>
                <w:szCs w:val="22"/>
              </w:rPr>
              <w:t xml:space="preserve"> </w:t>
            </w:r>
            <w:r w:rsidRPr="0052211D">
              <w:rPr>
                <w:rStyle w:val="Default20Paragraph20Font"/>
                <w:rFonts w:asciiTheme="majorBidi" w:hAnsiTheme="majorBidi" w:cstheme="majorBidi"/>
                <w:sz w:val="22"/>
                <w:szCs w:val="22"/>
              </w:rPr>
              <w:tab/>
            </w:r>
            <w:r w:rsidR="0052211D" w:rsidRPr="0052211D">
              <w:rPr>
                <w:rStyle w:val="Default20Paragraph20Font"/>
                <w:rFonts w:asciiTheme="majorBidi" w:hAnsiTheme="majorBidi" w:cstheme="majorBidi"/>
                <w:sz w:val="22"/>
                <w:szCs w:val="22"/>
              </w:rPr>
              <w:t>Dr. Laura Rui Liu</w:t>
            </w:r>
          </w:p>
          <w:p w14:paraId="25F25702" w14:textId="422F8E6C" w:rsidR="00236668" w:rsidRPr="0052211D" w:rsidRDefault="000C4639" w:rsidP="00236668">
            <w:pPr>
              <w:pStyle w:val="Standard"/>
              <w:rPr>
                <w:rFonts w:asciiTheme="majorBidi" w:hAnsiTheme="majorBidi" w:cstheme="majorBidi"/>
                <w:sz w:val="22"/>
                <w:szCs w:val="22"/>
              </w:rPr>
            </w:pPr>
            <w:r w:rsidRPr="0052211D">
              <w:rPr>
                <w:rStyle w:val="Default20Paragraph20Font"/>
                <w:rFonts w:asciiTheme="majorBidi" w:hAnsiTheme="majorBidi" w:cstheme="majorBidi"/>
                <w:b/>
                <w:sz w:val="22"/>
                <w:szCs w:val="22"/>
              </w:rPr>
              <w:t>TA</w:t>
            </w:r>
            <w:r w:rsidRPr="0052211D">
              <w:rPr>
                <w:rStyle w:val="Default20Paragraph20Font"/>
                <w:rFonts w:asciiTheme="majorBidi" w:hAnsiTheme="majorBidi" w:cstheme="majorBidi"/>
                <w:sz w:val="22"/>
                <w:szCs w:val="22"/>
              </w:rPr>
              <w:t>:</w:t>
            </w:r>
            <w:r w:rsidRPr="0052211D">
              <w:rPr>
                <w:rStyle w:val="Default20Paragraph20Font"/>
                <w:rFonts w:asciiTheme="majorBidi" w:hAnsiTheme="majorBidi" w:cstheme="majorBidi"/>
                <w:sz w:val="22"/>
                <w:szCs w:val="22"/>
              </w:rPr>
              <w:tab/>
            </w:r>
            <w:r w:rsidRPr="0052211D">
              <w:rPr>
                <w:rStyle w:val="Default20Paragraph20Font"/>
                <w:rFonts w:asciiTheme="majorBidi" w:hAnsiTheme="majorBidi" w:cstheme="majorBidi"/>
                <w:sz w:val="22"/>
                <w:szCs w:val="22"/>
              </w:rPr>
              <w:tab/>
            </w:r>
            <w:r w:rsidR="008C2CC8">
              <w:rPr>
                <w:rStyle w:val="Default20Paragraph20Font"/>
                <w:rFonts w:asciiTheme="majorBidi" w:hAnsiTheme="majorBidi" w:cstheme="majorBidi"/>
                <w:sz w:val="22"/>
                <w:szCs w:val="22"/>
              </w:rPr>
              <w:t xml:space="preserve">Hasnain </w:t>
            </w:r>
            <w:proofErr w:type="spellStart"/>
            <w:r w:rsidR="008C2CC8">
              <w:rPr>
                <w:rStyle w:val="Default20Paragraph20Font"/>
                <w:rFonts w:asciiTheme="majorBidi" w:hAnsiTheme="majorBidi" w:cstheme="majorBidi"/>
                <w:sz w:val="22"/>
                <w:szCs w:val="22"/>
              </w:rPr>
              <w:t>Humammad</w:t>
            </w:r>
            <w:proofErr w:type="spellEnd"/>
            <w:r w:rsidR="00236668" w:rsidRPr="0052211D">
              <w:rPr>
                <w:rStyle w:val="Default20Paragraph20Font"/>
                <w:rFonts w:asciiTheme="majorBidi" w:hAnsiTheme="majorBidi" w:cstheme="majorBidi"/>
                <w:sz w:val="22"/>
                <w:szCs w:val="22"/>
              </w:rPr>
              <w:t xml:space="preserve"> </w:t>
            </w:r>
          </w:p>
          <w:p w14:paraId="13815912" w14:textId="03D2CE90" w:rsidR="000C4639" w:rsidRPr="0052211D" w:rsidRDefault="000C4639" w:rsidP="005D7A2B">
            <w:pPr>
              <w:pStyle w:val="Standard"/>
              <w:rPr>
                <w:rStyle w:val="Default20Paragraph20Font"/>
                <w:rFonts w:asciiTheme="majorBidi" w:hAnsiTheme="majorBidi" w:cstheme="majorBidi"/>
                <w:sz w:val="22"/>
                <w:szCs w:val="22"/>
              </w:rPr>
            </w:pPr>
            <w:r w:rsidRPr="0052211D">
              <w:rPr>
                <w:rStyle w:val="Default20Paragraph20Font"/>
                <w:rFonts w:asciiTheme="majorBidi" w:hAnsiTheme="majorBidi" w:cstheme="majorBidi"/>
                <w:b/>
                <w:sz w:val="22"/>
                <w:szCs w:val="22"/>
              </w:rPr>
              <w:t>Office:</w:t>
            </w:r>
            <w:r w:rsidRPr="0052211D">
              <w:rPr>
                <w:rStyle w:val="Default20Paragraph20Font"/>
                <w:rFonts w:asciiTheme="majorBidi" w:hAnsiTheme="majorBidi" w:cstheme="majorBidi"/>
                <w:sz w:val="22"/>
                <w:szCs w:val="22"/>
              </w:rPr>
              <w:t xml:space="preserve"> </w:t>
            </w:r>
            <w:r w:rsidRPr="0052211D">
              <w:rPr>
                <w:rStyle w:val="Default20Paragraph20Font"/>
                <w:rFonts w:asciiTheme="majorBidi" w:hAnsiTheme="majorBidi" w:cstheme="majorBidi"/>
                <w:sz w:val="22"/>
                <w:szCs w:val="22"/>
              </w:rPr>
              <w:tab/>
            </w:r>
            <w:r w:rsidRPr="0052211D">
              <w:rPr>
                <w:rStyle w:val="Default20Paragraph20Font"/>
                <w:rFonts w:asciiTheme="majorBidi" w:hAnsiTheme="majorBidi" w:cstheme="majorBidi"/>
                <w:sz w:val="22"/>
                <w:szCs w:val="22"/>
              </w:rPr>
              <w:tab/>
            </w:r>
            <w:r w:rsidR="0052211D">
              <w:rPr>
                <w:rStyle w:val="Default20Paragraph20Font"/>
                <w:rFonts w:asciiTheme="majorBidi" w:hAnsiTheme="majorBidi" w:cstheme="majorBidi"/>
                <w:sz w:val="22"/>
                <w:szCs w:val="22"/>
              </w:rPr>
              <w:t>321 Rinker Hall</w:t>
            </w:r>
          </w:p>
          <w:p w14:paraId="6442C74D" w14:textId="490E92AD" w:rsidR="000C4639" w:rsidRPr="0052211D" w:rsidRDefault="000C4639" w:rsidP="000C4639">
            <w:pPr>
              <w:rPr>
                <w:rStyle w:val="Default20Paragraph20Font"/>
                <w:rFonts w:asciiTheme="majorBidi" w:hAnsiTheme="majorBidi" w:cstheme="majorBidi"/>
              </w:rPr>
            </w:pPr>
            <w:r w:rsidRPr="0052211D">
              <w:rPr>
                <w:rFonts w:asciiTheme="majorBidi" w:hAnsiTheme="majorBidi" w:cstheme="majorBidi"/>
                <w:b/>
              </w:rPr>
              <w:t>Email:</w:t>
            </w:r>
            <w:r w:rsidR="0056533C" w:rsidRPr="0052211D">
              <w:rPr>
                <w:rFonts w:asciiTheme="majorBidi" w:hAnsiTheme="majorBidi" w:cstheme="majorBidi"/>
              </w:rPr>
              <w:t xml:space="preserve"> </w:t>
            </w:r>
            <w:r w:rsidR="0056533C" w:rsidRPr="0052211D">
              <w:rPr>
                <w:rFonts w:asciiTheme="majorBidi" w:hAnsiTheme="majorBidi" w:cstheme="majorBidi"/>
              </w:rPr>
              <w:tab/>
            </w:r>
            <w:r w:rsidR="0056533C" w:rsidRPr="0052211D">
              <w:rPr>
                <w:rFonts w:asciiTheme="majorBidi" w:hAnsiTheme="majorBidi" w:cstheme="majorBidi"/>
              </w:rPr>
              <w:tab/>
              <w:t xml:space="preserve">Mail tool in e-Learning </w:t>
            </w:r>
            <w:r w:rsidRPr="0052211D">
              <w:rPr>
                <w:rFonts w:asciiTheme="majorBidi" w:hAnsiTheme="majorBidi" w:cstheme="majorBidi"/>
              </w:rPr>
              <w:t>(preferred</w:t>
            </w:r>
            <w:r w:rsidR="00A96D89" w:rsidRPr="0052211D">
              <w:rPr>
                <w:rFonts w:asciiTheme="majorBidi" w:hAnsiTheme="majorBidi" w:cstheme="majorBidi"/>
              </w:rPr>
              <w:t xml:space="preserve"> </w:t>
            </w:r>
            <w:r w:rsidRPr="0052211D">
              <w:rPr>
                <w:rFonts w:asciiTheme="majorBidi" w:hAnsiTheme="majorBidi" w:cstheme="majorBidi"/>
              </w:rPr>
              <w:t>method)</w:t>
            </w:r>
          </w:p>
          <w:p w14:paraId="0907B0BA" w14:textId="49675138" w:rsidR="000C4639" w:rsidRPr="0052211D" w:rsidRDefault="000C4639" w:rsidP="00917D22">
            <w:pPr>
              <w:pStyle w:val="Standard"/>
              <w:rPr>
                <w:rStyle w:val="Default20Paragraph20Font"/>
                <w:rFonts w:asciiTheme="majorBidi" w:hAnsiTheme="majorBidi" w:cstheme="majorBidi"/>
                <w:sz w:val="22"/>
                <w:szCs w:val="22"/>
              </w:rPr>
            </w:pPr>
            <w:r w:rsidRPr="0052211D">
              <w:rPr>
                <w:rStyle w:val="Default20Paragraph20Font"/>
                <w:rFonts w:asciiTheme="majorBidi" w:hAnsiTheme="majorBidi" w:cstheme="majorBidi"/>
                <w:b/>
                <w:sz w:val="22"/>
                <w:szCs w:val="22"/>
              </w:rPr>
              <w:t>Prerequisites:</w:t>
            </w:r>
            <w:r w:rsidRPr="0052211D">
              <w:rPr>
                <w:rStyle w:val="Default20Paragraph20Font"/>
                <w:rFonts w:asciiTheme="majorBidi" w:hAnsiTheme="majorBidi" w:cstheme="majorBidi"/>
                <w:sz w:val="22"/>
                <w:szCs w:val="22"/>
              </w:rPr>
              <w:t xml:space="preserve"> </w:t>
            </w:r>
            <w:r w:rsidRPr="0052211D">
              <w:rPr>
                <w:rStyle w:val="Default20Paragraph20Font"/>
                <w:rFonts w:asciiTheme="majorBidi" w:hAnsiTheme="majorBidi" w:cstheme="majorBidi"/>
                <w:sz w:val="22"/>
                <w:szCs w:val="22"/>
              </w:rPr>
              <w:tab/>
              <w:t>None</w:t>
            </w:r>
          </w:p>
        </w:tc>
        <w:tc>
          <w:tcPr>
            <w:tcW w:w="2718" w:type="dxa"/>
          </w:tcPr>
          <w:p w14:paraId="071380F4" w14:textId="06FFC4A7" w:rsidR="000C4639" w:rsidRPr="0052211D" w:rsidRDefault="000C4639" w:rsidP="000C4639">
            <w:pPr>
              <w:pStyle w:val="Standard"/>
              <w:rPr>
                <w:rStyle w:val="Default20Paragraph20Font"/>
                <w:rFonts w:asciiTheme="majorBidi" w:hAnsiTheme="majorBidi" w:cstheme="majorBidi"/>
                <w:b/>
                <w:sz w:val="22"/>
                <w:szCs w:val="22"/>
              </w:rPr>
            </w:pPr>
          </w:p>
        </w:tc>
      </w:tr>
    </w:tbl>
    <w:p w14:paraId="5F0B5166" w14:textId="77777777" w:rsidR="000C4639" w:rsidRPr="00427D67" w:rsidRDefault="000C4639" w:rsidP="00917D22">
      <w:pPr>
        <w:pStyle w:val="Standard"/>
        <w:rPr>
          <w:rStyle w:val="Default20Paragraph20Font"/>
          <w:rFonts w:asciiTheme="majorBidi" w:hAnsiTheme="majorBidi" w:cstheme="majorBidi"/>
          <w:b/>
          <w:sz w:val="14"/>
          <w:szCs w:val="20"/>
        </w:rPr>
      </w:pPr>
    </w:p>
    <w:p w14:paraId="40475CEC" w14:textId="77777777" w:rsidR="00271E46" w:rsidRPr="00427D67" w:rsidRDefault="00271E46" w:rsidP="00917D22">
      <w:pPr>
        <w:spacing w:after="0" w:line="240" w:lineRule="auto"/>
        <w:rPr>
          <w:rFonts w:asciiTheme="majorBidi" w:hAnsiTheme="majorBidi" w:cstheme="majorBidi"/>
          <w:b/>
        </w:rPr>
      </w:pPr>
    </w:p>
    <w:p w14:paraId="5D62D751" w14:textId="25B8DEC8" w:rsidR="00FB6AD1" w:rsidRPr="00427D67" w:rsidRDefault="00FB6AD1" w:rsidP="00917D22">
      <w:pPr>
        <w:spacing w:after="0" w:line="240" w:lineRule="auto"/>
        <w:rPr>
          <w:rFonts w:asciiTheme="majorBidi" w:hAnsiTheme="majorBidi" w:cstheme="majorBidi"/>
        </w:rPr>
      </w:pPr>
      <w:r w:rsidRPr="00427D67">
        <w:rPr>
          <w:rFonts w:asciiTheme="majorBidi" w:hAnsiTheme="majorBidi" w:cstheme="majorBidi"/>
          <w:b/>
        </w:rPr>
        <w:t>COURSE DESCRIPTION:</w:t>
      </w:r>
      <w:r w:rsidRPr="00427D67">
        <w:rPr>
          <w:rFonts w:asciiTheme="majorBidi" w:hAnsiTheme="majorBidi" w:cstheme="majorBidi"/>
        </w:rPr>
        <w:t xml:space="preserve"> Understanding key concepts related to sustainable development worldwide, gain familiarity with key environmental and resource issues and the effects on humankind if present population and consumption trends remain unchanged.</w:t>
      </w:r>
    </w:p>
    <w:p w14:paraId="057FAB1A" w14:textId="77777777" w:rsidR="0081440B" w:rsidRPr="00427D67" w:rsidRDefault="0081440B" w:rsidP="0081440B">
      <w:pPr>
        <w:pStyle w:val="Standard"/>
        <w:rPr>
          <w:rStyle w:val="Default20Paragraph20Font"/>
          <w:rFonts w:asciiTheme="majorBidi" w:hAnsiTheme="majorBidi" w:cstheme="majorBidi"/>
          <w:b/>
          <w:sz w:val="14"/>
          <w:szCs w:val="20"/>
        </w:rPr>
      </w:pPr>
    </w:p>
    <w:p w14:paraId="5D7635B8" w14:textId="11CED53C" w:rsidR="00FB6AD1" w:rsidRPr="00427D67" w:rsidRDefault="00FB6AD1" w:rsidP="00917D22">
      <w:pPr>
        <w:spacing w:after="0" w:line="240" w:lineRule="auto"/>
        <w:rPr>
          <w:rFonts w:asciiTheme="majorBidi" w:hAnsiTheme="majorBidi" w:cstheme="majorBidi"/>
          <w:szCs w:val="24"/>
        </w:rPr>
      </w:pPr>
      <w:r w:rsidRPr="00427D67">
        <w:rPr>
          <w:rFonts w:asciiTheme="majorBidi" w:hAnsiTheme="majorBidi" w:cstheme="majorBidi"/>
          <w:b/>
          <w:szCs w:val="24"/>
        </w:rPr>
        <w:t>INSTRUCTIONAL METHODS</w:t>
      </w:r>
      <w:r w:rsidRPr="00427D67">
        <w:rPr>
          <w:rFonts w:asciiTheme="majorBidi" w:hAnsiTheme="majorBidi" w:cstheme="majorBidi"/>
          <w:szCs w:val="24"/>
        </w:rPr>
        <w:t>: Class lectures, guest lectures, videos, discussion assignments, exams, and term paper.</w:t>
      </w:r>
    </w:p>
    <w:p w14:paraId="0DD3C76F" w14:textId="77777777" w:rsidR="0081440B" w:rsidRPr="00427D67" w:rsidRDefault="0081440B" w:rsidP="0081440B">
      <w:pPr>
        <w:pStyle w:val="Standard"/>
        <w:rPr>
          <w:rStyle w:val="Default20Paragraph20Font"/>
          <w:rFonts w:asciiTheme="majorBidi" w:hAnsiTheme="majorBidi" w:cstheme="majorBidi"/>
          <w:b/>
          <w:sz w:val="14"/>
          <w:szCs w:val="20"/>
        </w:rPr>
      </w:pPr>
    </w:p>
    <w:p w14:paraId="2352A0CD" w14:textId="77777777" w:rsidR="00622E8A" w:rsidRPr="00427D67" w:rsidRDefault="00FB6AD1" w:rsidP="00917D22">
      <w:pPr>
        <w:spacing w:after="0" w:line="240" w:lineRule="auto"/>
        <w:rPr>
          <w:rFonts w:asciiTheme="majorBidi" w:hAnsiTheme="majorBidi" w:cstheme="majorBidi"/>
        </w:rPr>
      </w:pPr>
      <w:r w:rsidRPr="00427D67">
        <w:rPr>
          <w:rFonts w:asciiTheme="majorBidi" w:hAnsiTheme="majorBidi" w:cstheme="majorBidi"/>
          <w:b/>
          <w:szCs w:val="24"/>
        </w:rPr>
        <w:t>PURPOSE OF COURSE</w:t>
      </w:r>
      <w:r w:rsidRPr="00427D67">
        <w:rPr>
          <w:rFonts w:asciiTheme="majorBidi" w:hAnsiTheme="majorBidi" w:cstheme="majorBidi"/>
          <w:sz w:val="24"/>
        </w:rPr>
        <w:t xml:space="preserve">: </w:t>
      </w:r>
      <w:r w:rsidRPr="00427D67">
        <w:rPr>
          <w:rFonts w:asciiTheme="majorBidi" w:hAnsiTheme="majorBidi" w:cstheme="majorBidi"/>
        </w:rPr>
        <w:t>To teach the student on the importance of sustainable development and related concepts including key international plans and sustainable community movements worldwide, prepare a paper to report either water or climate change issues for the selected country or continent as assigned.</w:t>
      </w:r>
    </w:p>
    <w:p w14:paraId="2B811C3B" w14:textId="33EFA2BA" w:rsidR="00FB6AD1" w:rsidRPr="00427D67" w:rsidRDefault="00FB6AD1" w:rsidP="00917D22">
      <w:pPr>
        <w:spacing w:after="0" w:line="240" w:lineRule="auto"/>
        <w:rPr>
          <w:rFonts w:asciiTheme="majorBidi" w:hAnsiTheme="majorBidi" w:cstheme="majorBidi"/>
        </w:rPr>
      </w:pPr>
      <w:r w:rsidRPr="00427D67">
        <w:rPr>
          <w:rFonts w:asciiTheme="majorBidi" w:hAnsiTheme="majorBidi" w:cstheme="majorBidi"/>
        </w:rPr>
        <w:t xml:space="preserve">  </w:t>
      </w:r>
    </w:p>
    <w:p w14:paraId="482E909A" w14:textId="77777777" w:rsidR="00FB6AD1" w:rsidRPr="00427D67" w:rsidRDefault="00FB6AD1" w:rsidP="00917D22">
      <w:pPr>
        <w:tabs>
          <w:tab w:val="left" w:pos="-1440"/>
        </w:tabs>
        <w:spacing w:after="0" w:line="240" w:lineRule="auto"/>
        <w:ind w:left="2160" w:hanging="2160"/>
        <w:jc w:val="both"/>
        <w:rPr>
          <w:rFonts w:asciiTheme="majorBidi" w:hAnsiTheme="majorBidi" w:cstheme="majorBidi"/>
          <w:b/>
        </w:rPr>
      </w:pPr>
      <w:r w:rsidRPr="00427D67">
        <w:rPr>
          <w:rFonts w:asciiTheme="majorBidi" w:hAnsiTheme="majorBidi" w:cstheme="majorBidi"/>
          <w:b/>
        </w:rPr>
        <w:t xml:space="preserve">COURSE LEARNING OUTCOMES </w:t>
      </w:r>
      <w:r w:rsidR="00B46C50" w:rsidRPr="00427D67">
        <w:rPr>
          <w:rFonts w:asciiTheme="majorBidi" w:hAnsiTheme="majorBidi" w:cstheme="majorBidi"/>
          <w:b/>
        </w:rPr>
        <w:t>(</w:t>
      </w:r>
      <w:r w:rsidRPr="00427D67">
        <w:rPr>
          <w:rFonts w:asciiTheme="majorBidi" w:hAnsiTheme="majorBidi" w:cstheme="majorBidi"/>
          <w:b/>
        </w:rPr>
        <w:t xml:space="preserve">CLOs): </w:t>
      </w:r>
    </w:p>
    <w:p w14:paraId="3D6E32FF" w14:textId="77777777" w:rsidR="00FB6AD1" w:rsidRPr="00427D67" w:rsidRDefault="00FB6AD1" w:rsidP="00917D22">
      <w:pPr>
        <w:tabs>
          <w:tab w:val="left" w:pos="-1440"/>
        </w:tabs>
        <w:spacing w:after="0" w:line="240" w:lineRule="auto"/>
        <w:ind w:left="2160" w:hanging="2160"/>
        <w:jc w:val="both"/>
        <w:rPr>
          <w:rFonts w:asciiTheme="majorBidi" w:hAnsiTheme="majorBidi" w:cstheme="majorBidi"/>
        </w:rPr>
      </w:pPr>
      <w:r w:rsidRPr="00427D67">
        <w:rPr>
          <w:rFonts w:asciiTheme="majorBidi" w:hAnsiTheme="majorBidi" w:cstheme="majorBidi"/>
          <w:u w:val="single"/>
        </w:rPr>
        <w:t>Upon completion of the course students will demonstrate their ability to</w:t>
      </w:r>
      <w:r w:rsidRPr="00427D67">
        <w:rPr>
          <w:rFonts w:asciiTheme="majorBidi" w:hAnsiTheme="majorBidi" w:cstheme="majorBidi"/>
        </w:rPr>
        <w:t>:</w:t>
      </w:r>
    </w:p>
    <w:p w14:paraId="47A72C50" w14:textId="77777777" w:rsidR="00FB6AD1" w:rsidRPr="00427D67" w:rsidRDefault="00FB6AD1" w:rsidP="00622E8A">
      <w:pPr>
        <w:spacing w:after="0" w:line="240" w:lineRule="auto"/>
        <w:rPr>
          <w:rFonts w:asciiTheme="majorBidi" w:hAnsiTheme="majorBidi" w:cstheme="majorBidi"/>
          <w:color w:val="1F497D"/>
          <w:sz w:val="20"/>
        </w:rPr>
      </w:pPr>
      <w:r w:rsidRPr="00427D67">
        <w:rPr>
          <w:rFonts w:asciiTheme="majorBidi" w:eastAsia="Wingdings" w:hAnsiTheme="majorBidi" w:cstheme="majorBidi"/>
          <w:sz w:val="20"/>
        </w:rPr>
        <w:t>□</w:t>
      </w:r>
      <w:r w:rsidRPr="00427D67">
        <w:rPr>
          <w:rFonts w:asciiTheme="majorBidi" w:hAnsiTheme="majorBidi" w:cstheme="majorBidi"/>
          <w:sz w:val="20"/>
        </w:rPr>
        <w:t xml:space="preserve"> Describe how sustainable development is changing humankind's interaction with the planet (ACCE SLO 18)</w:t>
      </w:r>
      <w:r w:rsidRPr="00427D67">
        <w:rPr>
          <w:rFonts w:asciiTheme="majorBidi" w:hAnsiTheme="majorBidi" w:cstheme="majorBidi"/>
          <w:color w:val="1F497D"/>
          <w:sz w:val="20"/>
        </w:rPr>
        <w:t xml:space="preserve"> </w:t>
      </w:r>
    </w:p>
    <w:p w14:paraId="735BE46F" w14:textId="77777777" w:rsidR="00FB6AD1" w:rsidRPr="00427D67" w:rsidRDefault="00FB6AD1" w:rsidP="00622E8A">
      <w:pPr>
        <w:tabs>
          <w:tab w:val="left" w:pos="-1440"/>
        </w:tabs>
        <w:spacing w:after="0" w:line="240" w:lineRule="auto"/>
        <w:ind w:left="2160" w:hanging="2160"/>
        <w:jc w:val="both"/>
        <w:rPr>
          <w:rFonts w:asciiTheme="majorBidi" w:hAnsiTheme="majorBidi" w:cstheme="majorBidi"/>
          <w:sz w:val="20"/>
        </w:rPr>
      </w:pPr>
      <w:r w:rsidRPr="00427D67">
        <w:rPr>
          <w:rFonts w:asciiTheme="majorBidi" w:eastAsia="Wingdings" w:hAnsiTheme="majorBidi" w:cstheme="majorBidi"/>
          <w:sz w:val="20"/>
        </w:rPr>
        <w:t>□</w:t>
      </w:r>
      <w:r w:rsidRPr="00427D67">
        <w:rPr>
          <w:rFonts w:asciiTheme="majorBidi" w:hAnsiTheme="majorBidi" w:cstheme="majorBidi"/>
          <w:sz w:val="20"/>
        </w:rPr>
        <w:t xml:space="preserve"> Explain the basic concepts of sustainable development (ACCE SLO 18)</w:t>
      </w:r>
    </w:p>
    <w:p w14:paraId="27575B54" w14:textId="77777777" w:rsidR="00FB6AD1" w:rsidRPr="00427D67" w:rsidRDefault="00FB6AD1" w:rsidP="00622E8A">
      <w:pPr>
        <w:spacing w:after="0" w:line="240" w:lineRule="auto"/>
        <w:rPr>
          <w:rFonts w:asciiTheme="majorBidi" w:hAnsiTheme="majorBidi" w:cstheme="majorBidi"/>
          <w:sz w:val="20"/>
        </w:rPr>
      </w:pPr>
      <w:r w:rsidRPr="00427D67">
        <w:rPr>
          <w:rFonts w:asciiTheme="majorBidi" w:eastAsia="Wingdings" w:hAnsiTheme="majorBidi" w:cstheme="majorBidi"/>
          <w:sz w:val="20"/>
        </w:rPr>
        <w:t>□</w:t>
      </w:r>
      <w:r w:rsidRPr="00427D67">
        <w:rPr>
          <w:rFonts w:asciiTheme="majorBidi" w:hAnsiTheme="majorBidi" w:cstheme="majorBidi"/>
          <w:sz w:val="20"/>
        </w:rPr>
        <w:t xml:space="preserve"> Discuss the ethical foundation for sustainability and sustainable development (ACCE SLO 6)</w:t>
      </w:r>
    </w:p>
    <w:p w14:paraId="5D5779A9" w14:textId="77777777" w:rsidR="00FB6AD1" w:rsidRPr="00427D67" w:rsidRDefault="00FB6AD1" w:rsidP="00622E8A">
      <w:pPr>
        <w:spacing w:after="0" w:line="240" w:lineRule="auto"/>
        <w:rPr>
          <w:rFonts w:asciiTheme="majorBidi" w:hAnsiTheme="majorBidi" w:cstheme="majorBidi"/>
          <w:sz w:val="20"/>
        </w:rPr>
      </w:pPr>
      <w:r w:rsidRPr="00427D67">
        <w:rPr>
          <w:rFonts w:asciiTheme="majorBidi" w:eastAsia="Wingdings" w:hAnsiTheme="majorBidi" w:cstheme="majorBidi"/>
          <w:bCs/>
          <w:iCs/>
          <w:sz w:val="20"/>
        </w:rPr>
        <w:t>□</w:t>
      </w:r>
      <w:r w:rsidRPr="00427D67">
        <w:rPr>
          <w:rFonts w:asciiTheme="majorBidi" w:hAnsiTheme="majorBidi" w:cstheme="majorBidi"/>
          <w:sz w:val="20"/>
        </w:rPr>
        <w:t xml:space="preserve"> Identify key environmental and resource issues</w:t>
      </w:r>
      <w:r w:rsidRPr="00427D67">
        <w:rPr>
          <w:rFonts w:asciiTheme="majorBidi" w:hAnsiTheme="majorBidi" w:cstheme="majorBidi"/>
          <w:color w:val="1F497D"/>
          <w:sz w:val="20"/>
        </w:rPr>
        <w:t xml:space="preserve"> </w:t>
      </w:r>
      <w:r w:rsidRPr="00427D67">
        <w:rPr>
          <w:rFonts w:asciiTheme="majorBidi" w:hAnsiTheme="majorBidi" w:cstheme="majorBidi"/>
          <w:color w:val="000000"/>
          <w:sz w:val="20"/>
        </w:rPr>
        <w:t xml:space="preserve">that threaten quality of life and the environment for present and future generations </w:t>
      </w:r>
      <w:r w:rsidRPr="00427D67">
        <w:rPr>
          <w:rFonts w:asciiTheme="majorBidi" w:hAnsiTheme="majorBidi" w:cstheme="majorBidi"/>
          <w:sz w:val="20"/>
        </w:rPr>
        <w:t>(ACCE SLO 18)</w:t>
      </w:r>
    </w:p>
    <w:p w14:paraId="7FE3218E" w14:textId="77777777" w:rsidR="00FB6AD1" w:rsidRPr="00427D67" w:rsidRDefault="00FB6AD1" w:rsidP="00622E8A">
      <w:pPr>
        <w:spacing w:after="0" w:line="240" w:lineRule="auto"/>
        <w:rPr>
          <w:rFonts w:asciiTheme="majorBidi" w:hAnsiTheme="majorBidi" w:cstheme="majorBidi"/>
          <w:sz w:val="20"/>
        </w:rPr>
      </w:pPr>
      <w:r w:rsidRPr="00427D67">
        <w:rPr>
          <w:rFonts w:asciiTheme="majorBidi" w:eastAsia="Wingdings" w:hAnsiTheme="majorBidi" w:cstheme="majorBidi"/>
          <w:sz w:val="20"/>
        </w:rPr>
        <w:t>□</w:t>
      </w:r>
      <w:r w:rsidRPr="00427D67">
        <w:rPr>
          <w:rFonts w:asciiTheme="majorBidi" w:hAnsiTheme="majorBidi" w:cstheme="majorBidi"/>
          <w:sz w:val="20"/>
        </w:rPr>
        <w:t xml:space="preserve"> Identify and contrast key international </w:t>
      </w:r>
      <w:r w:rsidRPr="00427D67">
        <w:rPr>
          <w:rFonts w:asciiTheme="majorBidi" w:hAnsiTheme="majorBidi" w:cstheme="majorBidi"/>
          <w:color w:val="000000"/>
          <w:sz w:val="20"/>
        </w:rPr>
        <w:t>sustainability</w:t>
      </w:r>
      <w:r w:rsidRPr="00427D67">
        <w:rPr>
          <w:rFonts w:asciiTheme="majorBidi" w:hAnsiTheme="majorBidi" w:cstheme="majorBidi"/>
          <w:color w:val="1F497D"/>
          <w:sz w:val="20"/>
        </w:rPr>
        <w:t xml:space="preserve"> </w:t>
      </w:r>
      <w:r w:rsidRPr="00427D67">
        <w:rPr>
          <w:rFonts w:asciiTheme="majorBidi" w:hAnsiTheme="majorBidi" w:cstheme="majorBidi"/>
          <w:sz w:val="20"/>
        </w:rPr>
        <w:t>initiatives (ACCE SLO 18)</w:t>
      </w:r>
    </w:p>
    <w:p w14:paraId="478B4AA2" w14:textId="77777777" w:rsidR="00FB6AD1" w:rsidRPr="00427D67" w:rsidRDefault="00FB6AD1" w:rsidP="00622E8A">
      <w:pPr>
        <w:spacing w:after="0" w:line="240" w:lineRule="auto"/>
        <w:rPr>
          <w:rFonts w:asciiTheme="majorBidi" w:hAnsiTheme="majorBidi" w:cstheme="majorBidi"/>
          <w:sz w:val="20"/>
        </w:rPr>
      </w:pPr>
      <w:r w:rsidRPr="00427D67">
        <w:rPr>
          <w:rFonts w:asciiTheme="majorBidi" w:eastAsia="Wingdings" w:hAnsiTheme="majorBidi" w:cstheme="majorBidi"/>
          <w:sz w:val="20"/>
        </w:rPr>
        <w:t>□</w:t>
      </w:r>
      <w:r w:rsidRPr="00427D67">
        <w:rPr>
          <w:rFonts w:asciiTheme="majorBidi" w:hAnsiTheme="majorBidi" w:cstheme="majorBidi"/>
          <w:sz w:val="20"/>
        </w:rPr>
        <w:t xml:space="preserve"> Explain how various industries and organization</w:t>
      </w:r>
      <w:r w:rsidRPr="00427D67">
        <w:rPr>
          <w:rFonts w:asciiTheme="majorBidi" w:hAnsiTheme="majorBidi" w:cstheme="majorBidi"/>
          <w:color w:val="000000"/>
          <w:sz w:val="20"/>
        </w:rPr>
        <w:t>s</w:t>
      </w:r>
      <w:r w:rsidRPr="00427D67">
        <w:rPr>
          <w:rFonts w:asciiTheme="majorBidi" w:hAnsiTheme="majorBidi" w:cstheme="majorBidi"/>
          <w:sz w:val="20"/>
        </w:rPr>
        <w:t xml:space="preserve"> are adopting strategies to function in a sustainable manner (ACCE SLO 18)</w:t>
      </w:r>
    </w:p>
    <w:p w14:paraId="45BB010B" w14:textId="77777777" w:rsidR="00FB6AD1" w:rsidRPr="00427D67" w:rsidRDefault="00FB6AD1" w:rsidP="00622E8A">
      <w:pPr>
        <w:spacing w:after="0" w:line="240" w:lineRule="auto"/>
        <w:rPr>
          <w:rFonts w:asciiTheme="majorBidi" w:hAnsiTheme="majorBidi" w:cstheme="majorBidi"/>
          <w:color w:val="FF0000"/>
          <w:sz w:val="20"/>
        </w:rPr>
      </w:pPr>
      <w:r w:rsidRPr="00427D67">
        <w:rPr>
          <w:rFonts w:asciiTheme="majorBidi" w:eastAsia="Wingdings" w:hAnsiTheme="majorBidi" w:cstheme="majorBidi"/>
          <w:sz w:val="20"/>
        </w:rPr>
        <w:t>□</w:t>
      </w:r>
      <w:r w:rsidRPr="00427D67">
        <w:rPr>
          <w:rFonts w:asciiTheme="majorBidi" w:hAnsiTheme="majorBidi" w:cstheme="majorBidi"/>
          <w:sz w:val="20"/>
        </w:rPr>
        <w:t xml:space="preserve"> Indicate how sustainable development concepts can be applied to the creation of </w:t>
      </w:r>
      <w:r w:rsidRPr="00427D67">
        <w:rPr>
          <w:rFonts w:asciiTheme="majorBidi" w:hAnsiTheme="majorBidi" w:cstheme="majorBidi"/>
          <w:color w:val="000000"/>
          <w:sz w:val="20"/>
        </w:rPr>
        <w:t>a</w:t>
      </w:r>
      <w:r w:rsidRPr="00427D67">
        <w:rPr>
          <w:rFonts w:asciiTheme="majorBidi" w:hAnsiTheme="majorBidi" w:cstheme="majorBidi"/>
          <w:color w:val="FF0000"/>
          <w:sz w:val="20"/>
        </w:rPr>
        <w:t xml:space="preserve"> </w:t>
      </w:r>
      <w:r w:rsidRPr="00427D67">
        <w:rPr>
          <w:rFonts w:asciiTheme="majorBidi" w:hAnsiTheme="majorBidi" w:cstheme="majorBidi"/>
          <w:sz w:val="20"/>
        </w:rPr>
        <w:t>sustainable built environment (ACCE SLO 18)</w:t>
      </w:r>
      <w:r w:rsidRPr="00427D67">
        <w:rPr>
          <w:rFonts w:asciiTheme="majorBidi" w:hAnsiTheme="majorBidi" w:cstheme="majorBidi"/>
          <w:color w:val="1F497D"/>
          <w:sz w:val="20"/>
        </w:rPr>
        <w:t xml:space="preserve">  </w:t>
      </w:r>
    </w:p>
    <w:p w14:paraId="3F474ADE" w14:textId="2E8E2D95" w:rsidR="007A345C" w:rsidRPr="00427D67" w:rsidRDefault="00622E8A" w:rsidP="00622E8A">
      <w:pPr>
        <w:tabs>
          <w:tab w:val="left" w:pos="1230"/>
        </w:tabs>
        <w:spacing w:after="0" w:line="240" w:lineRule="auto"/>
        <w:ind w:left="2160" w:hanging="2160"/>
        <w:jc w:val="both"/>
        <w:rPr>
          <w:rFonts w:asciiTheme="majorBidi" w:hAnsiTheme="majorBidi" w:cstheme="majorBidi"/>
          <w:i/>
          <w:iCs/>
          <w:color w:val="000000" w:themeColor="text1"/>
        </w:rPr>
      </w:pPr>
      <w:r w:rsidRPr="00427D67">
        <w:rPr>
          <w:rFonts w:asciiTheme="majorBidi" w:hAnsiTheme="majorBidi" w:cstheme="majorBidi"/>
          <w:i/>
          <w:iCs/>
          <w:color w:val="000000" w:themeColor="text1"/>
        </w:rPr>
        <w:tab/>
      </w:r>
    </w:p>
    <w:p w14:paraId="4DFBAEED" w14:textId="3A05C5A1" w:rsidR="00FB6AD1" w:rsidRPr="00427D67" w:rsidRDefault="00622E8A" w:rsidP="00622E8A">
      <w:pPr>
        <w:spacing w:after="0" w:line="240" w:lineRule="auto"/>
        <w:jc w:val="both"/>
        <w:rPr>
          <w:rFonts w:asciiTheme="majorBidi" w:hAnsiTheme="majorBidi" w:cstheme="majorBidi"/>
          <w:i/>
          <w:iCs/>
          <w:color w:val="000000" w:themeColor="text1"/>
          <w:sz w:val="20"/>
        </w:rPr>
      </w:pPr>
      <w:r w:rsidRPr="00427D67">
        <w:rPr>
          <w:rFonts w:asciiTheme="majorBidi" w:hAnsiTheme="majorBidi" w:cstheme="majorBidi"/>
          <w:i/>
          <w:iCs/>
          <w:color w:val="000000" w:themeColor="text1"/>
          <w:sz w:val="20"/>
        </w:rPr>
        <w:t xml:space="preserve">ACCE: </w:t>
      </w:r>
      <w:r w:rsidR="00FB6AD1" w:rsidRPr="00427D67">
        <w:rPr>
          <w:rFonts w:asciiTheme="majorBidi" w:hAnsiTheme="majorBidi" w:cstheme="majorBidi"/>
          <w:i/>
          <w:iCs/>
          <w:color w:val="000000" w:themeColor="text1"/>
          <w:sz w:val="20"/>
        </w:rPr>
        <w:t>American Co</w:t>
      </w:r>
      <w:r w:rsidRPr="00427D67">
        <w:rPr>
          <w:rFonts w:asciiTheme="majorBidi" w:hAnsiTheme="majorBidi" w:cstheme="majorBidi"/>
          <w:i/>
          <w:iCs/>
          <w:color w:val="000000" w:themeColor="text1"/>
          <w:sz w:val="20"/>
        </w:rPr>
        <w:t xml:space="preserve">uncil for Construction Education; </w:t>
      </w:r>
      <w:r w:rsidR="00FB6AD1" w:rsidRPr="00427D67">
        <w:rPr>
          <w:rFonts w:asciiTheme="majorBidi" w:hAnsiTheme="majorBidi" w:cstheme="majorBidi"/>
          <w:i/>
          <w:iCs/>
          <w:color w:val="000000" w:themeColor="text1"/>
          <w:sz w:val="20"/>
        </w:rPr>
        <w:t>SLO = Student Learning Outcome</w:t>
      </w:r>
      <w:r w:rsidRPr="00427D67">
        <w:rPr>
          <w:rFonts w:asciiTheme="majorBidi" w:hAnsiTheme="majorBidi" w:cstheme="majorBidi"/>
          <w:i/>
          <w:iCs/>
          <w:color w:val="000000" w:themeColor="text1"/>
          <w:sz w:val="20"/>
        </w:rPr>
        <w:t>;</w:t>
      </w:r>
      <w:r w:rsidRPr="00427D67">
        <w:rPr>
          <w:rFonts w:asciiTheme="majorBidi" w:hAnsiTheme="majorBidi" w:cstheme="majorBidi"/>
          <w:i/>
          <w:color w:val="000000" w:themeColor="text1"/>
          <w:sz w:val="20"/>
        </w:rPr>
        <w:t xml:space="preserve"> ACCE SLO 6: Analyze professional decisions based on ethical principles; </w:t>
      </w:r>
      <w:r w:rsidR="00FB6AD1" w:rsidRPr="00427D67">
        <w:rPr>
          <w:rFonts w:asciiTheme="majorBidi" w:hAnsiTheme="majorBidi" w:cstheme="majorBidi"/>
          <w:i/>
          <w:iCs/>
          <w:color w:val="000000" w:themeColor="text1"/>
          <w:sz w:val="20"/>
        </w:rPr>
        <w:t>ACCE SLO 18: Understand the basic principles of sustainable construction</w:t>
      </w:r>
      <w:r w:rsidRPr="00427D67">
        <w:rPr>
          <w:rFonts w:asciiTheme="majorBidi" w:hAnsiTheme="majorBidi" w:cstheme="majorBidi"/>
          <w:i/>
          <w:iCs/>
          <w:color w:val="000000" w:themeColor="text1"/>
          <w:sz w:val="20"/>
        </w:rPr>
        <w:t xml:space="preserve">; </w:t>
      </w:r>
    </w:p>
    <w:p w14:paraId="2A8E7B32" w14:textId="77777777" w:rsidR="007A345C" w:rsidRPr="00427D67" w:rsidRDefault="007A345C" w:rsidP="00917D22">
      <w:pPr>
        <w:spacing w:after="0" w:line="240" w:lineRule="auto"/>
        <w:jc w:val="both"/>
        <w:rPr>
          <w:rFonts w:asciiTheme="majorBidi" w:hAnsiTheme="majorBidi" w:cstheme="majorBidi"/>
          <w:b/>
        </w:rPr>
      </w:pPr>
    </w:p>
    <w:p w14:paraId="5B31DA66" w14:textId="222618B4" w:rsidR="00FB6AD1" w:rsidRPr="00427D67" w:rsidRDefault="007A345C" w:rsidP="00917D22">
      <w:pPr>
        <w:spacing w:after="0" w:line="240" w:lineRule="auto"/>
        <w:jc w:val="both"/>
        <w:rPr>
          <w:rFonts w:asciiTheme="majorBidi" w:hAnsiTheme="majorBidi" w:cstheme="majorBidi"/>
          <w:b/>
        </w:rPr>
      </w:pPr>
      <w:r w:rsidRPr="00427D67">
        <w:rPr>
          <w:rFonts w:asciiTheme="majorBidi" w:hAnsiTheme="majorBidi" w:cstheme="majorBidi"/>
          <w:b/>
        </w:rPr>
        <w:t>A</w:t>
      </w:r>
      <w:r w:rsidR="00FB6AD1" w:rsidRPr="00427D67">
        <w:rPr>
          <w:rFonts w:asciiTheme="majorBidi" w:hAnsiTheme="majorBidi" w:cstheme="majorBidi"/>
          <w:b/>
        </w:rPr>
        <w:t>SSESSMENT METHODS</w:t>
      </w:r>
    </w:p>
    <w:tbl>
      <w:tblPr>
        <w:tblStyle w:val="LightList-Accent2"/>
        <w:tblW w:w="9738" w:type="dxa"/>
        <w:tblLook w:val="04A0" w:firstRow="1" w:lastRow="0" w:firstColumn="1" w:lastColumn="0" w:noHBand="0" w:noVBand="1"/>
      </w:tblPr>
      <w:tblGrid>
        <w:gridCol w:w="1558"/>
        <w:gridCol w:w="775"/>
        <w:gridCol w:w="795"/>
        <w:gridCol w:w="795"/>
        <w:gridCol w:w="795"/>
        <w:gridCol w:w="795"/>
        <w:gridCol w:w="693"/>
        <w:gridCol w:w="693"/>
        <w:gridCol w:w="2839"/>
      </w:tblGrid>
      <w:tr w:rsidR="00FB6AD1" w:rsidRPr="00427D67" w14:paraId="2077AF4A" w14:textId="77777777" w:rsidTr="00622E8A">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558" w:type="dxa"/>
            <w:hideMark/>
          </w:tcPr>
          <w:p w14:paraId="342FB153" w14:textId="77777777" w:rsidR="00FB6AD1" w:rsidRPr="00427D67" w:rsidRDefault="00FB6AD1" w:rsidP="00917D22">
            <w:pPr>
              <w:rPr>
                <w:rFonts w:asciiTheme="majorBidi" w:hAnsiTheme="majorBidi" w:cstheme="majorBidi"/>
                <w:szCs w:val="24"/>
              </w:rPr>
            </w:pPr>
            <w:r w:rsidRPr="00427D67">
              <w:rPr>
                <w:rFonts w:asciiTheme="majorBidi" w:hAnsiTheme="majorBidi" w:cstheme="majorBidi"/>
                <w:color w:val="FFFFFF"/>
                <w:kern w:val="24"/>
                <w:szCs w:val="24"/>
              </w:rPr>
              <w:t xml:space="preserve">Assessment </w:t>
            </w:r>
          </w:p>
        </w:tc>
        <w:tc>
          <w:tcPr>
            <w:tcW w:w="775" w:type="dxa"/>
            <w:hideMark/>
          </w:tcPr>
          <w:p w14:paraId="24B28469" w14:textId="77777777" w:rsidR="00FB6AD1" w:rsidRPr="00427D67" w:rsidRDefault="00FB6AD1" w:rsidP="00917D2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4"/>
              </w:rPr>
            </w:pPr>
            <w:r w:rsidRPr="00427D67">
              <w:rPr>
                <w:rFonts w:asciiTheme="majorBidi" w:hAnsiTheme="majorBidi" w:cstheme="majorBidi"/>
                <w:color w:val="FFFFFF"/>
                <w:kern w:val="24"/>
                <w:szCs w:val="24"/>
              </w:rPr>
              <w:t>CLO 1</w:t>
            </w:r>
          </w:p>
        </w:tc>
        <w:tc>
          <w:tcPr>
            <w:tcW w:w="795" w:type="dxa"/>
            <w:hideMark/>
          </w:tcPr>
          <w:p w14:paraId="6F8E8004" w14:textId="77777777" w:rsidR="00FB6AD1" w:rsidRPr="00427D67" w:rsidRDefault="00FB6AD1" w:rsidP="00917D2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4"/>
              </w:rPr>
            </w:pPr>
            <w:r w:rsidRPr="00427D67">
              <w:rPr>
                <w:rFonts w:asciiTheme="majorBidi" w:hAnsiTheme="majorBidi" w:cstheme="majorBidi"/>
                <w:color w:val="FFFFFF"/>
                <w:kern w:val="24"/>
                <w:szCs w:val="24"/>
              </w:rPr>
              <w:t>CLO 2</w:t>
            </w:r>
          </w:p>
        </w:tc>
        <w:tc>
          <w:tcPr>
            <w:tcW w:w="795" w:type="dxa"/>
            <w:hideMark/>
          </w:tcPr>
          <w:p w14:paraId="48D20B6B" w14:textId="77777777" w:rsidR="00FB6AD1" w:rsidRPr="00427D67" w:rsidRDefault="00FB6AD1" w:rsidP="00917D2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4"/>
              </w:rPr>
            </w:pPr>
            <w:r w:rsidRPr="00427D67">
              <w:rPr>
                <w:rFonts w:asciiTheme="majorBidi" w:hAnsiTheme="majorBidi" w:cstheme="majorBidi"/>
                <w:color w:val="FFFFFF"/>
                <w:kern w:val="24"/>
                <w:szCs w:val="24"/>
              </w:rPr>
              <w:t>CLO 3</w:t>
            </w:r>
          </w:p>
        </w:tc>
        <w:tc>
          <w:tcPr>
            <w:tcW w:w="795" w:type="dxa"/>
            <w:hideMark/>
          </w:tcPr>
          <w:p w14:paraId="3D0CEC5A" w14:textId="77777777" w:rsidR="00FB6AD1" w:rsidRPr="00427D67" w:rsidRDefault="00FB6AD1" w:rsidP="00917D2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4"/>
              </w:rPr>
            </w:pPr>
            <w:r w:rsidRPr="00427D67">
              <w:rPr>
                <w:rFonts w:asciiTheme="majorBidi" w:hAnsiTheme="majorBidi" w:cstheme="majorBidi"/>
                <w:color w:val="FFFFFF"/>
                <w:kern w:val="24"/>
                <w:szCs w:val="24"/>
              </w:rPr>
              <w:t>CLO 4</w:t>
            </w:r>
          </w:p>
        </w:tc>
        <w:tc>
          <w:tcPr>
            <w:tcW w:w="795" w:type="dxa"/>
            <w:hideMark/>
          </w:tcPr>
          <w:p w14:paraId="33D4026D" w14:textId="77777777" w:rsidR="00FB6AD1" w:rsidRPr="00427D67" w:rsidRDefault="00FB6AD1" w:rsidP="00917D2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4"/>
              </w:rPr>
            </w:pPr>
            <w:r w:rsidRPr="00427D67">
              <w:rPr>
                <w:rFonts w:asciiTheme="majorBidi" w:hAnsiTheme="majorBidi" w:cstheme="majorBidi"/>
                <w:color w:val="FFFFFF"/>
                <w:kern w:val="24"/>
                <w:szCs w:val="24"/>
              </w:rPr>
              <w:t>CLO 5</w:t>
            </w:r>
          </w:p>
        </w:tc>
        <w:tc>
          <w:tcPr>
            <w:tcW w:w="693" w:type="dxa"/>
          </w:tcPr>
          <w:p w14:paraId="676DDF3F" w14:textId="77777777" w:rsidR="00FB6AD1" w:rsidRPr="00427D67" w:rsidRDefault="00FB6AD1" w:rsidP="00917D2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FFFFFF"/>
                <w:kern w:val="24"/>
                <w:szCs w:val="24"/>
              </w:rPr>
            </w:pPr>
            <w:r w:rsidRPr="00427D67">
              <w:rPr>
                <w:rFonts w:asciiTheme="majorBidi" w:hAnsiTheme="majorBidi" w:cstheme="majorBidi"/>
                <w:color w:val="FFFFFF"/>
                <w:kern w:val="24"/>
                <w:szCs w:val="24"/>
              </w:rPr>
              <w:t>CLO 6</w:t>
            </w:r>
          </w:p>
        </w:tc>
        <w:tc>
          <w:tcPr>
            <w:tcW w:w="693" w:type="dxa"/>
          </w:tcPr>
          <w:p w14:paraId="7D1A50F2" w14:textId="77777777" w:rsidR="00FB6AD1" w:rsidRPr="00427D67" w:rsidRDefault="00FB6AD1" w:rsidP="00917D2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FFFFFF"/>
                <w:kern w:val="24"/>
                <w:szCs w:val="24"/>
              </w:rPr>
            </w:pPr>
            <w:r w:rsidRPr="00427D67">
              <w:rPr>
                <w:rFonts w:asciiTheme="majorBidi" w:hAnsiTheme="majorBidi" w:cstheme="majorBidi"/>
                <w:color w:val="FFFFFF"/>
                <w:kern w:val="24"/>
                <w:szCs w:val="24"/>
              </w:rPr>
              <w:t>CLO 7</w:t>
            </w:r>
          </w:p>
        </w:tc>
        <w:tc>
          <w:tcPr>
            <w:tcW w:w="2839" w:type="dxa"/>
          </w:tcPr>
          <w:p w14:paraId="75A044AE" w14:textId="77777777" w:rsidR="00FB6AD1" w:rsidRPr="00427D67" w:rsidRDefault="00FB6AD1" w:rsidP="00917D2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FFFFFF"/>
                <w:kern w:val="24"/>
                <w:szCs w:val="24"/>
              </w:rPr>
            </w:pPr>
            <w:r w:rsidRPr="00427D67">
              <w:rPr>
                <w:rFonts w:asciiTheme="majorBidi" w:hAnsiTheme="majorBidi" w:cstheme="majorBidi"/>
                <w:color w:val="FFFFFF"/>
                <w:kern w:val="24"/>
                <w:szCs w:val="24"/>
              </w:rPr>
              <w:t>Target</w:t>
            </w:r>
          </w:p>
        </w:tc>
      </w:tr>
      <w:tr w:rsidR="00FB6AD1" w:rsidRPr="00427D67" w14:paraId="62438BCF" w14:textId="77777777" w:rsidTr="00622E8A">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558" w:type="dxa"/>
            <w:vAlign w:val="center"/>
            <w:hideMark/>
          </w:tcPr>
          <w:p w14:paraId="2A8C68E6" w14:textId="365DC767" w:rsidR="007A345C" w:rsidRPr="00427D67" w:rsidRDefault="00FB6AD1" w:rsidP="00622E8A">
            <w:pPr>
              <w:rPr>
                <w:rFonts w:asciiTheme="majorBidi" w:hAnsiTheme="majorBidi" w:cstheme="majorBidi"/>
                <w:szCs w:val="24"/>
              </w:rPr>
            </w:pPr>
            <w:r w:rsidRPr="00427D67">
              <w:rPr>
                <w:rFonts w:asciiTheme="majorBidi" w:hAnsiTheme="majorBidi" w:cstheme="majorBidi"/>
                <w:color w:val="000000"/>
                <w:kern w:val="24"/>
                <w:szCs w:val="24"/>
              </w:rPr>
              <w:t>Exam 1</w:t>
            </w:r>
          </w:p>
        </w:tc>
        <w:tc>
          <w:tcPr>
            <w:tcW w:w="775" w:type="dxa"/>
            <w:vAlign w:val="center"/>
          </w:tcPr>
          <w:p w14:paraId="67A1102D" w14:textId="6A1C6AA5" w:rsidR="00FB6AD1" w:rsidRPr="00427D67" w:rsidRDefault="008000F9" w:rsidP="00622E8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427D67">
              <w:rPr>
                <w:rFonts w:asciiTheme="majorBidi" w:hAnsiTheme="majorBidi" w:cstheme="majorBidi"/>
                <w:b/>
                <w:sz w:val="20"/>
                <w:szCs w:val="20"/>
              </w:rPr>
              <w:t>X</w:t>
            </w:r>
          </w:p>
        </w:tc>
        <w:tc>
          <w:tcPr>
            <w:tcW w:w="795" w:type="dxa"/>
            <w:vAlign w:val="center"/>
          </w:tcPr>
          <w:p w14:paraId="28F67946" w14:textId="77777777" w:rsidR="00FB6AD1" w:rsidRPr="00427D67" w:rsidRDefault="00FB6AD1" w:rsidP="00622E8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
        </w:tc>
        <w:tc>
          <w:tcPr>
            <w:tcW w:w="795" w:type="dxa"/>
            <w:vAlign w:val="center"/>
          </w:tcPr>
          <w:p w14:paraId="12972DA0" w14:textId="24C75057" w:rsidR="00FB6AD1" w:rsidRPr="00427D67" w:rsidRDefault="00917D22" w:rsidP="00622E8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427D67">
              <w:rPr>
                <w:rFonts w:asciiTheme="majorBidi" w:hAnsiTheme="majorBidi" w:cstheme="majorBidi"/>
                <w:b/>
                <w:sz w:val="20"/>
                <w:szCs w:val="20"/>
              </w:rPr>
              <w:t>x</w:t>
            </w:r>
          </w:p>
        </w:tc>
        <w:tc>
          <w:tcPr>
            <w:tcW w:w="795" w:type="dxa"/>
            <w:vAlign w:val="center"/>
          </w:tcPr>
          <w:p w14:paraId="4CBE19A2" w14:textId="77777777" w:rsidR="00FB6AD1" w:rsidRPr="00427D67" w:rsidRDefault="00FB6AD1" w:rsidP="00622E8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
        </w:tc>
        <w:tc>
          <w:tcPr>
            <w:tcW w:w="795" w:type="dxa"/>
            <w:vAlign w:val="center"/>
          </w:tcPr>
          <w:p w14:paraId="33EA32C5" w14:textId="5AD8446B" w:rsidR="00FB6AD1" w:rsidRPr="00427D67" w:rsidRDefault="00622E8A" w:rsidP="00622E8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427D67">
              <w:rPr>
                <w:rFonts w:asciiTheme="majorBidi" w:hAnsiTheme="majorBidi" w:cstheme="majorBidi"/>
                <w:b/>
                <w:sz w:val="20"/>
                <w:szCs w:val="20"/>
              </w:rPr>
              <w:t>x</w:t>
            </w:r>
          </w:p>
        </w:tc>
        <w:tc>
          <w:tcPr>
            <w:tcW w:w="693" w:type="dxa"/>
            <w:vAlign w:val="center"/>
          </w:tcPr>
          <w:p w14:paraId="3AAA7E04" w14:textId="77777777" w:rsidR="00FB6AD1" w:rsidRPr="00427D67" w:rsidRDefault="00FB6AD1" w:rsidP="00622E8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
        </w:tc>
        <w:tc>
          <w:tcPr>
            <w:tcW w:w="693" w:type="dxa"/>
            <w:vAlign w:val="center"/>
          </w:tcPr>
          <w:p w14:paraId="39B1401D" w14:textId="77777777" w:rsidR="00FB6AD1" w:rsidRPr="00427D67" w:rsidRDefault="00FB6AD1" w:rsidP="00622E8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
        </w:tc>
        <w:tc>
          <w:tcPr>
            <w:tcW w:w="2839" w:type="dxa"/>
            <w:vAlign w:val="center"/>
          </w:tcPr>
          <w:p w14:paraId="5FF55826" w14:textId="77777777" w:rsidR="00FB6AD1" w:rsidRPr="00427D67" w:rsidRDefault="00FB6AD1" w:rsidP="00622E8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4"/>
              </w:rPr>
            </w:pPr>
            <w:r w:rsidRPr="00427D67">
              <w:rPr>
                <w:rFonts w:asciiTheme="majorBidi" w:hAnsiTheme="majorBidi" w:cstheme="majorBidi"/>
                <w:color w:val="000000"/>
                <w:kern w:val="24"/>
                <w:sz w:val="20"/>
                <w:szCs w:val="24"/>
              </w:rPr>
              <w:t>At least 80% receive a B- or better</w:t>
            </w:r>
          </w:p>
        </w:tc>
      </w:tr>
      <w:tr w:rsidR="00FB6AD1" w:rsidRPr="00427D67" w14:paraId="0E1ECE2F" w14:textId="77777777" w:rsidTr="00622E8A">
        <w:trPr>
          <w:trHeight w:val="432"/>
        </w:trPr>
        <w:tc>
          <w:tcPr>
            <w:cnfStyle w:val="001000000000" w:firstRow="0" w:lastRow="0" w:firstColumn="1" w:lastColumn="0" w:oddVBand="0" w:evenVBand="0" w:oddHBand="0" w:evenHBand="0" w:firstRowFirstColumn="0" w:firstRowLastColumn="0" w:lastRowFirstColumn="0" w:lastRowLastColumn="0"/>
            <w:tcW w:w="1558" w:type="dxa"/>
            <w:vAlign w:val="center"/>
            <w:hideMark/>
          </w:tcPr>
          <w:p w14:paraId="54577484" w14:textId="77777777" w:rsidR="00FB6AD1" w:rsidRPr="00427D67" w:rsidRDefault="00FB6AD1" w:rsidP="00622E8A">
            <w:pPr>
              <w:rPr>
                <w:rFonts w:asciiTheme="majorBidi" w:hAnsiTheme="majorBidi" w:cstheme="majorBidi"/>
                <w:szCs w:val="24"/>
              </w:rPr>
            </w:pPr>
            <w:r w:rsidRPr="00427D67">
              <w:rPr>
                <w:rFonts w:asciiTheme="majorBidi" w:hAnsiTheme="majorBidi" w:cstheme="majorBidi"/>
                <w:color w:val="000000"/>
                <w:kern w:val="24"/>
                <w:szCs w:val="24"/>
              </w:rPr>
              <w:t>Exam 2</w:t>
            </w:r>
          </w:p>
        </w:tc>
        <w:tc>
          <w:tcPr>
            <w:tcW w:w="775" w:type="dxa"/>
            <w:vAlign w:val="center"/>
          </w:tcPr>
          <w:p w14:paraId="3A1DD082" w14:textId="77777777" w:rsidR="00FB6AD1" w:rsidRPr="00427D67" w:rsidRDefault="00FB6AD1" w:rsidP="00622E8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c>
          <w:tcPr>
            <w:tcW w:w="795" w:type="dxa"/>
            <w:vAlign w:val="center"/>
          </w:tcPr>
          <w:p w14:paraId="24D4DBED" w14:textId="58867966" w:rsidR="00FB6AD1" w:rsidRPr="00427D67" w:rsidRDefault="00917D22" w:rsidP="00622E8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427D67">
              <w:rPr>
                <w:rFonts w:asciiTheme="majorBidi" w:hAnsiTheme="majorBidi" w:cstheme="majorBidi"/>
                <w:b/>
                <w:sz w:val="20"/>
                <w:szCs w:val="20"/>
              </w:rPr>
              <w:t>x</w:t>
            </w:r>
          </w:p>
        </w:tc>
        <w:tc>
          <w:tcPr>
            <w:tcW w:w="795" w:type="dxa"/>
            <w:vAlign w:val="center"/>
          </w:tcPr>
          <w:p w14:paraId="1505DEA1" w14:textId="445875EA" w:rsidR="00FB6AD1" w:rsidRPr="00427D67" w:rsidRDefault="00FB6AD1" w:rsidP="00622E8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c>
          <w:tcPr>
            <w:tcW w:w="795" w:type="dxa"/>
            <w:vAlign w:val="center"/>
          </w:tcPr>
          <w:p w14:paraId="1D3A7D90" w14:textId="2FBC7BD0" w:rsidR="00FB6AD1" w:rsidRPr="00427D67" w:rsidRDefault="00917D22" w:rsidP="00622E8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427D67">
              <w:rPr>
                <w:rFonts w:asciiTheme="majorBidi" w:hAnsiTheme="majorBidi" w:cstheme="majorBidi"/>
                <w:b/>
                <w:sz w:val="20"/>
                <w:szCs w:val="20"/>
              </w:rPr>
              <w:t>x</w:t>
            </w:r>
          </w:p>
        </w:tc>
        <w:tc>
          <w:tcPr>
            <w:tcW w:w="795" w:type="dxa"/>
            <w:vAlign w:val="center"/>
          </w:tcPr>
          <w:p w14:paraId="67EFC431" w14:textId="77777777" w:rsidR="00FB6AD1" w:rsidRPr="00427D67" w:rsidRDefault="00FB6AD1" w:rsidP="00622E8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c>
          <w:tcPr>
            <w:tcW w:w="693" w:type="dxa"/>
            <w:vAlign w:val="center"/>
          </w:tcPr>
          <w:p w14:paraId="7446858E" w14:textId="623F1D68" w:rsidR="00FB6AD1" w:rsidRPr="00427D67" w:rsidRDefault="00917D22" w:rsidP="00622E8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kern w:val="24"/>
                <w:sz w:val="20"/>
                <w:szCs w:val="20"/>
              </w:rPr>
            </w:pPr>
            <w:r w:rsidRPr="00427D67">
              <w:rPr>
                <w:rFonts w:asciiTheme="majorBidi" w:hAnsiTheme="majorBidi" w:cstheme="majorBidi"/>
                <w:b/>
                <w:color w:val="000000"/>
                <w:kern w:val="24"/>
                <w:sz w:val="20"/>
                <w:szCs w:val="20"/>
              </w:rPr>
              <w:t>x</w:t>
            </w:r>
          </w:p>
        </w:tc>
        <w:tc>
          <w:tcPr>
            <w:tcW w:w="693" w:type="dxa"/>
            <w:vAlign w:val="center"/>
          </w:tcPr>
          <w:p w14:paraId="507E9F28" w14:textId="77777777" w:rsidR="00FB6AD1" w:rsidRPr="00427D67" w:rsidRDefault="00FB6AD1" w:rsidP="00622E8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kern w:val="24"/>
                <w:sz w:val="20"/>
                <w:szCs w:val="20"/>
              </w:rPr>
            </w:pPr>
          </w:p>
        </w:tc>
        <w:tc>
          <w:tcPr>
            <w:tcW w:w="2839" w:type="dxa"/>
            <w:vAlign w:val="center"/>
          </w:tcPr>
          <w:p w14:paraId="24ACA410" w14:textId="77777777" w:rsidR="00FB6AD1" w:rsidRPr="00427D67" w:rsidRDefault="00FB6AD1" w:rsidP="00622E8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kern w:val="24"/>
                <w:sz w:val="20"/>
                <w:szCs w:val="24"/>
              </w:rPr>
            </w:pPr>
            <w:r w:rsidRPr="00427D67">
              <w:rPr>
                <w:rFonts w:asciiTheme="majorBidi" w:hAnsiTheme="majorBidi" w:cstheme="majorBidi"/>
                <w:color w:val="000000"/>
                <w:kern w:val="24"/>
                <w:sz w:val="20"/>
                <w:szCs w:val="24"/>
              </w:rPr>
              <w:t>At least 80% receive a B- or better</w:t>
            </w:r>
          </w:p>
        </w:tc>
      </w:tr>
      <w:tr w:rsidR="00FB6AD1" w:rsidRPr="00427D67" w14:paraId="48B33DE2" w14:textId="77777777" w:rsidTr="00622E8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558" w:type="dxa"/>
            <w:vAlign w:val="center"/>
          </w:tcPr>
          <w:p w14:paraId="4ED8A8C8" w14:textId="77777777" w:rsidR="00FB6AD1" w:rsidRPr="00427D67" w:rsidRDefault="00FB6AD1" w:rsidP="00622E8A">
            <w:pPr>
              <w:rPr>
                <w:rFonts w:asciiTheme="majorBidi" w:hAnsiTheme="majorBidi" w:cstheme="majorBidi"/>
                <w:color w:val="000000"/>
                <w:kern w:val="24"/>
                <w:szCs w:val="24"/>
              </w:rPr>
            </w:pPr>
            <w:r w:rsidRPr="00427D67">
              <w:rPr>
                <w:rFonts w:asciiTheme="majorBidi" w:hAnsiTheme="majorBidi" w:cstheme="majorBidi"/>
                <w:color w:val="000000"/>
                <w:kern w:val="24"/>
                <w:szCs w:val="24"/>
              </w:rPr>
              <w:t>Exam 3</w:t>
            </w:r>
          </w:p>
        </w:tc>
        <w:tc>
          <w:tcPr>
            <w:tcW w:w="775" w:type="dxa"/>
            <w:vAlign w:val="center"/>
          </w:tcPr>
          <w:p w14:paraId="68CFD3F9" w14:textId="6CAD25E5" w:rsidR="00FB6AD1" w:rsidRPr="00427D67" w:rsidRDefault="008000F9" w:rsidP="00622E8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427D67">
              <w:rPr>
                <w:rFonts w:asciiTheme="majorBidi" w:hAnsiTheme="majorBidi" w:cstheme="majorBidi"/>
                <w:b/>
                <w:sz w:val="20"/>
                <w:szCs w:val="20"/>
              </w:rPr>
              <w:t>X</w:t>
            </w:r>
          </w:p>
        </w:tc>
        <w:tc>
          <w:tcPr>
            <w:tcW w:w="795" w:type="dxa"/>
            <w:vAlign w:val="center"/>
          </w:tcPr>
          <w:p w14:paraId="0803F710" w14:textId="6531584D" w:rsidR="00FB6AD1" w:rsidRPr="00427D67" w:rsidRDefault="00917D22" w:rsidP="00622E8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427D67">
              <w:rPr>
                <w:rFonts w:asciiTheme="majorBidi" w:hAnsiTheme="majorBidi" w:cstheme="majorBidi"/>
                <w:b/>
                <w:sz w:val="20"/>
                <w:szCs w:val="20"/>
              </w:rPr>
              <w:t>x</w:t>
            </w:r>
          </w:p>
        </w:tc>
        <w:tc>
          <w:tcPr>
            <w:tcW w:w="795" w:type="dxa"/>
            <w:vAlign w:val="center"/>
          </w:tcPr>
          <w:p w14:paraId="1B29E11B" w14:textId="3115700B" w:rsidR="00FB6AD1" w:rsidRPr="00427D67" w:rsidRDefault="00917D22" w:rsidP="00622E8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427D67">
              <w:rPr>
                <w:rFonts w:asciiTheme="majorBidi" w:hAnsiTheme="majorBidi" w:cstheme="majorBidi"/>
                <w:b/>
                <w:sz w:val="20"/>
                <w:szCs w:val="20"/>
              </w:rPr>
              <w:t>x</w:t>
            </w:r>
          </w:p>
        </w:tc>
        <w:tc>
          <w:tcPr>
            <w:tcW w:w="795" w:type="dxa"/>
            <w:vAlign w:val="center"/>
          </w:tcPr>
          <w:p w14:paraId="30AD7671" w14:textId="321E1533" w:rsidR="00FB6AD1" w:rsidRPr="00427D67" w:rsidRDefault="00917D22" w:rsidP="00622E8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000000"/>
                <w:kern w:val="24"/>
                <w:sz w:val="20"/>
                <w:szCs w:val="20"/>
              </w:rPr>
            </w:pPr>
            <w:r w:rsidRPr="00427D67">
              <w:rPr>
                <w:rFonts w:asciiTheme="majorBidi" w:hAnsiTheme="majorBidi" w:cstheme="majorBidi"/>
                <w:b/>
                <w:color w:val="000000"/>
                <w:kern w:val="24"/>
                <w:sz w:val="20"/>
                <w:szCs w:val="20"/>
              </w:rPr>
              <w:t>x</w:t>
            </w:r>
          </w:p>
        </w:tc>
        <w:tc>
          <w:tcPr>
            <w:tcW w:w="795" w:type="dxa"/>
            <w:vAlign w:val="center"/>
          </w:tcPr>
          <w:p w14:paraId="09A59848" w14:textId="56DBC964" w:rsidR="00FB6AD1" w:rsidRPr="00427D67" w:rsidRDefault="00917D22" w:rsidP="00622E8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000000"/>
                <w:kern w:val="24"/>
                <w:sz w:val="20"/>
                <w:szCs w:val="20"/>
              </w:rPr>
            </w:pPr>
            <w:r w:rsidRPr="00427D67">
              <w:rPr>
                <w:rFonts w:asciiTheme="majorBidi" w:hAnsiTheme="majorBidi" w:cstheme="majorBidi"/>
                <w:b/>
                <w:color w:val="000000"/>
                <w:kern w:val="24"/>
                <w:sz w:val="20"/>
                <w:szCs w:val="20"/>
              </w:rPr>
              <w:t>x</w:t>
            </w:r>
          </w:p>
        </w:tc>
        <w:tc>
          <w:tcPr>
            <w:tcW w:w="693" w:type="dxa"/>
            <w:vAlign w:val="center"/>
          </w:tcPr>
          <w:p w14:paraId="30CFC3B8" w14:textId="48C9D639" w:rsidR="00FB6AD1" w:rsidRPr="00427D67" w:rsidRDefault="00917D22" w:rsidP="00622E8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000000"/>
                <w:kern w:val="24"/>
                <w:sz w:val="20"/>
                <w:szCs w:val="20"/>
              </w:rPr>
            </w:pPr>
            <w:r w:rsidRPr="00427D67">
              <w:rPr>
                <w:rFonts w:asciiTheme="majorBidi" w:hAnsiTheme="majorBidi" w:cstheme="majorBidi"/>
                <w:b/>
                <w:color w:val="000000"/>
                <w:kern w:val="24"/>
                <w:sz w:val="20"/>
                <w:szCs w:val="20"/>
              </w:rPr>
              <w:t>x</w:t>
            </w:r>
          </w:p>
        </w:tc>
        <w:tc>
          <w:tcPr>
            <w:tcW w:w="693" w:type="dxa"/>
            <w:vAlign w:val="center"/>
          </w:tcPr>
          <w:p w14:paraId="2D944136" w14:textId="4C1BDEA7" w:rsidR="00FB6AD1" w:rsidRPr="00427D67" w:rsidRDefault="00917D22" w:rsidP="00622E8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000000"/>
                <w:kern w:val="24"/>
                <w:sz w:val="20"/>
                <w:szCs w:val="20"/>
              </w:rPr>
            </w:pPr>
            <w:r w:rsidRPr="00427D67">
              <w:rPr>
                <w:rFonts w:asciiTheme="majorBidi" w:hAnsiTheme="majorBidi" w:cstheme="majorBidi"/>
                <w:b/>
                <w:color w:val="000000"/>
                <w:kern w:val="24"/>
                <w:sz w:val="20"/>
                <w:szCs w:val="20"/>
              </w:rPr>
              <w:t>x</w:t>
            </w:r>
          </w:p>
        </w:tc>
        <w:tc>
          <w:tcPr>
            <w:tcW w:w="2839" w:type="dxa"/>
            <w:vAlign w:val="center"/>
          </w:tcPr>
          <w:p w14:paraId="2B968684" w14:textId="77777777" w:rsidR="00FB6AD1" w:rsidRPr="00427D67" w:rsidRDefault="00FB6AD1" w:rsidP="00622E8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kern w:val="24"/>
                <w:sz w:val="20"/>
                <w:szCs w:val="24"/>
              </w:rPr>
            </w:pPr>
            <w:r w:rsidRPr="00427D67">
              <w:rPr>
                <w:rFonts w:asciiTheme="majorBidi" w:hAnsiTheme="majorBidi" w:cstheme="majorBidi"/>
                <w:color w:val="000000"/>
                <w:kern w:val="24"/>
                <w:sz w:val="20"/>
                <w:szCs w:val="24"/>
              </w:rPr>
              <w:t>At least 80% receive a B- or better</w:t>
            </w:r>
          </w:p>
        </w:tc>
      </w:tr>
      <w:tr w:rsidR="00FB6AD1" w:rsidRPr="00427D67" w14:paraId="336C88BD" w14:textId="77777777" w:rsidTr="00622E8A">
        <w:trPr>
          <w:trHeight w:val="432"/>
        </w:trPr>
        <w:tc>
          <w:tcPr>
            <w:cnfStyle w:val="001000000000" w:firstRow="0" w:lastRow="0" w:firstColumn="1" w:lastColumn="0" w:oddVBand="0" w:evenVBand="0" w:oddHBand="0" w:evenHBand="0" w:firstRowFirstColumn="0" w:firstRowLastColumn="0" w:lastRowFirstColumn="0" w:lastRowLastColumn="0"/>
            <w:tcW w:w="1558" w:type="dxa"/>
            <w:vAlign w:val="center"/>
          </w:tcPr>
          <w:p w14:paraId="45A011DD" w14:textId="77777777" w:rsidR="00FB6AD1" w:rsidRPr="00427D67" w:rsidRDefault="00FB6AD1" w:rsidP="00622E8A">
            <w:pPr>
              <w:rPr>
                <w:rFonts w:asciiTheme="majorBidi" w:hAnsiTheme="majorBidi" w:cstheme="majorBidi"/>
                <w:color w:val="000000"/>
                <w:kern w:val="24"/>
                <w:szCs w:val="24"/>
              </w:rPr>
            </w:pPr>
            <w:r w:rsidRPr="00427D67">
              <w:rPr>
                <w:rFonts w:asciiTheme="majorBidi" w:hAnsiTheme="majorBidi" w:cstheme="majorBidi"/>
                <w:color w:val="000000"/>
                <w:kern w:val="24"/>
                <w:szCs w:val="24"/>
              </w:rPr>
              <w:t>Term paper</w:t>
            </w:r>
          </w:p>
        </w:tc>
        <w:tc>
          <w:tcPr>
            <w:tcW w:w="775" w:type="dxa"/>
            <w:vAlign w:val="center"/>
          </w:tcPr>
          <w:p w14:paraId="28DA261A" w14:textId="77777777" w:rsidR="00FB6AD1" w:rsidRPr="00427D67" w:rsidRDefault="00FB6AD1" w:rsidP="00622E8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c>
          <w:tcPr>
            <w:tcW w:w="795" w:type="dxa"/>
            <w:vAlign w:val="center"/>
          </w:tcPr>
          <w:p w14:paraId="53F46C9D" w14:textId="77777777" w:rsidR="00FB6AD1" w:rsidRPr="00427D67" w:rsidRDefault="00FB6AD1" w:rsidP="00622E8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c>
          <w:tcPr>
            <w:tcW w:w="795" w:type="dxa"/>
            <w:vAlign w:val="center"/>
          </w:tcPr>
          <w:p w14:paraId="62F7B393" w14:textId="77777777" w:rsidR="00FB6AD1" w:rsidRPr="00427D67" w:rsidRDefault="00FB6AD1" w:rsidP="00622E8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c>
          <w:tcPr>
            <w:tcW w:w="795" w:type="dxa"/>
            <w:vAlign w:val="center"/>
          </w:tcPr>
          <w:p w14:paraId="53B107DC" w14:textId="0BD07316" w:rsidR="00FB6AD1" w:rsidRPr="00427D67" w:rsidRDefault="00917D22" w:rsidP="00622E8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kern w:val="24"/>
                <w:sz w:val="20"/>
                <w:szCs w:val="20"/>
              </w:rPr>
            </w:pPr>
            <w:r w:rsidRPr="00427D67">
              <w:rPr>
                <w:rFonts w:asciiTheme="majorBidi" w:hAnsiTheme="majorBidi" w:cstheme="majorBidi"/>
                <w:b/>
                <w:color w:val="000000"/>
                <w:kern w:val="24"/>
                <w:sz w:val="20"/>
                <w:szCs w:val="20"/>
              </w:rPr>
              <w:t>x</w:t>
            </w:r>
          </w:p>
        </w:tc>
        <w:tc>
          <w:tcPr>
            <w:tcW w:w="795" w:type="dxa"/>
            <w:vAlign w:val="center"/>
          </w:tcPr>
          <w:p w14:paraId="49876D9F" w14:textId="77777777" w:rsidR="00FB6AD1" w:rsidRPr="00427D67" w:rsidRDefault="00FB6AD1" w:rsidP="00622E8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kern w:val="24"/>
                <w:sz w:val="20"/>
                <w:szCs w:val="20"/>
              </w:rPr>
            </w:pPr>
          </w:p>
        </w:tc>
        <w:tc>
          <w:tcPr>
            <w:tcW w:w="693" w:type="dxa"/>
            <w:vAlign w:val="center"/>
          </w:tcPr>
          <w:p w14:paraId="6B853969" w14:textId="77777777" w:rsidR="00FB6AD1" w:rsidRPr="00427D67" w:rsidRDefault="00FB6AD1" w:rsidP="00622E8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kern w:val="24"/>
                <w:sz w:val="20"/>
                <w:szCs w:val="20"/>
              </w:rPr>
            </w:pPr>
          </w:p>
        </w:tc>
        <w:tc>
          <w:tcPr>
            <w:tcW w:w="693" w:type="dxa"/>
            <w:vAlign w:val="center"/>
          </w:tcPr>
          <w:p w14:paraId="70F86A60" w14:textId="77777777" w:rsidR="00FB6AD1" w:rsidRPr="00427D67" w:rsidRDefault="00FB6AD1" w:rsidP="00622E8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kern w:val="24"/>
                <w:sz w:val="20"/>
                <w:szCs w:val="20"/>
              </w:rPr>
            </w:pPr>
          </w:p>
        </w:tc>
        <w:tc>
          <w:tcPr>
            <w:tcW w:w="2839" w:type="dxa"/>
            <w:vAlign w:val="center"/>
          </w:tcPr>
          <w:p w14:paraId="0515E12F" w14:textId="77777777" w:rsidR="00FB6AD1" w:rsidRPr="00427D67" w:rsidRDefault="00FB6AD1" w:rsidP="00622E8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kern w:val="24"/>
                <w:sz w:val="20"/>
                <w:szCs w:val="24"/>
              </w:rPr>
            </w:pPr>
            <w:r w:rsidRPr="00427D67">
              <w:rPr>
                <w:rFonts w:asciiTheme="majorBidi" w:hAnsiTheme="majorBidi" w:cstheme="majorBidi"/>
                <w:color w:val="000000"/>
                <w:kern w:val="24"/>
                <w:sz w:val="20"/>
                <w:szCs w:val="24"/>
              </w:rPr>
              <w:t>At least 80% receive a B- or better</w:t>
            </w:r>
          </w:p>
        </w:tc>
      </w:tr>
    </w:tbl>
    <w:p w14:paraId="168D74FF" w14:textId="77777777" w:rsidR="00271E46" w:rsidRPr="00427D67" w:rsidRDefault="00271E46" w:rsidP="00917D22">
      <w:pPr>
        <w:spacing w:after="0" w:line="240" w:lineRule="auto"/>
        <w:rPr>
          <w:rFonts w:asciiTheme="majorBidi" w:hAnsiTheme="majorBidi" w:cstheme="majorBidi"/>
          <w:b/>
        </w:rPr>
      </w:pPr>
    </w:p>
    <w:p w14:paraId="3A0ECB12" w14:textId="77777777" w:rsidR="00271E46" w:rsidRPr="00427D67" w:rsidRDefault="00271E46" w:rsidP="00917D22">
      <w:pPr>
        <w:spacing w:after="0" w:line="240" w:lineRule="auto"/>
        <w:rPr>
          <w:rFonts w:asciiTheme="majorBidi" w:hAnsiTheme="majorBidi" w:cstheme="majorBidi"/>
          <w:b/>
        </w:rPr>
      </w:pPr>
    </w:p>
    <w:p w14:paraId="4D7FF10A" w14:textId="4BCE07D1" w:rsidR="00D22905" w:rsidRPr="00427D67" w:rsidRDefault="00D22905" w:rsidP="00917D22">
      <w:pPr>
        <w:spacing w:after="0" w:line="240" w:lineRule="auto"/>
        <w:rPr>
          <w:rFonts w:asciiTheme="majorBidi" w:hAnsiTheme="majorBidi" w:cstheme="majorBidi"/>
        </w:rPr>
      </w:pPr>
      <w:r w:rsidRPr="00427D67">
        <w:rPr>
          <w:rFonts w:asciiTheme="majorBidi" w:hAnsiTheme="majorBidi" w:cstheme="majorBidi"/>
          <w:b/>
        </w:rPr>
        <w:lastRenderedPageBreak/>
        <w:t>REQUIRED TEXTBOOKS</w:t>
      </w:r>
    </w:p>
    <w:p w14:paraId="404EF8C1" w14:textId="1ADA1017" w:rsidR="00D22905" w:rsidRPr="00427D67" w:rsidRDefault="00D22905" w:rsidP="00C109BF">
      <w:pPr>
        <w:pStyle w:val="ListParagraph"/>
        <w:numPr>
          <w:ilvl w:val="0"/>
          <w:numId w:val="17"/>
        </w:numPr>
        <w:spacing w:after="0" w:line="240" w:lineRule="auto"/>
        <w:rPr>
          <w:rFonts w:asciiTheme="majorBidi" w:hAnsiTheme="majorBidi" w:cstheme="majorBidi"/>
          <w:sz w:val="20"/>
        </w:rPr>
      </w:pPr>
      <w:r w:rsidRPr="00427D67">
        <w:rPr>
          <w:rFonts w:asciiTheme="majorBidi" w:hAnsiTheme="majorBidi" w:cstheme="majorBidi"/>
          <w:b/>
          <w:sz w:val="20"/>
        </w:rPr>
        <w:t>State of the World 201</w:t>
      </w:r>
      <w:r w:rsidR="00C109BF" w:rsidRPr="00427D67">
        <w:rPr>
          <w:rFonts w:asciiTheme="majorBidi" w:hAnsiTheme="majorBidi" w:cstheme="majorBidi"/>
          <w:b/>
          <w:sz w:val="20"/>
        </w:rPr>
        <w:t xml:space="preserve">7, </w:t>
      </w:r>
      <w:proofErr w:type="spellStart"/>
      <w:r w:rsidR="00C109BF" w:rsidRPr="00427D67">
        <w:rPr>
          <w:rFonts w:asciiTheme="majorBidi" w:hAnsiTheme="majorBidi" w:cstheme="majorBidi"/>
          <w:b/>
          <w:sz w:val="20"/>
        </w:rPr>
        <w:t>EarthEd</w:t>
      </w:r>
      <w:proofErr w:type="spellEnd"/>
      <w:r w:rsidR="00C109BF" w:rsidRPr="00427D67">
        <w:rPr>
          <w:rFonts w:asciiTheme="majorBidi" w:hAnsiTheme="majorBidi" w:cstheme="majorBidi"/>
          <w:b/>
          <w:sz w:val="20"/>
        </w:rPr>
        <w:t xml:space="preserve">: Rethinking Education on a Changing Planet. </w:t>
      </w:r>
      <w:r w:rsidRPr="00427D67">
        <w:rPr>
          <w:rFonts w:asciiTheme="majorBidi" w:hAnsiTheme="majorBidi" w:cstheme="majorBidi"/>
          <w:sz w:val="20"/>
        </w:rPr>
        <w:t xml:space="preserve">The </w:t>
      </w:r>
      <w:proofErr w:type="spellStart"/>
      <w:r w:rsidRPr="00427D67">
        <w:rPr>
          <w:rFonts w:asciiTheme="majorBidi" w:hAnsiTheme="majorBidi" w:cstheme="majorBidi"/>
          <w:sz w:val="20"/>
        </w:rPr>
        <w:t>Worldwatch</w:t>
      </w:r>
      <w:proofErr w:type="spellEnd"/>
      <w:r w:rsidRPr="00427D67">
        <w:rPr>
          <w:rFonts w:asciiTheme="majorBidi" w:hAnsiTheme="majorBidi" w:cstheme="majorBidi"/>
          <w:sz w:val="20"/>
        </w:rPr>
        <w:t xml:space="preserve"> Institute, Washing</w:t>
      </w:r>
      <w:r w:rsidR="008000F9" w:rsidRPr="00427D67">
        <w:rPr>
          <w:rFonts w:asciiTheme="majorBidi" w:hAnsiTheme="majorBidi" w:cstheme="majorBidi"/>
          <w:sz w:val="20"/>
        </w:rPr>
        <w:t xml:space="preserve">ton, DC. ISBN: </w:t>
      </w:r>
      <w:r w:rsidR="00C109BF" w:rsidRPr="00427D67">
        <w:rPr>
          <w:rFonts w:asciiTheme="majorBidi" w:hAnsiTheme="majorBidi" w:cstheme="majorBidi"/>
          <w:sz w:val="20"/>
        </w:rPr>
        <w:t>9781610918428</w:t>
      </w:r>
      <w:r w:rsidRPr="00427D67">
        <w:rPr>
          <w:rFonts w:asciiTheme="majorBidi" w:hAnsiTheme="majorBidi" w:cstheme="majorBidi"/>
          <w:sz w:val="20"/>
        </w:rPr>
        <w:t>.</w:t>
      </w:r>
    </w:p>
    <w:p w14:paraId="30A9E213" w14:textId="77777777" w:rsidR="00D22905" w:rsidRPr="00427D67" w:rsidRDefault="00D22905" w:rsidP="00917D22">
      <w:pPr>
        <w:pStyle w:val="ListParagraph"/>
        <w:numPr>
          <w:ilvl w:val="0"/>
          <w:numId w:val="17"/>
        </w:numPr>
        <w:spacing w:after="0" w:line="240" w:lineRule="auto"/>
        <w:rPr>
          <w:rFonts w:asciiTheme="majorBidi" w:hAnsiTheme="majorBidi" w:cstheme="majorBidi"/>
          <w:sz w:val="20"/>
        </w:rPr>
      </w:pPr>
      <w:r w:rsidRPr="00427D67">
        <w:rPr>
          <w:rFonts w:asciiTheme="majorBidi" w:hAnsiTheme="majorBidi" w:cstheme="majorBidi"/>
          <w:b/>
          <w:sz w:val="20"/>
        </w:rPr>
        <w:t xml:space="preserve">Sustainability: A Comprehensive Foundation, </w:t>
      </w:r>
      <w:r w:rsidRPr="00427D67">
        <w:rPr>
          <w:rFonts w:asciiTheme="majorBidi" w:hAnsiTheme="majorBidi" w:cstheme="majorBidi"/>
          <w:sz w:val="20"/>
        </w:rPr>
        <w:t xml:space="preserve">Collection Editors: Tom </w:t>
      </w:r>
      <w:proofErr w:type="spellStart"/>
      <w:r w:rsidRPr="00427D67">
        <w:rPr>
          <w:rFonts w:asciiTheme="majorBidi" w:hAnsiTheme="majorBidi" w:cstheme="majorBidi"/>
          <w:sz w:val="20"/>
        </w:rPr>
        <w:t>Theis</w:t>
      </w:r>
      <w:proofErr w:type="spellEnd"/>
      <w:r w:rsidRPr="00427D67">
        <w:rPr>
          <w:rFonts w:asciiTheme="majorBidi" w:hAnsiTheme="majorBidi" w:cstheme="majorBidi"/>
          <w:sz w:val="20"/>
        </w:rPr>
        <w:t xml:space="preserve"> and Jonathan </w:t>
      </w:r>
      <w:proofErr w:type="spellStart"/>
      <w:r w:rsidRPr="00427D67">
        <w:rPr>
          <w:rFonts w:asciiTheme="majorBidi" w:hAnsiTheme="majorBidi" w:cstheme="majorBidi"/>
          <w:sz w:val="20"/>
        </w:rPr>
        <w:t>Tomkin</w:t>
      </w:r>
      <w:proofErr w:type="spellEnd"/>
      <w:r w:rsidRPr="00427D67">
        <w:rPr>
          <w:rFonts w:asciiTheme="majorBidi" w:hAnsiTheme="majorBidi" w:cstheme="majorBidi"/>
          <w:sz w:val="20"/>
        </w:rPr>
        <w:t xml:space="preserve">, CONNEXIONS, Rice University, Houston, Texas, 2012. For free download, click </w:t>
      </w:r>
      <w:hyperlink r:id="rId7" w:history="1">
        <w:r w:rsidRPr="00427D67">
          <w:rPr>
            <w:rStyle w:val="Hyperlink"/>
            <w:rFonts w:asciiTheme="majorBidi" w:hAnsiTheme="majorBidi" w:cstheme="majorBidi"/>
            <w:sz w:val="20"/>
          </w:rPr>
          <w:t>here</w:t>
        </w:r>
      </w:hyperlink>
      <w:r w:rsidRPr="00427D67">
        <w:rPr>
          <w:rFonts w:asciiTheme="majorBidi" w:hAnsiTheme="majorBidi" w:cstheme="majorBidi"/>
          <w:sz w:val="20"/>
        </w:rPr>
        <w:t xml:space="preserve">.  </w:t>
      </w:r>
    </w:p>
    <w:p w14:paraId="605F3A9B" w14:textId="77777777" w:rsidR="00AB7F30" w:rsidRPr="00427D67" w:rsidRDefault="00AB7F30" w:rsidP="00917D22">
      <w:pPr>
        <w:spacing w:after="0" w:line="240" w:lineRule="auto"/>
        <w:rPr>
          <w:rFonts w:asciiTheme="majorBidi" w:hAnsiTheme="majorBidi" w:cstheme="majorBidi"/>
          <w:b/>
        </w:rPr>
      </w:pPr>
    </w:p>
    <w:p w14:paraId="0052C434" w14:textId="38D8631E" w:rsidR="00D22905" w:rsidRPr="00427D67" w:rsidRDefault="00C362BE" w:rsidP="00917D22">
      <w:pPr>
        <w:spacing w:after="0" w:line="240" w:lineRule="auto"/>
        <w:rPr>
          <w:rFonts w:asciiTheme="majorBidi" w:hAnsiTheme="majorBidi" w:cstheme="majorBidi"/>
          <w:b/>
        </w:rPr>
      </w:pPr>
      <w:r w:rsidRPr="00427D67">
        <w:rPr>
          <w:rFonts w:asciiTheme="majorBidi" w:hAnsiTheme="majorBidi" w:cstheme="majorBidi"/>
          <w:b/>
        </w:rPr>
        <w:t>S</w:t>
      </w:r>
      <w:r w:rsidR="00D22905" w:rsidRPr="00427D67">
        <w:rPr>
          <w:rFonts w:asciiTheme="majorBidi" w:hAnsiTheme="majorBidi" w:cstheme="majorBidi"/>
          <w:b/>
        </w:rPr>
        <w:t>UPPLEMENTAL READINGS</w:t>
      </w:r>
    </w:p>
    <w:p w14:paraId="023DB571" w14:textId="77777777" w:rsidR="00D22905" w:rsidRPr="00427D67" w:rsidRDefault="00D22905" w:rsidP="00917D22">
      <w:pPr>
        <w:pStyle w:val="ListParagraph"/>
        <w:numPr>
          <w:ilvl w:val="0"/>
          <w:numId w:val="16"/>
        </w:numPr>
        <w:spacing w:after="0" w:line="240" w:lineRule="auto"/>
        <w:rPr>
          <w:rFonts w:asciiTheme="majorBidi" w:hAnsiTheme="majorBidi" w:cstheme="majorBidi"/>
          <w:sz w:val="20"/>
        </w:rPr>
      </w:pPr>
      <w:proofErr w:type="spellStart"/>
      <w:r w:rsidRPr="00427D67">
        <w:rPr>
          <w:rFonts w:asciiTheme="majorBidi" w:hAnsiTheme="majorBidi" w:cstheme="majorBidi"/>
          <w:sz w:val="20"/>
        </w:rPr>
        <w:t>Hoffert</w:t>
      </w:r>
      <w:proofErr w:type="spellEnd"/>
      <w:r w:rsidRPr="00427D67">
        <w:rPr>
          <w:rFonts w:asciiTheme="majorBidi" w:hAnsiTheme="majorBidi" w:cstheme="majorBidi"/>
          <w:sz w:val="20"/>
        </w:rPr>
        <w:t xml:space="preserve"> et al., Advanced Technology Paths to Global Climate Stability: Energy for a Greenhouse Planet. Science, Vol. 298, No. 5595, 2002. </w:t>
      </w:r>
      <w:hyperlink r:id="rId8" w:history="1">
        <w:r w:rsidRPr="00427D67">
          <w:rPr>
            <w:rStyle w:val="Hyperlink"/>
            <w:rFonts w:asciiTheme="majorBidi" w:hAnsiTheme="majorBidi" w:cstheme="majorBidi"/>
            <w:sz w:val="20"/>
          </w:rPr>
          <w:t>Link</w:t>
        </w:r>
      </w:hyperlink>
      <w:r w:rsidRPr="00427D67">
        <w:rPr>
          <w:rFonts w:asciiTheme="majorBidi" w:hAnsiTheme="majorBidi" w:cstheme="majorBidi"/>
          <w:sz w:val="20"/>
        </w:rPr>
        <w:t>.</w:t>
      </w:r>
    </w:p>
    <w:p w14:paraId="14666C86" w14:textId="2623F2E6" w:rsidR="00D22905" w:rsidRPr="00427D67" w:rsidRDefault="2FE20C3E" w:rsidP="2FE20C3E">
      <w:pPr>
        <w:pStyle w:val="ListParagraph"/>
        <w:numPr>
          <w:ilvl w:val="0"/>
          <w:numId w:val="16"/>
        </w:numPr>
        <w:spacing w:after="0" w:line="240" w:lineRule="auto"/>
        <w:rPr>
          <w:rFonts w:asciiTheme="majorBidi" w:hAnsiTheme="majorBidi" w:cstheme="majorBidi"/>
          <w:sz w:val="20"/>
          <w:szCs w:val="20"/>
        </w:rPr>
      </w:pPr>
      <w:proofErr w:type="spellStart"/>
      <w:r w:rsidRPr="2FE20C3E">
        <w:rPr>
          <w:rFonts w:asciiTheme="majorBidi" w:hAnsiTheme="majorBidi" w:cstheme="majorBidi"/>
          <w:sz w:val="20"/>
          <w:szCs w:val="20"/>
        </w:rPr>
        <w:t>Hoffert</w:t>
      </w:r>
      <w:proofErr w:type="spellEnd"/>
      <w:r w:rsidRPr="2FE20C3E">
        <w:rPr>
          <w:rFonts w:asciiTheme="majorBidi" w:hAnsiTheme="majorBidi" w:cstheme="majorBidi"/>
          <w:sz w:val="20"/>
          <w:szCs w:val="20"/>
        </w:rPr>
        <w:t xml:space="preserve"> et al., Energy Implications of Future Stabilization of Atmospheric CO</w:t>
      </w:r>
      <w:r w:rsidRPr="2FE20C3E">
        <w:rPr>
          <w:rFonts w:asciiTheme="majorBidi" w:hAnsiTheme="majorBidi" w:cstheme="majorBidi"/>
          <w:sz w:val="20"/>
          <w:szCs w:val="20"/>
          <w:vertAlign w:val="subscript"/>
        </w:rPr>
        <w:t>2</w:t>
      </w:r>
      <w:r w:rsidRPr="2FE20C3E">
        <w:rPr>
          <w:rFonts w:asciiTheme="majorBidi" w:hAnsiTheme="majorBidi" w:cstheme="majorBidi"/>
          <w:sz w:val="20"/>
          <w:szCs w:val="20"/>
        </w:rPr>
        <w:t xml:space="preserve"> Content. Nature, Vol. 395, 1998. </w:t>
      </w:r>
      <w:hyperlink r:id="rId9">
        <w:r w:rsidRPr="2FE20C3E">
          <w:rPr>
            <w:rStyle w:val="Hyperlink"/>
            <w:rFonts w:asciiTheme="majorBidi" w:hAnsiTheme="majorBidi" w:cstheme="majorBidi"/>
            <w:sz w:val="20"/>
            <w:szCs w:val="20"/>
          </w:rPr>
          <w:t>Link</w:t>
        </w:r>
      </w:hyperlink>
      <w:r w:rsidRPr="2FE20C3E">
        <w:rPr>
          <w:rFonts w:asciiTheme="majorBidi" w:hAnsiTheme="majorBidi" w:cstheme="majorBidi"/>
          <w:sz w:val="20"/>
          <w:szCs w:val="20"/>
        </w:rPr>
        <w:t>.</w:t>
      </w:r>
    </w:p>
    <w:p w14:paraId="385E0292" w14:textId="77777777" w:rsidR="00D22905" w:rsidRPr="00427D67" w:rsidRDefault="00D22905" w:rsidP="00917D22">
      <w:pPr>
        <w:pStyle w:val="ListParagraph"/>
        <w:numPr>
          <w:ilvl w:val="0"/>
          <w:numId w:val="16"/>
        </w:numPr>
        <w:spacing w:after="0" w:line="240" w:lineRule="auto"/>
        <w:rPr>
          <w:rFonts w:asciiTheme="majorBidi" w:hAnsiTheme="majorBidi" w:cstheme="majorBidi"/>
          <w:sz w:val="20"/>
        </w:rPr>
      </w:pPr>
      <w:r w:rsidRPr="00427D67">
        <w:rPr>
          <w:rFonts w:asciiTheme="majorBidi" w:hAnsiTheme="majorBidi" w:cstheme="majorBidi"/>
          <w:sz w:val="20"/>
        </w:rPr>
        <w:t xml:space="preserve">Garrett Hardin, Living </w:t>
      </w:r>
      <w:proofErr w:type="gramStart"/>
      <w:r w:rsidRPr="00427D67">
        <w:rPr>
          <w:rFonts w:asciiTheme="majorBidi" w:hAnsiTheme="majorBidi" w:cstheme="majorBidi"/>
          <w:sz w:val="20"/>
        </w:rPr>
        <w:t>Within</w:t>
      </w:r>
      <w:proofErr w:type="gramEnd"/>
      <w:r w:rsidRPr="00427D67">
        <w:rPr>
          <w:rFonts w:asciiTheme="majorBidi" w:hAnsiTheme="majorBidi" w:cstheme="majorBidi"/>
          <w:sz w:val="20"/>
        </w:rPr>
        <w:t xml:space="preserve"> Limits: Ecology, Economics, and Population Taboos. New York: Oxford University Press, 1993.</w:t>
      </w:r>
    </w:p>
    <w:p w14:paraId="099573F2" w14:textId="77777777" w:rsidR="00D22905" w:rsidRPr="00427D67" w:rsidRDefault="00D22905" w:rsidP="00917D22">
      <w:pPr>
        <w:pStyle w:val="ListParagraph"/>
        <w:numPr>
          <w:ilvl w:val="0"/>
          <w:numId w:val="16"/>
        </w:numPr>
        <w:spacing w:after="0" w:line="240" w:lineRule="auto"/>
        <w:rPr>
          <w:rFonts w:asciiTheme="majorBidi" w:hAnsiTheme="majorBidi" w:cstheme="majorBidi"/>
          <w:sz w:val="20"/>
        </w:rPr>
      </w:pPr>
      <w:r w:rsidRPr="00427D67">
        <w:rPr>
          <w:rFonts w:asciiTheme="majorBidi" w:hAnsiTheme="majorBidi" w:cstheme="majorBidi"/>
          <w:sz w:val="20"/>
        </w:rPr>
        <w:t xml:space="preserve">Brian </w:t>
      </w:r>
      <w:proofErr w:type="spellStart"/>
      <w:r w:rsidRPr="00427D67">
        <w:rPr>
          <w:rFonts w:asciiTheme="majorBidi" w:hAnsiTheme="majorBidi" w:cstheme="majorBidi"/>
          <w:sz w:val="20"/>
        </w:rPr>
        <w:t>Tokar</w:t>
      </w:r>
      <w:proofErr w:type="spellEnd"/>
      <w:r w:rsidRPr="00427D67">
        <w:rPr>
          <w:rFonts w:asciiTheme="majorBidi" w:hAnsiTheme="majorBidi" w:cstheme="majorBidi"/>
          <w:sz w:val="20"/>
        </w:rPr>
        <w:t>, Earth for Sale: Reclaiming Ecology in the Age of Corporate Greenwash Boston: South End Press, 1997.</w:t>
      </w:r>
    </w:p>
    <w:p w14:paraId="458DBF10" w14:textId="77777777" w:rsidR="00D22905" w:rsidRPr="00427D67" w:rsidRDefault="00D22905" w:rsidP="00917D22">
      <w:pPr>
        <w:pStyle w:val="ListParagraph"/>
        <w:numPr>
          <w:ilvl w:val="0"/>
          <w:numId w:val="16"/>
        </w:numPr>
        <w:spacing w:after="0" w:line="240" w:lineRule="auto"/>
        <w:rPr>
          <w:rFonts w:asciiTheme="majorBidi" w:hAnsiTheme="majorBidi" w:cstheme="majorBidi"/>
          <w:sz w:val="20"/>
        </w:rPr>
      </w:pPr>
      <w:r w:rsidRPr="00427D67">
        <w:rPr>
          <w:rFonts w:asciiTheme="majorBidi" w:hAnsiTheme="majorBidi" w:cstheme="majorBidi"/>
          <w:sz w:val="20"/>
        </w:rPr>
        <w:t>E. F. Schumacher, Small is Beautiful: Economics as if People Mattered. NY: Harper &amp; Row, 1973.</w:t>
      </w:r>
    </w:p>
    <w:p w14:paraId="69E7B2D5" w14:textId="77777777" w:rsidR="00D22905" w:rsidRPr="00427D67" w:rsidRDefault="00D22905" w:rsidP="00917D22">
      <w:pPr>
        <w:pStyle w:val="ListParagraph"/>
        <w:numPr>
          <w:ilvl w:val="0"/>
          <w:numId w:val="16"/>
        </w:numPr>
        <w:spacing w:after="0" w:line="240" w:lineRule="auto"/>
        <w:rPr>
          <w:rFonts w:asciiTheme="majorBidi" w:hAnsiTheme="majorBidi" w:cstheme="majorBidi"/>
          <w:sz w:val="20"/>
        </w:rPr>
      </w:pPr>
      <w:r w:rsidRPr="00427D67">
        <w:rPr>
          <w:rFonts w:asciiTheme="majorBidi" w:hAnsiTheme="majorBidi" w:cstheme="majorBidi"/>
          <w:sz w:val="20"/>
        </w:rPr>
        <w:t xml:space="preserve">Christopher L. </w:t>
      </w:r>
      <w:proofErr w:type="spellStart"/>
      <w:r w:rsidRPr="00427D67">
        <w:rPr>
          <w:rFonts w:asciiTheme="majorBidi" w:hAnsiTheme="majorBidi" w:cstheme="majorBidi"/>
          <w:sz w:val="20"/>
        </w:rPr>
        <w:t>Lant</w:t>
      </w:r>
      <w:proofErr w:type="spellEnd"/>
      <w:r w:rsidRPr="00427D67">
        <w:rPr>
          <w:rFonts w:asciiTheme="majorBidi" w:hAnsiTheme="majorBidi" w:cstheme="majorBidi"/>
          <w:sz w:val="20"/>
        </w:rPr>
        <w:t xml:space="preserve">, J.B. </w:t>
      </w:r>
      <w:proofErr w:type="spellStart"/>
      <w:r w:rsidRPr="00427D67">
        <w:rPr>
          <w:rFonts w:asciiTheme="majorBidi" w:hAnsiTheme="majorBidi" w:cstheme="majorBidi"/>
          <w:sz w:val="20"/>
        </w:rPr>
        <w:t>Ruhl</w:t>
      </w:r>
      <w:proofErr w:type="spellEnd"/>
      <w:r w:rsidRPr="00427D67">
        <w:rPr>
          <w:rFonts w:asciiTheme="majorBidi" w:hAnsiTheme="majorBidi" w:cstheme="majorBidi"/>
          <w:sz w:val="20"/>
        </w:rPr>
        <w:t xml:space="preserve">, and Steven E. Kraft, </w:t>
      </w:r>
      <w:proofErr w:type="gramStart"/>
      <w:r w:rsidRPr="00427D67">
        <w:rPr>
          <w:rFonts w:asciiTheme="majorBidi" w:hAnsiTheme="majorBidi" w:cstheme="majorBidi"/>
          <w:sz w:val="20"/>
        </w:rPr>
        <w:t>The</w:t>
      </w:r>
      <w:proofErr w:type="gramEnd"/>
      <w:r w:rsidRPr="00427D67">
        <w:rPr>
          <w:rFonts w:asciiTheme="majorBidi" w:hAnsiTheme="majorBidi" w:cstheme="majorBidi"/>
          <w:sz w:val="20"/>
        </w:rPr>
        <w:t xml:space="preserve"> Tragedy of Ecosystem Services. </w:t>
      </w:r>
      <w:proofErr w:type="spellStart"/>
      <w:r w:rsidRPr="00427D67">
        <w:rPr>
          <w:rFonts w:asciiTheme="majorBidi" w:hAnsiTheme="majorBidi" w:cstheme="majorBidi"/>
          <w:sz w:val="20"/>
        </w:rPr>
        <w:t>BioScience</w:t>
      </w:r>
      <w:proofErr w:type="spellEnd"/>
      <w:r w:rsidRPr="00427D67">
        <w:rPr>
          <w:rFonts w:asciiTheme="majorBidi" w:hAnsiTheme="majorBidi" w:cstheme="majorBidi"/>
          <w:sz w:val="20"/>
        </w:rPr>
        <w:t>, November 2008.</w:t>
      </w:r>
    </w:p>
    <w:p w14:paraId="78C49667" w14:textId="13BF8DE7" w:rsidR="00D22905" w:rsidRPr="00427D67" w:rsidRDefault="00917D22" w:rsidP="00917D22">
      <w:pPr>
        <w:pStyle w:val="ListParagraph"/>
        <w:numPr>
          <w:ilvl w:val="0"/>
          <w:numId w:val="16"/>
        </w:numPr>
        <w:spacing w:after="0" w:line="240" w:lineRule="auto"/>
        <w:rPr>
          <w:rFonts w:asciiTheme="majorBidi" w:hAnsiTheme="majorBidi" w:cstheme="majorBidi"/>
          <w:sz w:val="20"/>
        </w:rPr>
      </w:pPr>
      <w:r w:rsidRPr="00427D67">
        <w:rPr>
          <w:rFonts w:asciiTheme="majorBidi" w:hAnsiTheme="majorBidi" w:cstheme="majorBidi"/>
          <w:sz w:val="20"/>
        </w:rPr>
        <w:t xml:space="preserve">Michael Heller, </w:t>
      </w:r>
      <w:r w:rsidR="00D22905" w:rsidRPr="00427D67">
        <w:rPr>
          <w:rFonts w:asciiTheme="majorBidi" w:hAnsiTheme="majorBidi" w:cstheme="majorBidi"/>
          <w:sz w:val="20"/>
        </w:rPr>
        <w:t>Tragedy of the Anti-Commons. William Davidson Inst. Working Paper Series, 1997.</w:t>
      </w:r>
    </w:p>
    <w:p w14:paraId="28CAE561" w14:textId="1FD1CFC6" w:rsidR="00D22905" w:rsidRPr="00427D67" w:rsidRDefault="00917D22" w:rsidP="00917D22">
      <w:pPr>
        <w:pStyle w:val="ListParagraph"/>
        <w:numPr>
          <w:ilvl w:val="0"/>
          <w:numId w:val="16"/>
        </w:numPr>
        <w:spacing w:after="0" w:line="240" w:lineRule="auto"/>
        <w:rPr>
          <w:rFonts w:asciiTheme="majorBidi" w:hAnsiTheme="majorBidi" w:cstheme="majorBidi"/>
          <w:sz w:val="20"/>
        </w:rPr>
      </w:pPr>
      <w:r w:rsidRPr="00427D67">
        <w:rPr>
          <w:rFonts w:asciiTheme="majorBidi" w:hAnsiTheme="majorBidi" w:cstheme="majorBidi"/>
          <w:sz w:val="20"/>
        </w:rPr>
        <w:t xml:space="preserve">Lawrence </w:t>
      </w:r>
      <w:proofErr w:type="spellStart"/>
      <w:r w:rsidRPr="00427D67">
        <w:rPr>
          <w:rFonts w:asciiTheme="majorBidi" w:hAnsiTheme="majorBidi" w:cstheme="majorBidi"/>
          <w:sz w:val="20"/>
        </w:rPr>
        <w:t>Lessig</w:t>
      </w:r>
      <w:proofErr w:type="spellEnd"/>
      <w:r w:rsidRPr="00427D67">
        <w:rPr>
          <w:rFonts w:asciiTheme="majorBidi" w:hAnsiTheme="majorBidi" w:cstheme="majorBidi"/>
          <w:sz w:val="20"/>
        </w:rPr>
        <w:t>,</w:t>
      </w:r>
      <w:r w:rsidR="00BD0673">
        <w:rPr>
          <w:rFonts w:asciiTheme="majorBidi" w:hAnsiTheme="majorBidi" w:cstheme="majorBidi"/>
          <w:sz w:val="20"/>
        </w:rPr>
        <w:t xml:space="preserve"> </w:t>
      </w:r>
      <w:proofErr w:type="gramStart"/>
      <w:r w:rsidR="00D22905" w:rsidRPr="00427D67">
        <w:rPr>
          <w:rFonts w:asciiTheme="majorBidi" w:hAnsiTheme="majorBidi" w:cstheme="majorBidi"/>
          <w:sz w:val="20"/>
        </w:rPr>
        <w:t>The</w:t>
      </w:r>
      <w:proofErr w:type="gramEnd"/>
      <w:r w:rsidR="00D22905" w:rsidRPr="00427D67">
        <w:rPr>
          <w:rFonts w:asciiTheme="majorBidi" w:hAnsiTheme="majorBidi" w:cstheme="majorBidi"/>
          <w:sz w:val="20"/>
        </w:rPr>
        <w:t xml:space="preserve"> Comedy of the Commons. </w:t>
      </w:r>
      <w:proofErr w:type="spellStart"/>
      <w:r w:rsidR="00D22905" w:rsidRPr="00427D67">
        <w:rPr>
          <w:rFonts w:asciiTheme="majorBidi" w:hAnsiTheme="majorBidi" w:cstheme="majorBidi"/>
          <w:sz w:val="20"/>
        </w:rPr>
        <w:t>SDForum</w:t>
      </w:r>
      <w:proofErr w:type="spellEnd"/>
      <w:r w:rsidR="00D22905" w:rsidRPr="00427D67">
        <w:rPr>
          <w:rFonts w:asciiTheme="majorBidi" w:hAnsiTheme="majorBidi" w:cstheme="majorBidi"/>
          <w:sz w:val="20"/>
        </w:rPr>
        <w:t xml:space="preserve"> Distinguished Speaker Series; </w:t>
      </w:r>
      <w:hyperlink r:id="rId10" w:history="1">
        <w:r w:rsidR="00D22905" w:rsidRPr="00427D67">
          <w:rPr>
            <w:rStyle w:val="Hyperlink"/>
            <w:rFonts w:asciiTheme="majorBidi" w:hAnsiTheme="majorBidi" w:cstheme="majorBidi"/>
            <w:sz w:val="20"/>
          </w:rPr>
          <w:t>website</w:t>
        </w:r>
      </w:hyperlink>
      <w:r w:rsidR="00D22905" w:rsidRPr="00427D67">
        <w:rPr>
          <w:rFonts w:asciiTheme="majorBidi" w:hAnsiTheme="majorBidi" w:cstheme="majorBidi"/>
          <w:sz w:val="20"/>
        </w:rPr>
        <w:t xml:space="preserve">.  </w:t>
      </w:r>
    </w:p>
    <w:p w14:paraId="3CD93294" w14:textId="77777777" w:rsidR="007A345C" w:rsidRPr="00427D67" w:rsidRDefault="007A345C" w:rsidP="00917D22">
      <w:pPr>
        <w:spacing w:after="0" w:line="240" w:lineRule="auto"/>
        <w:rPr>
          <w:rFonts w:asciiTheme="majorBidi" w:hAnsiTheme="majorBidi" w:cstheme="majorBidi"/>
          <w:color w:val="000000" w:themeColor="text1"/>
        </w:rPr>
      </w:pPr>
    </w:p>
    <w:p w14:paraId="30F9E19D" w14:textId="0705F6FA" w:rsidR="00CC34E1" w:rsidRPr="00427D67" w:rsidRDefault="009F6F1B" w:rsidP="00917D22">
      <w:pPr>
        <w:spacing w:after="0" w:line="240" w:lineRule="auto"/>
        <w:rPr>
          <w:rFonts w:asciiTheme="majorBidi" w:hAnsiTheme="majorBidi" w:cstheme="majorBidi"/>
          <w:szCs w:val="24"/>
        </w:rPr>
      </w:pPr>
      <w:r w:rsidRPr="00427D67">
        <w:rPr>
          <w:rFonts w:asciiTheme="majorBidi" w:hAnsiTheme="majorBidi" w:cstheme="majorBidi"/>
          <w:b/>
        </w:rPr>
        <w:t>STUDENT REQUIREMENTS</w:t>
      </w:r>
      <w:r w:rsidRPr="00427D67">
        <w:rPr>
          <w:rFonts w:asciiTheme="majorBidi" w:hAnsiTheme="majorBidi" w:cstheme="majorBidi"/>
        </w:rPr>
        <w:t xml:space="preserve">: Student grades will be based on exams, quizzes, a term paper and discussion assignments. Optional </w:t>
      </w:r>
      <w:r w:rsidR="00D22905" w:rsidRPr="00427D67">
        <w:rPr>
          <w:rFonts w:asciiTheme="majorBidi" w:hAnsiTheme="majorBidi" w:cstheme="majorBidi"/>
        </w:rPr>
        <w:t xml:space="preserve">extra </w:t>
      </w:r>
      <w:r w:rsidRPr="00427D67">
        <w:rPr>
          <w:rFonts w:asciiTheme="majorBidi" w:hAnsiTheme="majorBidi" w:cstheme="majorBidi"/>
        </w:rPr>
        <w:t>credits are available for this course.</w:t>
      </w:r>
      <w:r w:rsidR="00CC34E1" w:rsidRPr="00427D67">
        <w:rPr>
          <w:rFonts w:asciiTheme="majorBidi" w:hAnsiTheme="majorBidi" w:cstheme="majorBidi"/>
          <w:szCs w:val="24"/>
        </w:rPr>
        <w:t xml:space="preserve"> There are </w:t>
      </w:r>
      <w:r w:rsidR="00CC34E1" w:rsidRPr="00427D67">
        <w:rPr>
          <w:rFonts w:asciiTheme="majorBidi" w:hAnsiTheme="majorBidi" w:cstheme="majorBidi"/>
          <w:b/>
          <w:szCs w:val="24"/>
        </w:rPr>
        <w:t>no make-ups</w:t>
      </w:r>
      <w:r w:rsidR="00CC34E1" w:rsidRPr="00427D67">
        <w:rPr>
          <w:rFonts w:asciiTheme="majorBidi" w:hAnsiTheme="majorBidi" w:cstheme="majorBidi"/>
          <w:szCs w:val="24"/>
        </w:rPr>
        <w:t xml:space="preserve"> for missed quizzes, exams, term paper</w:t>
      </w:r>
      <w:r w:rsidR="008000F9" w:rsidRPr="00427D67">
        <w:rPr>
          <w:rFonts w:asciiTheme="majorBidi" w:hAnsiTheme="majorBidi" w:cstheme="majorBidi"/>
          <w:szCs w:val="24"/>
        </w:rPr>
        <w:t>,</w:t>
      </w:r>
      <w:r w:rsidR="00CC34E1" w:rsidRPr="00427D67">
        <w:rPr>
          <w:rFonts w:asciiTheme="majorBidi" w:hAnsiTheme="majorBidi" w:cstheme="majorBidi"/>
          <w:szCs w:val="24"/>
        </w:rPr>
        <w:t xml:space="preserve"> and optional extra credit activities. </w:t>
      </w:r>
    </w:p>
    <w:p w14:paraId="7D510B4A" w14:textId="77777777" w:rsidR="009F6F1B" w:rsidRPr="00427D67" w:rsidRDefault="009F6F1B" w:rsidP="00917D22">
      <w:pPr>
        <w:spacing w:after="0" w:line="240" w:lineRule="auto"/>
        <w:rPr>
          <w:rFonts w:asciiTheme="majorBidi" w:hAnsiTheme="majorBidi" w:cstheme="majorBidi"/>
        </w:rPr>
      </w:pPr>
    </w:p>
    <w:p w14:paraId="292B0C1F" w14:textId="77777777" w:rsidR="009F6F1B" w:rsidRPr="00427D67" w:rsidRDefault="009F6F1B" w:rsidP="00917D22">
      <w:pPr>
        <w:spacing w:after="0" w:line="240" w:lineRule="auto"/>
        <w:rPr>
          <w:rFonts w:asciiTheme="majorBidi" w:hAnsiTheme="majorBidi" w:cstheme="majorBidi"/>
          <w:b/>
          <w:szCs w:val="24"/>
        </w:rPr>
      </w:pPr>
      <w:r w:rsidRPr="00427D67">
        <w:rPr>
          <w:rFonts w:asciiTheme="majorBidi" w:hAnsiTheme="majorBidi" w:cstheme="majorBidi"/>
          <w:b/>
          <w:szCs w:val="24"/>
        </w:rPr>
        <w:t xml:space="preserve">COURSE GRADING: </w:t>
      </w:r>
    </w:p>
    <w:p w14:paraId="06F7FB01" w14:textId="77777777" w:rsidR="00427D67" w:rsidRPr="00427D67" w:rsidRDefault="00271E46" w:rsidP="00917D22">
      <w:pPr>
        <w:pStyle w:val="ListParagraph"/>
        <w:numPr>
          <w:ilvl w:val="0"/>
          <w:numId w:val="29"/>
        </w:numPr>
        <w:spacing w:after="0" w:line="240" w:lineRule="auto"/>
        <w:ind w:left="360" w:hanging="270"/>
        <w:rPr>
          <w:rFonts w:asciiTheme="majorBidi" w:hAnsiTheme="majorBidi" w:cstheme="majorBidi"/>
        </w:rPr>
      </w:pPr>
      <w:r w:rsidRPr="00427D67">
        <w:rPr>
          <w:rFonts w:asciiTheme="majorBidi" w:hAnsiTheme="majorBidi" w:cstheme="majorBidi"/>
          <w:b/>
          <w:bCs/>
        </w:rPr>
        <w:t>Exams:</w:t>
      </w:r>
      <w:r w:rsidRPr="00427D67">
        <w:rPr>
          <w:rFonts w:asciiTheme="majorBidi" w:hAnsiTheme="majorBidi" w:cstheme="majorBidi"/>
        </w:rPr>
        <w:t xml:space="preserve"> Three computer-based exams, 50 points each, 150 total points. </w:t>
      </w:r>
    </w:p>
    <w:p w14:paraId="2A22057E" w14:textId="62A01292" w:rsidR="00427D67" w:rsidRPr="00427D67" w:rsidRDefault="00271E46" w:rsidP="00917D22">
      <w:pPr>
        <w:pStyle w:val="ListParagraph"/>
        <w:numPr>
          <w:ilvl w:val="0"/>
          <w:numId w:val="29"/>
        </w:numPr>
        <w:spacing w:after="0" w:line="240" w:lineRule="auto"/>
        <w:ind w:left="360" w:hanging="270"/>
        <w:rPr>
          <w:rFonts w:asciiTheme="majorBidi" w:hAnsiTheme="majorBidi" w:cstheme="majorBidi"/>
        </w:rPr>
      </w:pPr>
      <w:r w:rsidRPr="00427D67">
        <w:rPr>
          <w:rFonts w:asciiTheme="majorBidi" w:hAnsiTheme="majorBidi" w:cstheme="majorBidi"/>
          <w:b/>
          <w:bCs/>
        </w:rPr>
        <w:t>Discussions and assignments:</w:t>
      </w:r>
      <w:r w:rsidRPr="00427D67">
        <w:rPr>
          <w:rFonts w:asciiTheme="majorBidi" w:hAnsiTheme="majorBidi" w:cstheme="majorBidi"/>
        </w:rPr>
        <w:t xml:space="preserve"> </w:t>
      </w:r>
      <w:r w:rsidR="00903D6B">
        <w:rPr>
          <w:rFonts w:asciiTheme="majorBidi" w:hAnsiTheme="majorBidi" w:cstheme="majorBidi"/>
        </w:rPr>
        <w:t>1</w:t>
      </w:r>
      <w:r w:rsidR="00403EFD">
        <w:rPr>
          <w:rFonts w:asciiTheme="majorBidi" w:hAnsiTheme="majorBidi" w:cstheme="majorBidi"/>
        </w:rPr>
        <w:t>50</w:t>
      </w:r>
      <w:r w:rsidRPr="00427D67">
        <w:rPr>
          <w:rFonts w:asciiTheme="majorBidi" w:hAnsiTheme="majorBidi" w:cstheme="majorBidi"/>
        </w:rPr>
        <w:t xml:space="preserve"> total points. </w:t>
      </w:r>
    </w:p>
    <w:p w14:paraId="179802F0" w14:textId="38CFCD69" w:rsidR="00427D67" w:rsidRPr="00427D67" w:rsidRDefault="00271E46" w:rsidP="00917D22">
      <w:pPr>
        <w:pStyle w:val="ListParagraph"/>
        <w:numPr>
          <w:ilvl w:val="0"/>
          <w:numId w:val="29"/>
        </w:numPr>
        <w:spacing w:after="0" w:line="240" w:lineRule="auto"/>
        <w:ind w:left="360" w:hanging="270"/>
        <w:rPr>
          <w:rFonts w:asciiTheme="majorBidi" w:hAnsiTheme="majorBidi" w:cstheme="majorBidi"/>
        </w:rPr>
      </w:pPr>
      <w:r w:rsidRPr="00427D67">
        <w:rPr>
          <w:rFonts w:asciiTheme="majorBidi" w:hAnsiTheme="majorBidi" w:cstheme="majorBidi"/>
          <w:b/>
          <w:bCs/>
        </w:rPr>
        <w:t>Attendance:</w:t>
      </w:r>
      <w:r w:rsidRPr="00427D67">
        <w:rPr>
          <w:rFonts w:asciiTheme="majorBidi" w:hAnsiTheme="majorBidi" w:cstheme="majorBidi"/>
        </w:rPr>
        <w:t xml:space="preserve"> </w:t>
      </w:r>
      <w:r w:rsidR="00403EFD">
        <w:rPr>
          <w:rFonts w:asciiTheme="majorBidi" w:hAnsiTheme="majorBidi" w:cstheme="majorBidi"/>
        </w:rPr>
        <w:t>50</w:t>
      </w:r>
      <w:r w:rsidRPr="00427D67">
        <w:rPr>
          <w:rFonts w:asciiTheme="majorBidi" w:hAnsiTheme="majorBidi" w:cstheme="majorBidi"/>
        </w:rPr>
        <w:t xml:space="preserve"> points </w:t>
      </w:r>
    </w:p>
    <w:p w14:paraId="71C42C5C" w14:textId="358E9802" w:rsidR="00427D67" w:rsidRPr="00427D67" w:rsidRDefault="00271E46" w:rsidP="00917D22">
      <w:pPr>
        <w:pStyle w:val="ListParagraph"/>
        <w:numPr>
          <w:ilvl w:val="0"/>
          <w:numId w:val="29"/>
        </w:numPr>
        <w:spacing w:after="0" w:line="240" w:lineRule="auto"/>
        <w:ind w:left="360" w:hanging="270"/>
        <w:rPr>
          <w:rFonts w:asciiTheme="majorBidi" w:hAnsiTheme="majorBidi" w:cstheme="majorBidi"/>
        </w:rPr>
      </w:pPr>
      <w:r w:rsidRPr="00427D67">
        <w:rPr>
          <w:rFonts w:asciiTheme="majorBidi" w:hAnsiTheme="majorBidi" w:cstheme="majorBidi"/>
          <w:b/>
          <w:bCs/>
        </w:rPr>
        <w:t>Term Paper:</w:t>
      </w:r>
      <w:r w:rsidRPr="00427D67">
        <w:rPr>
          <w:rFonts w:asciiTheme="majorBidi" w:hAnsiTheme="majorBidi" w:cstheme="majorBidi"/>
        </w:rPr>
        <w:t xml:space="preserve"> 1</w:t>
      </w:r>
      <w:r w:rsidR="00403EFD">
        <w:rPr>
          <w:rFonts w:asciiTheme="majorBidi" w:hAnsiTheme="majorBidi" w:cstheme="majorBidi"/>
        </w:rPr>
        <w:t>5</w:t>
      </w:r>
      <w:r w:rsidRPr="00427D67">
        <w:rPr>
          <w:rFonts w:asciiTheme="majorBidi" w:hAnsiTheme="majorBidi" w:cstheme="majorBidi"/>
        </w:rPr>
        <w:t xml:space="preserve">0 total points: </w:t>
      </w:r>
    </w:p>
    <w:p w14:paraId="234AC235" w14:textId="6342E595" w:rsidR="00427D67" w:rsidRPr="00427D67" w:rsidRDefault="00271E46" w:rsidP="00427D67">
      <w:pPr>
        <w:spacing w:after="0" w:line="240" w:lineRule="auto"/>
        <w:ind w:left="90"/>
        <w:rPr>
          <w:rFonts w:asciiTheme="majorBidi" w:hAnsiTheme="majorBidi" w:cstheme="majorBidi"/>
        </w:rPr>
      </w:pPr>
      <w:r w:rsidRPr="00427D67">
        <w:rPr>
          <w:rFonts w:asciiTheme="majorBidi" w:hAnsiTheme="majorBidi" w:cstheme="majorBidi"/>
        </w:rPr>
        <w:t xml:space="preserve">Each </w:t>
      </w:r>
      <w:r w:rsidR="00F16F3E">
        <w:rPr>
          <w:rFonts w:asciiTheme="majorBidi" w:hAnsiTheme="majorBidi" w:cstheme="majorBidi"/>
        </w:rPr>
        <w:t xml:space="preserve">group of </w:t>
      </w:r>
      <w:r w:rsidR="002F52BD" w:rsidRPr="00427D67">
        <w:rPr>
          <w:rFonts w:asciiTheme="majorBidi" w:hAnsiTheme="majorBidi" w:cstheme="majorBidi"/>
        </w:rPr>
        <w:t>students</w:t>
      </w:r>
      <w:r w:rsidRPr="00427D67">
        <w:rPr>
          <w:rFonts w:asciiTheme="majorBidi" w:hAnsiTheme="majorBidi" w:cstheme="majorBidi"/>
        </w:rPr>
        <w:t xml:space="preserve"> is required to submit a 4-page (no more, no less) research paper. A template will be provided on e-Learning in Canvas. The paper will be a “state of the country report” on either climate change, water resources, food security, energy resources and/or population growth issues within that country. The research paper should (1) outline the country’s major climate change or water resource issues, and (2) clearly define and explain the environmental, social, and economic aspects. </w:t>
      </w:r>
    </w:p>
    <w:p w14:paraId="27207B48" w14:textId="189675F7" w:rsidR="00427D67" w:rsidRPr="00427D67" w:rsidRDefault="00271E46" w:rsidP="00427D67">
      <w:pPr>
        <w:pStyle w:val="ListParagraph"/>
        <w:numPr>
          <w:ilvl w:val="0"/>
          <w:numId w:val="42"/>
        </w:numPr>
        <w:spacing w:after="0" w:line="240" w:lineRule="auto"/>
        <w:ind w:left="990"/>
        <w:rPr>
          <w:rFonts w:asciiTheme="majorBidi" w:hAnsiTheme="majorBidi" w:cstheme="majorBidi"/>
        </w:rPr>
      </w:pPr>
      <w:r w:rsidRPr="000A64EF">
        <w:rPr>
          <w:rFonts w:asciiTheme="majorBidi" w:hAnsiTheme="majorBidi" w:cstheme="majorBidi"/>
          <w:b/>
          <w:bCs/>
        </w:rPr>
        <w:t>Group 1:</w:t>
      </w:r>
      <w:r w:rsidRPr="00427D67">
        <w:rPr>
          <w:rFonts w:asciiTheme="majorBidi" w:hAnsiTheme="majorBidi" w:cstheme="majorBidi"/>
        </w:rPr>
        <w:t xml:space="preserve"> select a country in Europe. </w:t>
      </w:r>
    </w:p>
    <w:p w14:paraId="67DB90E6" w14:textId="79EAD1CF" w:rsidR="00427D67" w:rsidRPr="00427D67" w:rsidRDefault="00271E46" w:rsidP="00427D67">
      <w:pPr>
        <w:pStyle w:val="ListParagraph"/>
        <w:numPr>
          <w:ilvl w:val="0"/>
          <w:numId w:val="42"/>
        </w:numPr>
        <w:spacing w:after="0" w:line="240" w:lineRule="auto"/>
        <w:ind w:left="990"/>
        <w:rPr>
          <w:rFonts w:asciiTheme="majorBidi" w:hAnsiTheme="majorBidi" w:cstheme="majorBidi"/>
        </w:rPr>
      </w:pPr>
      <w:r w:rsidRPr="000A64EF">
        <w:rPr>
          <w:rFonts w:asciiTheme="majorBidi" w:hAnsiTheme="majorBidi" w:cstheme="majorBidi"/>
          <w:b/>
          <w:bCs/>
        </w:rPr>
        <w:t>Group 2:</w:t>
      </w:r>
      <w:r w:rsidRPr="00427D67">
        <w:rPr>
          <w:rFonts w:asciiTheme="majorBidi" w:hAnsiTheme="majorBidi" w:cstheme="majorBidi"/>
        </w:rPr>
        <w:t xml:space="preserve"> select a country in South and Central America. </w:t>
      </w:r>
    </w:p>
    <w:p w14:paraId="1BA97072" w14:textId="587D0E7F" w:rsidR="00427D67" w:rsidRPr="00427D67" w:rsidRDefault="00271E46" w:rsidP="00427D67">
      <w:pPr>
        <w:pStyle w:val="ListParagraph"/>
        <w:numPr>
          <w:ilvl w:val="0"/>
          <w:numId w:val="42"/>
        </w:numPr>
        <w:spacing w:after="0" w:line="240" w:lineRule="auto"/>
        <w:ind w:left="990"/>
        <w:rPr>
          <w:rFonts w:asciiTheme="majorBidi" w:hAnsiTheme="majorBidi" w:cstheme="majorBidi"/>
        </w:rPr>
      </w:pPr>
      <w:r w:rsidRPr="000A64EF">
        <w:rPr>
          <w:rFonts w:asciiTheme="majorBidi" w:hAnsiTheme="majorBidi" w:cstheme="majorBidi"/>
          <w:b/>
          <w:bCs/>
        </w:rPr>
        <w:t>Group 3:</w:t>
      </w:r>
      <w:r w:rsidRPr="00427D67">
        <w:rPr>
          <w:rFonts w:asciiTheme="majorBidi" w:hAnsiTheme="majorBidi" w:cstheme="majorBidi"/>
        </w:rPr>
        <w:t xml:space="preserve"> select a country in Africa or a country other than in a region above and other than China and the USA. </w:t>
      </w:r>
    </w:p>
    <w:p w14:paraId="40C5905D" w14:textId="6D58F7DB" w:rsidR="00427D67" w:rsidRPr="00427D67" w:rsidRDefault="00271E46" w:rsidP="00427D67">
      <w:pPr>
        <w:spacing w:after="0" w:line="240" w:lineRule="auto"/>
        <w:ind w:left="90"/>
        <w:rPr>
          <w:rFonts w:asciiTheme="majorBidi" w:hAnsiTheme="majorBidi" w:cstheme="majorBidi"/>
        </w:rPr>
      </w:pPr>
      <w:r w:rsidRPr="00427D67">
        <w:rPr>
          <w:rFonts w:asciiTheme="majorBidi" w:hAnsiTheme="majorBidi" w:cstheme="majorBidi"/>
        </w:rPr>
        <w:t xml:space="preserve">To find out which group you belong to, go to Canvas and check under the People tab. Look for Term paper group. You need to either choose a country of those available under People tab/Country tab or ask instructor if you want to choose a different country. No more than 2 </w:t>
      </w:r>
      <w:r w:rsidR="00F16F3E">
        <w:rPr>
          <w:rFonts w:asciiTheme="majorBidi" w:hAnsiTheme="majorBidi" w:cstheme="majorBidi"/>
        </w:rPr>
        <w:t>group</w:t>
      </w:r>
      <w:r w:rsidRPr="00427D67">
        <w:rPr>
          <w:rFonts w:asciiTheme="majorBidi" w:hAnsiTheme="majorBidi" w:cstheme="majorBidi"/>
        </w:rPr>
        <w:t xml:space="preserve"> per country is allowed. Grading criteria for term paper: </w:t>
      </w:r>
    </w:p>
    <w:p w14:paraId="118EBE8C" w14:textId="1D34E526" w:rsidR="00427D67" w:rsidRPr="000A64EF" w:rsidRDefault="00271E46" w:rsidP="000A64EF">
      <w:pPr>
        <w:pStyle w:val="ListParagraph"/>
        <w:numPr>
          <w:ilvl w:val="0"/>
          <w:numId w:val="45"/>
        </w:numPr>
        <w:spacing w:after="0" w:line="240" w:lineRule="auto"/>
        <w:rPr>
          <w:rFonts w:asciiTheme="majorBidi" w:hAnsiTheme="majorBidi" w:cstheme="majorBidi"/>
        </w:rPr>
      </w:pPr>
      <w:r w:rsidRPr="000A64EF">
        <w:rPr>
          <w:rFonts w:asciiTheme="majorBidi" w:hAnsiTheme="majorBidi" w:cstheme="majorBidi"/>
        </w:rPr>
        <w:t xml:space="preserve">Selection of Country (10 points): Selection of country including at least two complete sentences about reason for selection. </w:t>
      </w:r>
    </w:p>
    <w:p w14:paraId="61C2AD16" w14:textId="44D3B096" w:rsidR="00427D67" w:rsidRPr="000A64EF" w:rsidRDefault="00271E46" w:rsidP="000A64EF">
      <w:pPr>
        <w:pStyle w:val="ListParagraph"/>
        <w:numPr>
          <w:ilvl w:val="0"/>
          <w:numId w:val="45"/>
        </w:numPr>
        <w:spacing w:after="0" w:line="240" w:lineRule="auto"/>
        <w:rPr>
          <w:rFonts w:asciiTheme="majorBidi" w:hAnsiTheme="majorBidi" w:cstheme="majorBidi"/>
        </w:rPr>
      </w:pPr>
      <w:r w:rsidRPr="000A64EF">
        <w:rPr>
          <w:rFonts w:asciiTheme="majorBidi" w:hAnsiTheme="majorBidi" w:cstheme="majorBidi"/>
        </w:rPr>
        <w:t>Structure and formatting (</w:t>
      </w:r>
      <w:r w:rsidR="00403EFD">
        <w:rPr>
          <w:rFonts w:asciiTheme="majorBidi" w:hAnsiTheme="majorBidi" w:cstheme="majorBidi"/>
        </w:rPr>
        <w:t>3</w:t>
      </w:r>
      <w:r w:rsidRPr="000A64EF">
        <w:rPr>
          <w:rFonts w:asciiTheme="majorBidi" w:hAnsiTheme="majorBidi" w:cstheme="majorBidi"/>
        </w:rPr>
        <w:t xml:space="preserve">0 points): (a) Spelling and grammar, sentence structure, and general writing; (b) Whether the template and format were followed; and (c) Appropriate use of citations and formatting. </w:t>
      </w:r>
    </w:p>
    <w:p w14:paraId="686511A5" w14:textId="56B4D7C2" w:rsidR="00427D67" w:rsidRDefault="00271E46" w:rsidP="000A64EF">
      <w:pPr>
        <w:pStyle w:val="ListParagraph"/>
        <w:numPr>
          <w:ilvl w:val="0"/>
          <w:numId w:val="45"/>
        </w:numPr>
        <w:spacing w:after="0" w:line="240" w:lineRule="auto"/>
        <w:rPr>
          <w:rFonts w:asciiTheme="majorBidi" w:hAnsiTheme="majorBidi" w:cstheme="majorBidi"/>
        </w:rPr>
      </w:pPr>
      <w:r w:rsidRPr="000A64EF">
        <w:rPr>
          <w:rFonts w:asciiTheme="majorBidi" w:hAnsiTheme="majorBidi" w:cstheme="majorBidi"/>
        </w:rPr>
        <w:t>Content (</w:t>
      </w:r>
      <w:r w:rsidR="00403EFD">
        <w:rPr>
          <w:rFonts w:asciiTheme="majorBidi" w:hAnsiTheme="majorBidi" w:cstheme="majorBidi"/>
        </w:rPr>
        <w:t>7</w:t>
      </w:r>
      <w:r w:rsidRPr="000A64EF">
        <w:rPr>
          <w:rFonts w:asciiTheme="majorBidi" w:hAnsiTheme="majorBidi" w:cstheme="majorBidi"/>
        </w:rPr>
        <w:t xml:space="preserve">0 points): (a) At least three data points from legitimate sources (10 points); and (b) The appropriateness and meaningfulness of the data points for the purposes of this paper (20 points); and (c) Discussion of the data and the thoughtful analysis that include, but not limited to, challenges faced by the country; initiatives the country has started; reporting the progress, if available (40 points). BCN 1582 – International Sustainable Construction, University of Florida </w:t>
      </w:r>
    </w:p>
    <w:p w14:paraId="6BB48571" w14:textId="6A7FAFDD" w:rsidR="00403EFD" w:rsidRPr="000A64EF" w:rsidRDefault="00403EFD" w:rsidP="000A64EF">
      <w:pPr>
        <w:pStyle w:val="ListParagraph"/>
        <w:numPr>
          <w:ilvl w:val="0"/>
          <w:numId w:val="45"/>
        </w:numPr>
        <w:spacing w:after="0" w:line="240" w:lineRule="auto"/>
        <w:rPr>
          <w:rFonts w:asciiTheme="majorBidi" w:hAnsiTheme="majorBidi" w:cstheme="majorBidi"/>
        </w:rPr>
      </w:pPr>
      <w:r>
        <w:rPr>
          <w:rFonts w:asciiTheme="majorBidi" w:hAnsiTheme="majorBidi" w:cstheme="majorBidi"/>
        </w:rPr>
        <w:t xml:space="preserve">Presentation of the paper (20 points) </w:t>
      </w:r>
    </w:p>
    <w:p w14:paraId="55054B37" w14:textId="3F74A0BF" w:rsidR="00427D67" w:rsidRPr="00427D67" w:rsidRDefault="00271E46" w:rsidP="00427D67">
      <w:pPr>
        <w:pStyle w:val="ListParagraph"/>
        <w:numPr>
          <w:ilvl w:val="0"/>
          <w:numId w:val="42"/>
        </w:numPr>
        <w:spacing w:after="0" w:line="240" w:lineRule="auto"/>
        <w:ind w:left="360"/>
        <w:rPr>
          <w:rFonts w:asciiTheme="majorBidi" w:hAnsiTheme="majorBidi" w:cstheme="majorBidi"/>
        </w:rPr>
      </w:pPr>
      <w:r w:rsidRPr="00427D67">
        <w:rPr>
          <w:rFonts w:asciiTheme="majorBidi" w:hAnsiTheme="majorBidi" w:cstheme="majorBidi"/>
          <w:b/>
          <w:bCs/>
        </w:rPr>
        <w:lastRenderedPageBreak/>
        <w:t>Optional Extra Credits:</w:t>
      </w:r>
      <w:r w:rsidRPr="00427D67">
        <w:rPr>
          <w:rFonts w:asciiTheme="majorBidi" w:hAnsiTheme="majorBidi" w:cstheme="majorBidi"/>
        </w:rPr>
        <w:t xml:space="preserve"> There will be optional extra credits available throughout the term. Check emails and announcements for further details. </w:t>
      </w:r>
    </w:p>
    <w:p w14:paraId="4C693E18" w14:textId="00D5C677" w:rsidR="00CC34E1" w:rsidRPr="00427D67" w:rsidRDefault="00271E46" w:rsidP="00427D67">
      <w:pPr>
        <w:pStyle w:val="ListParagraph"/>
        <w:numPr>
          <w:ilvl w:val="0"/>
          <w:numId w:val="42"/>
        </w:numPr>
        <w:tabs>
          <w:tab w:val="left" w:pos="360"/>
        </w:tabs>
        <w:spacing w:after="0" w:line="240" w:lineRule="auto"/>
        <w:ind w:left="360"/>
        <w:rPr>
          <w:rFonts w:asciiTheme="majorBidi" w:hAnsiTheme="majorBidi" w:cstheme="majorBidi"/>
          <w:b/>
          <w:bCs/>
        </w:rPr>
      </w:pPr>
      <w:r w:rsidRPr="00427D67">
        <w:rPr>
          <w:rFonts w:asciiTheme="majorBidi" w:hAnsiTheme="majorBidi" w:cstheme="majorBidi"/>
          <w:b/>
          <w:bCs/>
        </w:rPr>
        <w:t>Total number of points available in the class is 500 + extra credits</w:t>
      </w:r>
    </w:p>
    <w:p w14:paraId="7BB88CD8" w14:textId="77777777" w:rsidR="00271E46" w:rsidRPr="00427D67" w:rsidRDefault="00271E46" w:rsidP="00427D67">
      <w:pPr>
        <w:pStyle w:val="ListParagraph"/>
        <w:spacing w:after="0" w:line="240" w:lineRule="auto"/>
        <w:ind w:left="360"/>
        <w:rPr>
          <w:rStyle w:val="Default20Paragraph20Font"/>
          <w:rFonts w:asciiTheme="majorBidi" w:hAnsiTheme="majorBidi" w:cstheme="majorBidi"/>
        </w:rPr>
      </w:pPr>
    </w:p>
    <w:p w14:paraId="2F2BB51B" w14:textId="77777777" w:rsidR="00C362BE" w:rsidRPr="00427D67" w:rsidRDefault="00C362BE" w:rsidP="00C362BE">
      <w:pPr>
        <w:spacing w:after="0" w:line="240" w:lineRule="auto"/>
        <w:ind w:left="720" w:right="1008"/>
        <w:jc w:val="center"/>
        <w:rPr>
          <w:rFonts w:asciiTheme="majorBidi" w:hAnsiTheme="majorBidi" w:cstheme="majorBidi"/>
          <w:szCs w:val="24"/>
        </w:rPr>
      </w:pPr>
      <w:r w:rsidRPr="00427D67">
        <w:rPr>
          <w:rFonts w:asciiTheme="majorBidi" w:hAnsiTheme="majorBidi" w:cstheme="majorBidi"/>
          <w:b/>
          <w:noProof/>
          <w:szCs w:val="24"/>
          <w:lang w:eastAsia="zh-CN" w:bidi="th-TH"/>
        </w:rPr>
        <mc:AlternateContent>
          <mc:Choice Requires="wps">
            <w:drawing>
              <wp:anchor distT="0" distB="0" distL="114300" distR="114300" simplePos="0" relativeHeight="251659264" behindDoc="0" locked="0" layoutInCell="1" allowOverlap="1" wp14:anchorId="2FDD17EF" wp14:editId="5C446C42">
                <wp:simplePos x="0" y="0"/>
                <wp:positionH relativeFrom="column">
                  <wp:posOffset>400050</wp:posOffset>
                </wp:positionH>
                <wp:positionV relativeFrom="paragraph">
                  <wp:posOffset>-4445</wp:posOffset>
                </wp:positionV>
                <wp:extent cx="5276850" cy="4667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276850" cy="4667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7E836" w14:textId="77777777" w:rsidR="001A407A" w:rsidRDefault="001A407A" w:rsidP="001A40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0242749B">
              <v:rect id="Rectangle 1" style="position:absolute;left:0;text-align:left;margin-left:31.5pt;margin-top:-.35pt;width:415.5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2FDD17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">
                <v:textbox>
                  <w:txbxContent>
                    <w:p w:rsidR="001A407A" w:rsidP="001A407A" w:rsidRDefault="001A407A" w14:paraId="672A6659" w14:textId="77777777">
                      <w:pPr>
                        <w:jc w:val="center"/>
                      </w:pPr>
                    </w:p>
                  </w:txbxContent>
                </v:textbox>
              </v:rect>
            </w:pict>
          </mc:Fallback>
        </mc:AlternateContent>
      </w:r>
      <w:r w:rsidR="009F6F1B" w:rsidRPr="00427D67">
        <w:rPr>
          <w:rFonts w:asciiTheme="majorBidi" w:hAnsiTheme="majorBidi" w:cstheme="majorBidi"/>
          <w:b/>
          <w:szCs w:val="24"/>
        </w:rPr>
        <w:t>Grading based on points earned as a percentage of total points</w:t>
      </w:r>
      <w:r w:rsidR="009F6F1B" w:rsidRPr="00427D67">
        <w:rPr>
          <w:rFonts w:asciiTheme="majorBidi" w:hAnsiTheme="majorBidi" w:cstheme="majorBidi"/>
          <w:szCs w:val="24"/>
        </w:rPr>
        <w:t xml:space="preserve">. </w:t>
      </w:r>
    </w:p>
    <w:p w14:paraId="53475BF2" w14:textId="3ACF9112" w:rsidR="009F6F1B" w:rsidRPr="00427D67" w:rsidRDefault="009F6F1B" w:rsidP="00C362BE">
      <w:pPr>
        <w:spacing w:after="0" w:line="240" w:lineRule="auto"/>
        <w:ind w:left="720" w:right="1008"/>
        <w:jc w:val="center"/>
        <w:rPr>
          <w:rFonts w:asciiTheme="majorBidi" w:hAnsiTheme="majorBidi" w:cstheme="majorBidi"/>
          <w:color w:val="000000" w:themeColor="text1"/>
          <w:lang w:val="pt-BR"/>
        </w:rPr>
      </w:pPr>
      <w:r w:rsidRPr="00427D67">
        <w:rPr>
          <w:rFonts w:asciiTheme="majorBidi" w:hAnsiTheme="majorBidi" w:cstheme="majorBidi"/>
          <w:szCs w:val="24"/>
          <w:lang w:val="pt-BR"/>
        </w:rPr>
        <w:t>A=93-100; A- =90-92.9; B+ =87-89.9; B=83-86.9; B- =80-82.9; C+ = 77-79.9; C=73-76.9; C- =70-72.9; D+ =67-69.9; D=63-66.9; D- =60-62.9; E&lt;60.</w:t>
      </w:r>
      <w:r w:rsidRPr="00427D67">
        <w:rPr>
          <w:rFonts w:asciiTheme="majorBidi" w:hAnsiTheme="majorBidi" w:cstheme="majorBidi"/>
          <w:szCs w:val="24"/>
          <w:lang w:val="pt-BR"/>
        </w:rPr>
        <w:br/>
      </w:r>
    </w:p>
    <w:p w14:paraId="739F25DB" w14:textId="34BA917B" w:rsidR="00FB6AD1" w:rsidRPr="00427D67" w:rsidRDefault="00FB6AD1" w:rsidP="00917D22">
      <w:pPr>
        <w:spacing w:after="0" w:line="240" w:lineRule="auto"/>
        <w:rPr>
          <w:rFonts w:asciiTheme="majorBidi" w:hAnsiTheme="majorBidi" w:cstheme="majorBidi"/>
          <w:szCs w:val="24"/>
        </w:rPr>
      </w:pPr>
      <w:r w:rsidRPr="00427D67">
        <w:rPr>
          <w:rFonts w:asciiTheme="majorBidi" w:hAnsiTheme="majorBidi" w:cstheme="majorBidi"/>
          <w:b/>
          <w:szCs w:val="24"/>
        </w:rPr>
        <w:t xml:space="preserve">UNIVERSITY POLICY ON ACCOMMODATING STUDENTS WITH DISABILITIES: </w:t>
      </w:r>
      <w:r w:rsidRPr="00427D67">
        <w:rPr>
          <w:rFonts w:asciiTheme="majorBidi" w:hAnsiTheme="majorBidi" w:cstheme="majorBidi"/>
          <w:sz w:val="20"/>
          <w:szCs w:val="24"/>
        </w:rPr>
        <w:t>Students requesting accommodation for disabilities must first register with the Dean of Students Office (</w:t>
      </w:r>
      <w:hyperlink r:id="rId11" w:history="1">
        <w:r w:rsidRPr="00427D67">
          <w:rPr>
            <w:rStyle w:val="Hyperlink"/>
            <w:rFonts w:asciiTheme="majorBidi" w:hAnsiTheme="majorBidi" w:cstheme="majorBidi"/>
            <w:sz w:val="20"/>
            <w:szCs w:val="24"/>
          </w:rPr>
          <w:t>http://www.dso.ufl.edu/drc/</w:t>
        </w:r>
      </w:hyperlink>
      <w:r w:rsidRPr="00427D67">
        <w:rPr>
          <w:rFonts w:asciiTheme="majorBidi" w:hAnsiTheme="majorBidi" w:cstheme="majorBidi"/>
          <w:sz w:val="20"/>
          <w:szCs w:val="24"/>
        </w:rPr>
        <w:t xml:space="preserve">). The Dean of Students Office will provide documentation to the student who must then provide this documentation to the instructor when requesting accommodation. You must submit this documentation prior to submitting assignments </w:t>
      </w:r>
      <w:r w:rsidR="00A71E30" w:rsidRPr="00427D67">
        <w:rPr>
          <w:rFonts w:asciiTheme="majorBidi" w:hAnsiTheme="majorBidi" w:cstheme="majorBidi"/>
          <w:sz w:val="20"/>
          <w:szCs w:val="24"/>
        </w:rPr>
        <w:t xml:space="preserve">(discussion, term paper, extra credit) </w:t>
      </w:r>
      <w:r w:rsidRPr="00427D67">
        <w:rPr>
          <w:rFonts w:asciiTheme="majorBidi" w:hAnsiTheme="majorBidi" w:cstheme="majorBidi"/>
          <w:sz w:val="20"/>
          <w:szCs w:val="24"/>
        </w:rPr>
        <w:t xml:space="preserve">or taking the quizzes or exams. Accommodations are not </w:t>
      </w:r>
      <w:r w:rsidR="00230842" w:rsidRPr="00427D67">
        <w:rPr>
          <w:rFonts w:asciiTheme="majorBidi" w:hAnsiTheme="majorBidi" w:cstheme="majorBidi"/>
          <w:sz w:val="20"/>
          <w:szCs w:val="24"/>
        </w:rPr>
        <w:t>retroactive;</w:t>
      </w:r>
      <w:r w:rsidRPr="00427D67">
        <w:rPr>
          <w:rFonts w:asciiTheme="majorBidi" w:hAnsiTheme="majorBidi" w:cstheme="majorBidi"/>
          <w:sz w:val="20"/>
          <w:szCs w:val="24"/>
        </w:rPr>
        <w:t xml:space="preserve"> therefore, students should contact the office as soon as possible in the term for which they are seeking accommodations.</w:t>
      </w:r>
    </w:p>
    <w:p w14:paraId="7E70076C" w14:textId="77777777" w:rsidR="00AB7F30" w:rsidRPr="00427D67" w:rsidRDefault="00AB7F30" w:rsidP="00917D22">
      <w:pPr>
        <w:spacing w:after="0" w:line="240" w:lineRule="auto"/>
        <w:rPr>
          <w:rFonts w:asciiTheme="majorBidi" w:hAnsiTheme="majorBidi" w:cstheme="majorBidi"/>
          <w:b/>
          <w:szCs w:val="24"/>
        </w:rPr>
      </w:pPr>
    </w:p>
    <w:p w14:paraId="298A1F9F" w14:textId="542A8653" w:rsidR="00AF7572" w:rsidRPr="00427D67" w:rsidRDefault="00A27330" w:rsidP="00917D22">
      <w:pPr>
        <w:spacing w:after="0" w:line="240" w:lineRule="auto"/>
        <w:rPr>
          <w:rStyle w:val="Default20Paragraph20Font"/>
          <w:rFonts w:asciiTheme="majorBidi" w:hAnsiTheme="majorBidi" w:cstheme="majorBidi"/>
        </w:rPr>
      </w:pPr>
      <w:r w:rsidRPr="00427D67">
        <w:rPr>
          <w:rFonts w:asciiTheme="majorBidi" w:hAnsiTheme="majorBidi" w:cstheme="majorBidi"/>
          <w:b/>
          <w:szCs w:val="24"/>
        </w:rPr>
        <w:t xml:space="preserve">UNIVERSITY POLICY ON ACADEMIC MISCONDUCT: </w:t>
      </w:r>
      <w:r w:rsidRPr="00427D67">
        <w:rPr>
          <w:rFonts w:asciiTheme="majorBidi" w:hAnsiTheme="majorBidi" w:cstheme="majorBidi"/>
          <w:sz w:val="20"/>
          <w:szCs w:val="24"/>
        </w:rPr>
        <w:t xml:space="preserve">Academic honesty and integrity are fundamental values of the University community. Students should be sure that they understand the UF Student Honor Code at </w:t>
      </w:r>
      <w:hyperlink r:id="rId12" w:history="1">
        <w:r w:rsidRPr="00427D67">
          <w:rPr>
            <w:rStyle w:val="Hyperlink"/>
            <w:rFonts w:asciiTheme="majorBidi" w:hAnsiTheme="majorBidi" w:cstheme="majorBidi"/>
            <w:sz w:val="20"/>
            <w:szCs w:val="24"/>
          </w:rPr>
          <w:t>http://www.dso.ufl.edu/students.php</w:t>
        </w:r>
      </w:hyperlink>
      <w:r w:rsidR="007D2F95" w:rsidRPr="00427D67">
        <w:rPr>
          <w:rFonts w:asciiTheme="majorBidi" w:hAnsiTheme="majorBidi" w:cstheme="majorBidi"/>
          <w:sz w:val="20"/>
          <w:szCs w:val="24"/>
        </w:rPr>
        <w:t>.</w:t>
      </w:r>
      <w:r w:rsidR="00AF7572" w:rsidRPr="00427D67">
        <w:rPr>
          <w:rStyle w:val="Default20Paragraph20Font"/>
          <w:rFonts w:asciiTheme="majorBidi" w:hAnsiTheme="majorBidi" w:cstheme="majorBidi"/>
          <w:b/>
          <w:sz w:val="20"/>
        </w:rPr>
        <w:t xml:space="preserve">  </w:t>
      </w:r>
      <w:r w:rsidR="00AF7572" w:rsidRPr="00427D67">
        <w:rPr>
          <w:rFonts w:asciiTheme="majorBidi" w:hAnsiTheme="majorBidi" w:cstheme="majorBidi"/>
          <w:sz w:val="20"/>
        </w:rPr>
        <w:t xml:space="preserve">The Honor Code will be applied in the class. We, the members of the University of Florida community, pledge to hold ourselves and our peers to the highest standards of honesty and integrity. On all work submitted for credit by students at the university, the following pledge is either required or implied: "On my honor, I have neither given nor received unauthorized aid in doing this assignment." </w:t>
      </w:r>
      <w:r w:rsidR="00AF7572" w:rsidRPr="00427D67">
        <w:rPr>
          <w:rStyle w:val="Default20Paragraph20Font"/>
          <w:rFonts w:asciiTheme="majorBidi" w:hAnsiTheme="majorBidi" w:cstheme="majorBidi"/>
          <w:sz w:val="20"/>
        </w:rPr>
        <w:t>It is Rinker School policy that any incident of cheating, copying, or other attempts to deceive will be penalized by course failure.</w:t>
      </w:r>
    </w:p>
    <w:p w14:paraId="1BA8ED1A" w14:textId="77777777" w:rsidR="00FB6AD1" w:rsidRPr="00427D67" w:rsidRDefault="00FB6AD1" w:rsidP="00917D22">
      <w:pPr>
        <w:spacing w:after="0" w:line="240" w:lineRule="auto"/>
        <w:rPr>
          <w:rFonts w:asciiTheme="majorBidi" w:hAnsiTheme="majorBidi" w:cstheme="majorBidi"/>
          <w:b/>
          <w:szCs w:val="24"/>
        </w:rPr>
      </w:pPr>
      <w:r w:rsidRPr="00427D67">
        <w:rPr>
          <w:rFonts w:asciiTheme="majorBidi" w:hAnsiTheme="majorBidi" w:cstheme="majorBidi"/>
          <w:b/>
          <w:szCs w:val="24"/>
        </w:rPr>
        <w:t xml:space="preserve">NETIQUETTE, COMMUNICATION COURTESY POLICY: </w:t>
      </w:r>
      <w:r w:rsidRPr="00427D67">
        <w:rPr>
          <w:rFonts w:asciiTheme="majorBidi" w:hAnsiTheme="majorBidi" w:cstheme="majorBidi"/>
          <w:sz w:val="20"/>
          <w:szCs w:val="24"/>
        </w:rPr>
        <w:t xml:space="preserve">All members of the class are expected to follow rules of common courtesy in all email messages, threaded discussions and chats. Detailed guide is available at </w:t>
      </w:r>
      <w:hyperlink r:id="rId13" w:history="1">
        <w:r w:rsidRPr="00427D67">
          <w:rPr>
            <w:rStyle w:val="Hyperlink"/>
            <w:rFonts w:asciiTheme="majorBidi" w:hAnsiTheme="majorBidi" w:cstheme="majorBidi"/>
            <w:sz w:val="20"/>
            <w:szCs w:val="24"/>
          </w:rPr>
          <w:t>http://teach.ufl.edu/wp-content/uploads/2012/08/NetiquetteGuideforOnlineCourses.pdf</w:t>
        </w:r>
      </w:hyperlink>
    </w:p>
    <w:p w14:paraId="3561BD2E" w14:textId="77777777" w:rsidR="00AB7F30" w:rsidRPr="00427D67" w:rsidRDefault="00AB7F30" w:rsidP="00B22181">
      <w:pPr>
        <w:spacing w:after="0" w:line="240" w:lineRule="auto"/>
        <w:rPr>
          <w:rFonts w:asciiTheme="majorBidi" w:hAnsiTheme="majorBidi" w:cstheme="majorBidi"/>
          <w:b/>
          <w:szCs w:val="24"/>
        </w:rPr>
      </w:pPr>
    </w:p>
    <w:p w14:paraId="5C100669" w14:textId="47BCE9CA" w:rsidR="00FB6AD1" w:rsidRPr="00427D67" w:rsidRDefault="00FB6AD1" w:rsidP="00B22181">
      <w:pPr>
        <w:spacing w:after="0" w:line="240" w:lineRule="auto"/>
        <w:rPr>
          <w:rFonts w:asciiTheme="majorBidi" w:hAnsiTheme="majorBidi" w:cstheme="majorBidi"/>
          <w:sz w:val="20"/>
          <w:lang w:val="en"/>
        </w:rPr>
      </w:pPr>
      <w:r w:rsidRPr="00427D67">
        <w:rPr>
          <w:rFonts w:asciiTheme="majorBidi" w:hAnsiTheme="majorBidi" w:cstheme="majorBidi"/>
          <w:b/>
          <w:szCs w:val="24"/>
        </w:rPr>
        <w:t xml:space="preserve">GETTING HELP WITH E-LEARNING WEBSITE: </w:t>
      </w:r>
      <w:r w:rsidRPr="00427D67">
        <w:rPr>
          <w:rFonts w:asciiTheme="majorBidi" w:hAnsiTheme="majorBidi" w:cstheme="majorBidi"/>
          <w:sz w:val="20"/>
          <w:lang w:val="en"/>
        </w:rPr>
        <w:t>In the case you have technical difficulties with e-Learning</w:t>
      </w:r>
      <w:r w:rsidR="00A71E30" w:rsidRPr="00427D67">
        <w:rPr>
          <w:rFonts w:asciiTheme="majorBidi" w:hAnsiTheme="majorBidi" w:cstheme="majorBidi"/>
          <w:sz w:val="20"/>
          <w:lang w:val="en"/>
        </w:rPr>
        <w:t xml:space="preserve"> in Canvas</w:t>
      </w:r>
      <w:r w:rsidRPr="00427D67">
        <w:rPr>
          <w:rFonts w:asciiTheme="majorBidi" w:hAnsiTheme="majorBidi" w:cstheme="majorBidi"/>
          <w:sz w:val="20"/>
          <w:lang w:val="en"/>
        </w:rPr>
        <w:t>, please contact the UF Help Desk at:</w:t>
      </w:r>
      <w:r w:rsidR="00B22181" w:rsidRPr="00427D67">
        <w:rPr>
          <w:rFonts w:asciiTheme="majorBidi" w:hAnsiTheme="majorBidi" w:cstheme="majorBidi"/>
          <w:sz w:val="20"/>
          <w:lang w:val="en"/>
        </w:rPr>
        <w:t xml:space="preserve"> </w:t>
      </w:r>
      <w:hyperlink r:id="rId14" w:history="1">
        <w:r w:rsidR="0009273C" w:rsidRPr="00427D67">
          <w:rPr>
            <w:rStyle w:val="Hyperlink"/>
            <w:rFonts w:asciiTheme="majorBidi" w:hAnsiTheme="majorBidi" w:cstheme="majorBidi"/>
            <w:sz w:val="20"/>
          </w:rPr>
          <w:t>Learning-support@ufl.edu</w:t>
        </w:r>
      </w:hyperlink>
      <w:r w:rsidR="0009273C" w:rsidRPr="00427D67">
        <w:rPr>
          <w:rFonts w:asciiTheme="majorBidi" w:hAnsiTheme="majorBidi" w:cstheme="majorBidi"/>
          <w:sz w:val="20"/>
        </w:rPr>
        <w:t xml:space="preserve">; </w:t>
      </w:r>
      <w:r w:rsidRPr="00427D67">
        <w:rPr>
          <w:rFonts w:asciiTheme="majorBidi" w:hAnsiTheme="majorBidi" w:cstheme="majorBidi"/>
          <w:sz w:val="20"/>
        </w:rPr>
        <w:t>(352) 392-HELP - select option 2</w:t>
      </w:r>
      <w:r w:rsidR="0009273C" w:rsidRPr="00427D67">
        <w:rPr>
          <w:rFonts w:asciiTheme="majorBidi" w:hAnsiTheme="majorBidi" w:cstheme="majorBidi"/>
          <w:sz w:val="20"/>
        </w:rPr>
        <w:t xml:space="preserve">; </w:t>
      </w:r>
      <w:hyperlink r:id="rId15" w:history="1">
        <w:r w:rsidRPr="00427D67">
          <w:rPr>
            <w:rStyle w:val="Hyperlink"/>
            <w:rFonts w:asciiTheme="majorBidi" w:hAnsiTheme="majorBidi" w:cstheme="majorBidi"/>
            <w:sz w:val="20"/>
          </w:rPr>
          <w:t>https://lss.at.ufl.edu/help.shtml</w:t>
        </w:r>
      </w:hyperlink>
      <w:r w:rsidR="00B22181" w:rsidRPr="00427D67">
        <w:rPr>
          <w:rStyle w:val="Hyperlink"/>
          <w:rFonts w:asciiTheme="majorBidi" w:hAnsiTheme="majorBidi" w:cstheme="majorBidi"/>
          <w:sz w:val="20"/>
        </w:rPr>
        <w:t xml:space="preserve"> . </w:t>
      </w:r>
      <w:r w:rsidRPr="00427D67">
        <w:rPr>
          <w:rFonts w:asciiTheme="majorBidi" w:hAnsiTheme="majorBidi" w:cstheme="majorBidi"/>
          <w:sz w:val="20"/>
          <w:lang w:val="en"/>
        </w:rPr>
        <w:t xml:space="preserve">If </w:t>
      </w:r>
      <w:proofErr w:type="gramStart"/>
      <w:r w:rsidRPr="00427D67">
        <w:rPr>
          <w:rFonts w:asciiTheme="majorBidi" w:hAnsiTheme="majorBidi" w:cstheme="majorBidi"/>
          <w:sz w:val="20"/>
          <w:lang w:val="en"/>
        </w:rPr>
        <w:t>your</w:t>
      </w:r>
      <w:proofErr w:type="gramEnd"/>
      <w:r w:rsidRPr="00427D67">
        <w:rPr>
          <w:rFonts w:asciiTheme="majorBidi" w:hAnsiTheme="majorBidi" w:cstheme="majorBidi"/>
          <w:sz w:val="20"/>
          <w:lang w:val="en"/>
        </w:rPr>
        <w:t xml:space="preserve"> technical difficulties will cause you to miss a due date/time, you MUST report the problem to </w:t>
      </w:r>
      <w:r w:rsidR="00A71E30" w:rsidRPr="00427D67">
        <w:rPr>
          <w:rFonts w:asciiTheme="majorBidi" w:hAnsiTheme="majorBidi" w:cstheme="majorBidi"/>
          <w:sz w:val="20"/>
          <w:lang w:val="en"/>
        </w:rPr>
        <w:t xml:space="preserve">the UF Help Desk </w:t>
      </w:r>
      <w:r w:rsidRPr="00427D67">
        <w:rPr>
          <w:rFonts w:asciiTheme="majorBidi" w:hAnsiTheme="majorBidi" w:cstheme="majorBidi"/>
          <w:b/>
          <w:sz w:val="20"/>
          <w:lang w:val="en"/>
        </w:rPr>
        <w:t>before</w:t>
      </w:r>
      <w:r w:rsidRPr="00427D67">
        <w:rPr>
          <w:rFonts w:asciiTheme="majorBidi" w:hAnsiTheme="majorBidi" w:cstheme="majorBidi"/>
          <w:sz w:val="20"/>
          <w:lang w:val="en"/>
        </w:rPr>
        <w:t xml:space="preserve"> the due date/time. </w:t>
      </w:r>
    </w:p>
    <w:p w14:paraId="0AE511EC" w14:textId="77777777" w:rsidR="00B22181" w:rsidRPr="00427D67" w:rsidRDefault="00B22181" w:rsidP="00B22181">
      <w:pPr>
        <w:spacing w:after="0" w:line="240" w:lineRule="auto"/>
        <w:rPr>
          <w:rFonts w:asciiTheme="majorBidi" w:hAnsiTheme="majorBidi" w:cstheme="majorBidi"/>
          <w:sz w:val="20"/>
          <w:lang w:val="en"/>
        </w:rPr>
      </w:pPr>
      <w:r w:rsidRPr="00427D67">
        <w:rPr>
          <w:rFonts w:asciiTheme="majorBidi" w:hAnsiTheme="majorBidi" w:cstheme="majorBidi"/>
          <w:b/>
          <w:sz w:val="20"/>
          <w:lang w:val="en"/>
        </w:rPr>
        <w:t>CELLPHONES</w:t>
      </w:r>
      <w:r w:rsidRPr="00427D67">
        <w:rPr>
          <w:rFonts w:asciiTheme="majorBidi" w:hAnsiTheme="majorBidi" w:cstheme="majorBidi"/>
          <w:sz w:val="20"/>
          <w:lang w:val="en"/>
        </w:rPr>
        <w:t>. Cellphone use is not allowed in classrooms. Use of cellphones during class will discount attendance. Use of cellphones during an exam will result in failing the exam.</w:t>
      </w:r>
    </w:p>
    <w:p w14:paraId="2870E434" w14:textId="10ED44CF" w:rsidR="00B22181" w:rsidRPr="00427D67" w:rsidRDefault="00B22181" w:rsidP="00B22181">
      <w:pPr>
        <w:spacing w:after="0" w:line="240" w:lineRule="auto"/>
        <w:rPr>
          <w:rFonts w:asciiTheme="majorBidi" w:hAnsiTheme="majorBidi" w:cstheme="majorBidi"/>
          <w:sz w:val="20"/>
          <w:lang w:val="en"/>
        </w:rPr>
      </w:pPr>
      <w:r w:rsidRPr="00427D67">
        <w:rPr>
          <w:rFonts w:asciiTheme="majorBidi" w:hAnsiTheme="majorBidi" w:cstheme="majorBidi"/>
          <w:b/>
          <w:sz w:val="20"/>
          <w:lang w:val="en"/>
        </w:rPr>
        <w:t>LAPTOPS &amp; TABLETS</w:t>
      </w:r>
      <w:r w:rsidRPr="00427D67">
        <w:rPr>
          <w:rFonts w:asciiTheme="majorBidi" w:hAnsiTheme="majorBidi" w:cstheme="majorBidi"/>
          <w:sz w:val="20"/>
          <w:lang w:val="en"/>
        </w:rPr>
        <w:t>. These devices should only be used to take notes related to lectures. Use of these devices for social media or any other unrelated purposes during class hours will result in a penalty of 10 points for every incident.</w:t>
      </w:r>
    </w:p>
    <w:p w14:paraId="1F4C2890" w14:textId="77777777" w:rsidR="00AB7F30" w:rsidRPr="00427D67" w:rsidRDefault="00AB7F30" w:rsidP="00917D22">
      <w:pPr>
        <w:pStyle w:val="Standard"/>
        <w:rPr>
          <w:rFonts w:asciiTheme="majorBidi" w:hAnsiTheme="majorBidi" w:cstheme="majorBidi"/>
          <w:b/>
          <w:sz w:val="22"/>
          <w:szCs w:val="22"/>
        </w:rPr>
      </w:pPr>
    </w:p>
    <w:p w14:paraId="6DD2DBCF" w14:textId="31F857C7" w:rsidR="00282B71" w:rsidRPr="00427D67" w:rsidRDefault="007A345C" w:rsidP="00917D22">
      <w:pPr>
        <w:pStyle w:val="Standard"/>
        <w:rPr>
          <w:rFonts w:asciiTheme="majorBidi" w:hAnsiTheme="majorBidi" w:cstheme="majorBidi"/>
          <w:b/>
          <w:sz w:val="22"/>
          <w:szCs w:val="22"/>
        </w:rPr>
      </w:pPr>
      <w:r w:rsidRPr="00427D67">
        <w:rPr>
          <w:rFonts w:asciiTheme="majorBidi" w:hAnsiTheme="majorBidi" w:cstheme="majorBidi"/>
          <w:b/>
          <w:sz w:val="22"/>
          <w:szCs w:val="22"/>
        </w:rPr>
        <w:t xml:space="preserve">COMMUNICATION </w:t>
      </w:r>
    </w:p>
    <w:p w14:paraId="4B7D02F7" w14:textId="77777777" w:rsidR="00282B71" w:rsidRPr="00427D67" w:rsidRDefault="00282B71" w:rsidP="00917D22">
      <w:pPr>
        <w:pStyle w:val="NormalWeb"/>
        <w:numPr>
          <w:ilvl w:val="0"/>
          <w:numId w:val="32"/>
        </w:numPr>
        <w:spacing w:before="0" w:beforeAutospacing="0" w:after="0" w:afterAutospacing="0"/>
        <w:rPr>
          <w:rFonts w:asciiTheme="majorBidi" w:hAnsiTheme="majorBidi" w:cstheme="majorBidi"/>
          <w:sz w:val="20"/>
          <w:szCs w:val="22"/>
          <w:lang w:val="en"/>
        </w:rPr>
      </w:pPr>
      <w:r w:rsidRPr="00427D67">
        <w:rPr>
          <w:rFonts w:asciiTheme="majorBidi" w:hAnsiTheme="majorBidi" w:cstheme="majorBidi"/>
          <w:sz w:val="20"/>
          <w:szCs w:val="22"/>
        </w:rPr>
        <w:t xml:space="preserve">Use the e-Learning </w:t>
      </w:r>
      <w:r w:rsidR="00777232" w:rsidRPr="00427D67">
        <w:rPr>
          <w:rFonts w:asciiTheme="majorBidi" w:hAnsiTheme="majorBidi" w:cstheme="majorBidi"/>
          <w:sz w:val="20"/>
          <w:szCs w:val="22"/>
        </w:rPr>
        <w:t xml:space="preserve">in Canvas </w:t>
      </w:r>
      <w:r w:rsidRPr="00427D67">
        <w:rPr>
          <w:rFonts w:asciiTheme="majorBidi" w:hAnsiTheme="majorBidi" w:cstheme="majorBidi"/>
          <w:sz w:val="20"/>
          <w:szCs w:val="22"/>
        </w:rPr>
        <w:t>environment to send an email to the instructor and teaching assistant.</w:t>
      </w:r>
      <w:r w:rsidRPr="00427D67">
        <w:rPr>
          <w:rFonts w:asciiTheme="majorBidi" w:hAnsiTheme="majorBidi" w:cstheme="majorBidi"/>
          <w:sz w:val="20"/>
          <w:szCs w:val="22"/>
          <w:lang w:val="en"/>
        </w:rPr>
        <w:t xml:space="preserve"> </w:t>
      </w:r>
      <w:r w:rsidRPr="00427D67">
        <w:rPr>
          <w:rFonts w:asciiTheme="majorBidi" w:hAnsiTheme="majorBidi" w:cstheme="majorBidi"/>
          <w:sz w:val="20"/>
          <w:szCs w:val="22"/>
        </w:rPr>
        <w:t xml:space="preserve"> </w:t>
      </w:r>
      <w:proofErr w:type="spellStart"/>
      <w:r w:rsidRPr="00427D67">
        <w:rPr>
          <w:rFonts w:asciiTheme="majorBidi" w:hAnsiTheme="majorBidi" w:cstheme="majorBidi"/>
          <w:sz w:val="20"/>
          <w:szCs w:val="22"/>
        </w:rPr>
        <w:t>D</w:t>
      </w:r>
      <w:r w:rsidRPr="00427D67">
        <w:rPr>
          <w:rFonts w:asciiTheme="majorBidi" w:hAnsiTheme="majorBidi" w:cstheme="majorBidi"/>
          <w:sz w:val="20"/>
          <w:szCs w:val="22"/>
          <w:lang w:val="en"/>
        </w:rPr>
        <w:t>o</w:t>
      </w:r>
      <w:proofErr w:type="spellEnd"/>
      <w:r w:rsidRPr="00427D67">
        <w:rPr>
          <w:rFonts w:asciiTheme="majorBidi" w:hAnsiTheme="majorBidi" w:cstheme="majorBidi"/>
          <w:sz w:val="20"/>
          <w:szCs w:val="22"/>
          <w:lang w:val="en"/>
        </w:rPr>
        <w:t xml:space="preserve"> not e-mail the course instructor and teaching assistant outside of the e-Learning</w:t>
      </w:r>
      <w:r w:rsidR="00777232" w:rsidRPr="00427D67">
        <w:rPr>
          <w:rFonts w:asciiTheme="majorBidi" w:hAnsiTheme="majorBidi" w:cstheme="majorBidi"/>
          <w:sz w:val="20"/>
          <w:szCs w:val="22"/>
          <w:lang w:val="en"/>
        </w:rPr>
        <w:t xml:space="preserve"> in Canvas</w:t>
      </w:r>
      <w:r w:rsidRPr="00427D67">
        <w:rPr>
          <w:rFonts w:asciiTheme="majorBidi" w:hAnsiTheme="majorBidi" w:cstheme="majorBidi"/>
          <w:sz w:val="20"/>
          <w:szCs w:val="22"/>
          <w:lang w:val="en"/>
        </w:rPr>
        <w:t xml:space="preserve"> system because emails received outside of e-Learning will not receive a response. </w:t>
      </w:r>
      <w:r w:rsidRPr="00427D67">
        <w:rPr>
          <w:rFonts w:asciiTheme="majorBidi" w:hAnsiTheme="majorBidi" w:cstheme="majorBidi"/>
          <w:sz w:val="20"/>
          <w:szCs w:val="22"/>
        </w:rPr>
        <w:t xml:space="preserve"> Please allow </w:t>
      </w:r>
      <w:r w:rsidR="00777232" w:rsidRPr="00427D67">
        <w:rPr>
          <w:rFonts w:asciiTheme="majorBidi" w:hAnsiTheme="majorBidi" w:cstheme="majorBidi"/>
          <w:sz w:val="20"/>
          <w:szCs w:val="22"/>
        </w:rPr>
        <w:t>36</w:t>
      </w:r>
      <w:r w:rsidRPr="00427D67">
        <w:rPr>
          <w:rFonts w:asciiTheme="majorBidi" w:hAnsiTheme="majorBidi" w:cstheme="majorBidi"/>
          <w:sz w:val="20"/>
          <w:szCs w:val="22"/>
        </w:rPr>
        <w:t xml:space="preserve"> hours for a response to your email. </w:t>
      </w:r>
      <w:r w:rsidRPr="00427D67">
        <w:rPr>
          <w:rFonts w:asciiTheme="majorBidi" w:hAnsiTheme="majorBidi" w:cstheme="majorBidi"/>
          <w:sz w:val="20"/>
          <w:szCs w:val="22"/>
          <w:lang w:val="en"/>
        </w:rPr>
        <w:t>The instructor and teaching assistant reserve the right not to respond to course inquiries on the weekend.</w:t>
      </w:r>
    </w:p>
    <w:p w14:paraId="15E79001" w14:textId="77777777" w:rsidR="00282B71" w:rsidRPr="00427D67" w:rsidRDefault="00282B71" w:rsidP="00917D22">
      <w:pPr>
        <w:pStyle w:val="ListParagraph"/>
        <w:numPr>
          <w:ilvl w:val="0"/>
          <w:numId w:val="32"/>
        </w:numPr>
        <w:spacing w:after="0" w:line="240" w:lineRule="auto"/>
        <w:rPr>
          <w:rFonts w:asciiTheme="majorBidi" w:hAnsiTheme="majorBidi" w:cstheme="majorBidi"/>
          <w:sz w:val="20"/>
        </w:rPr>
      </w:pPr>
      <w:r w:rsidRPr="00427D67">
        <w:rPr>
          <w:rFonts w:asciiTheme="majorBidi" w:hAnsiTheme="majorBidi" w:cstheme="majorBidi"/>
          <w:sz w:val="20"/>
        </w:rPr>
        <w:t>You are responsible for addressing grades/omissions within one week of the grade being posted on e-Learning</w:t>
      </w:r>
      <w:r w:rsidR="00777232" w:rsidRPr="00427D67">
        <w:rPr>
          <w:rFonts w:asciiTheme="majorBidi" w:hAnsiTheme="majorBidi" w:cstheme="majorBidi"/>
          <w:sz w:val="20"/>
        </w:rPr>
        <w:t xml:space="preserve"> in Canvas</w:t>
      </w:r>
      <w:r w:rsidRPr="00427D67">
        <w:rPr>
          <w:rFonts w:asciiTheme="majorBidi" w:hAnsiTheme="majorBidi" w:cstheme="majorBidi"/>
          <w:sz w:val="20"/>
        </w:rPr>
        <w:t>.  After one week, the grade/input stands for the class regardless of cause or circumstance.</w:t>
      </w:r>
    </w:p>
    <w:p w14:paraId="290B4F92" w14:textId="77777777" w:rsidR="00AB7F30" w:rsidRPr="00427D67" w:rsidRDefault="00AB7F30" w:rsidP="006A4990">
      <w:pPr>
        <w:pStyle w:val="NormalWeb"/>
        <w:adjustRightInd w:val="0"/>
        <w:snapToGrid w:val="0"/>
        <w:spacing w:before="0" w:beforeAutospacing="0" w:after="0" w:afterAutospacing="0"/>
        <w:rPr>
          <w:rFonts w:asciiTheme="majorBidi" w:hAnsiTheme="majorBidi" w:cstheme="majorBidi"/>
          <w:b/>
          <w:color w:val="212121"/>
          <w:sz w:val="22"/>
          <w:szCs w:val="20"/>
          <w:shd w:val="clear" w:color="auto" w:fill="FFFFFF"/>
        </w:rPr>
      </w:pPr>
    </w:p>
    <w:p w14:paraId="13C43DAE" w14:textId="1E0B0D56" w:rsidR="006A4990" w:rsidRPr="00427D67" w:rsidRDefault="006A4990" w:rsidP="006A4990">
      <w:pPr>
        <w:pStyle w:val="NormalWeb"/>
        <w:adjustRightInd w:val="0"/>
        <w:snapToGrid w:val="0"/>
        <w:spacing w:before="0" w:beforeAutospacing="0" w:after="0" w:afterAutospacing="0"/>
        <w:rPr>
          <w:rFonts w:asciiTheme="majorBidi" w:hAnsiTheme="majorBidi" w:cstheme="majorBidi"/>
          <w:b/>
          <w:color w:val="212121"/>
          <w:sz w:val="22"/>
          <w:szCs w:val="20"/>
          <w:shd w:val="clear" w:color="auto" w:fill="FFFFFF"/>
        </w:rPr>
      </w:pPr>
      <w:r w:rsidRPr="00427D67">
        <w:rPr>
          <w:rFonts w:asciiTheme="majorBidi" w:hAnsiTheme="majorBidi" w:cstheme="majorBidi"/>
          <w:b/>
          <w:color w:val="212121"/>
          <w:sz w:val="22"/>
          <w:szCs w:val="20"/>
          <w:shd w:val="clear" w:color="auto" w:fill="FFFFFF"/>
        </w:rPr>
        <w:t>COURSE EVALUATION</w:t>
      </w:r>
    </w:p>
    <w:p w14:paraId="79196C84" w14:textId="46CBCEAB" w:rsidR="00A30A8F" w:rsidRPr="00427D67" w:rsidRDefault="00A30A8F" w:rsidP="006A4990">
      <w:pPr>
        <w:pStyle w:val="NormalWeb"/>
        <w:adjustRightInd w:val="0"/>
        <w:snapToGrid w:val="0"/>
        <w:spacing w:before="0" w:beforeAutospacing="0" w:after="0" w:afterAutospacing="0"/>
        <w:rPr>
          <w:rFonts w:asciiTheme="majorBidi" w:hAnsiTheme="majorBidi" w:cstheme="majorBidi"/>
          <w:b/>
          <w:color w:val="212121"/>
          <w:sz w:val="20"/>
          <w:szCs w:val="20"/>
          <w:shd w:val="clear" w:color="auto" w:fill="FFFFFF"/>
        </w:rPr>
      </w:pPr>
      <w:r w:rsidRPr="00427D67">
        <w:rPr>
          <w:rFonts w:asciiTheme="majorBidi" w:hAnsiTheme="majorBidi" w:cstheme="majorBidi"/>
          <w:color w:val="212121"/>
          <w:sz w:val="20"/>
          <w:szCs w:val="20"/>
          <w:shd w:val="clear" w:color="auto" w:fill="FFFFFF"/>
        </w:rPr>
        <w:t xml:space="preserve">“Students are expected to provide professional and respectful feedback on the quality of instruction in this course by completing course evaluations online via </w:t>
      </w:r>
      <w:proofErr w:type="spellStart"/>
      <w:r w:rsidRPr="00427D67">
        <w:rPr>
          <w:rFonts w:asciiTheme="majorBidi" w:hAnsiTheme="majorBidi" w:cstheme="majorBidi"/>
          <w:color w:val="212121"/>
          <w:sz w:val="20"/>
          <w:szCs w:val="20"/>
          <w:shd w:val="clear" w:color="auto" w:fill="FFFFFF"/>
        </w:rPr>
        <w:t>GatorEvals</w:t>
      </w:r>
      <w:proofErr w:type="spellEnd"/>
      <w:r w:rsidRPr="00427D67">
        <w:rPr>
          <w:rFonts w:asciiTheme="majorBidi" w:hAnsiTheme="majorBidi" w:cstheme="majorBidi"/>
          <w:color w:val="212121"/>
          <w:sz w:val="20"/>
          <w:szCs w:val="20"/>
          <w:shd w:val="clear" w:color="auto" w:fill="FFFFFF"/>
        </w:rPr>
        <w:t>. Guidance on how to give feedback in a professional and respectful manner is available at </w:t>
      </w:r>
      <w:hyperlink r:id="rId16" w:history="1">
        <w:r w:rsidRPr="00427D67">
          <w:rPr>
            <w:rStyle w:val="Hyperlink"/>
            <w:rFonts w:asciiTheme="majorBidi" w:hAnsiTheme="majorBidi" w:cstheme="majorBidi"/>
            <w:sz w:val="20"/>
            <w:szCs w:val="20"/>
            <w:shd w:val="clear" w:color="auto" w:fill="FFFFFF"/>
          </w:rPr>
          <w:t>https://gatorevals.aa.ufl.edu/students/</w:t>
        </w:r>
      </w:hyperlink>
      <w:r w:rsidRPr="00427D67">
        <w:rPr>
          <w:rFonts w:asciiTheme="majorBidi" w:hAnsiTheme="majorBidi" w:cstheme="majorBidi"/>
          <w:color w:val="212121"/>
          <w:sz w:val="20"/>
          <w:szCs w:val="20"/>
          <w:shd w:val="clear" w:color="auto" w:fill="FFFFFF"/>
        </w:rPr>
        <w:t xml:space="preserve">. Students will be notified when the evaluation period opens, and can complete evaluations through the email they receive from </w:t>
      </w:r>
      <w:proofErr w:type="spellStart"/>
      <w:r w:rsidRPr="00427D67">
        <w:rPr>
          <w:rFonts w:asciiTheme="majorBidi" w:hAnsiTheme="majorBidi" w:cstheme="majorBidi"/>
          <w:color w:val="212121"/>
          <w:sz w:val="20"/>
          <w:szCs w:val="20"/>
          <w:shd w:val="clear" w:color="auto" w:fill="FFFFFF"/>
        </w:rPr>
        <w:t>GatorEvals</w:t>
      </w:r>
      <w:proofErr w:type="spellEnd"/>
      <w:r w:rsidRPr="00427D67">
        <w:rPr>
          <w:rFonts w:asciiTheme="majorBidi" w:hAnsiTheme="majorBidi" w:cstheme="majorBidi"/>
          <w:color w:val="212121"/>
          <w:sz w:val="20"/>
          <w:szCs w:val="20"/>
          <w:shd w:val="clear" w:color="auto" w:fill="FFFFFF"/>
        </w:rPr>
        <w:t xml:space="preserve">, in their Canvas course menu under </w:t>
      </w:r>
      <w:proofErr w:type="spellStart"/>
      <w:r w:rsidRPr="00427D67">
        <w:rPr>
          <w:rFonts w:asciiTheme="majorBidi" w:hAnsiTheme="majorBidi" w:cstheme="majorBidi"/>
          <w:color w:val="212121"/>
          <w:sz w:val="20"/>
          <w:szCs w:val="20"/>
          <w:shd w:val="clear" w:color="auto" w:fill="FFFFFF"/>
        </w:rPr>
        <w:t>GatorEvals</w:t>
      </w:r>
      <w:proofErr w:type="spellEnd"/>
      <w:r w:rsidRPr="00427D67">
        <w:rPr>
          <w:rFonts w:asciiTheme="majorBidi" w:hAnsiTheme="majorBidi" w:cstheme="majorBidi"/>
          <w:color w:val="212121"/>
          <w:sz w:val="20"/>
          <w:szCs w:val="20"/>
          <w:shd w:val="clear" w:color="auto" w:fill="FFFFFF"/>
        </w:rPr>
        <w:t>, or via </w:t>
      </w:r>
      <w:hyperlink r:id="rId17" w:tgtFrame="_blank" w:history="1">
        <w:r w:rsidRPr="00427D67">
          <w:rPr>
            <w:rStyle w:val="Hyperlink"/>
            <w:rFonts w:asciiTheme="majorBidi" w:hAnsiTheme="majorBidi" w:cstheme="majorBidi"/>
            <w:sz w:val="20"/>
            <w:szCs w:val="20"/>
            <w:shd w:val="clear" w:color="auto" w:fill="FFFFFF"/>
          </w:rPr>
          <w:t>https://ufl.bluera.com/ufl/</w:t>
        </w:r>
      </w:hyperlink>
      <w:hyperlink r:id="rId18" w:history="1">
        <w:r w:rsidRPr="00427D67">
          <w:rPr>
            <w:rStyle w:val="Hyperlink"/>
            <w:rFonts w:asciiTheme="majorBidi" w:hAnsiTheme="majorBidi" w:cstheme="majorBidi"/>
            <w:sz w:val="20"/>
            <w:szCs w:val="20"/>
          </w:rPr>
          <w:t>https://gatorevals.aa.ufl.edu/public-results/.”</w:t>
        </w:r>
      </w:hyperlink>
      <w:r w:rsidRPr="00427D67">
        <w:rPr>
          <w:rFonts w:asciiTheme="majorBidi" w:hAnsiTheme="majorBidi" w:cstheme="majorBidi"/>
          <w:color w:val="000000"/>
          <w:sz w:val="20"/>
          <w:szCs w:val="20"/>
        </w:rPr>
        <w:t>​</w:t>
      </w:r>
    </w:p>
    <w:p w14:paraId="7AD6D089" w14:textId="77777777" w:rsidR="00AB7F30" w:rsidRPr="00427D67" w:rsidRDefault="00AB7F30" w:rsidP="00917D22">
      <w:pPr>
        <w:pStyle w:val="Standard"/>
        <w:rPr>
          <w:rFonts w:asciiTheme="majorBidi" w:eastAsia="Times New Roman" w:hAnsiTheme="majorBidi" w:cstheme="majorBidi"/>
          <w:b/>
          <w:color w:val="212121"/>
          <w:kern w:val="0"/>
          <w:sz w:val="22"/>
          <w:szCs w:val="20"/>
          <w:shd w:val="clear" w:color="auto" w:fill="FFFFFF"/>
        </w:rPr>
      </w:pPr>
    </w:p>
    <w:p w14:paraId="11A66290" w14:textId="5A2C9180" w:rsidR="006A4990" w:rsidRPr="00427D67" w:rsidRDefault="006A4990" w:rsidP="00917D22">
      <w:pPr>
        <w:pStyle w:val="Standard"/>
        <w:rPr>
          <w:rFonts w:asciiTheme="majorBidi" w:eastAsia="Times New Roman" w:hAnsiTheme="majorBidi" w:cstheme="majorBidi"/>
          <w:b/>
          <w:color w:val="212121"/>
          <w:kern w:val="0"/>
          <w:sz w:val="22"/>
          <w:szCs w:val="20"/>
          <w:shd w:val="clear" w:color="auto" w:fill="FFFFFF"/>
        </w:rPr>
      </w:pPr>
      <w:r w:rsidRPr="00427D67">
        <w:rPr>
          <w:rFonts w:asciiTheme="majorBidi" w:eastAsia="Times New Roman" w:hAnsiTheme="majorBidi" w:cstheme="majorBidi"/>
          <w:b/>
          <w:color w:val="212121"/>
          <w:kern w:val="0"/>
          <w:sz w:val="22"/>
          <w:szCs w:val="20"/>
          <w:shd w:val="clear" w:color="auto" w:fill="FFFFFF"/>
        </w:rPr>
        <w:t>SOFTWARE USE</w:t>
      </w:r>
    </w:p>
    <w:p w14:paraId="6CB3E007" w14:textId="371FE16A" w:rsidR="00A30A8F" w:rsidRPr="00427D67" w:rsidRDefault="006A4990" w:rsidP="00917D22">
      <w:pPr>
        <w:pStyle w:val="Standard"/>
        <w:rPr>
          <w:rFonts w:asciiTheme="majorBidi" w:eastAsia="Times New Roman" w:hAnsiTheme="majorBidi" w:cstheme="majorBidi"/>
          <w:color w:val="212121"/>
          <w:kern w:val="0"/>
          <w:szCs w:val="20"/>
          <w:shd w:val="clear" w:color="auto" w:fill="FFFFFF"/>
        </w:rPr>
      </w:pPr>
      <w:r w:rsidRPr="00427D67">
        <w:rPr>
          <w:rFonts w:asciiTheme="majorBidi" w:eastAsia="Times New Roman" w:hAnsiTheme="majorBidi" w:cstheme="majorBidi"/>
          <w:color w:val="212121"/>
          <w:kern w:val="0"/>
          <w:sz w:val="20"/>
          <w:szCs w:val="20"/>
          <w:shd w:val="clear" w:color="auto" w:fill="FFFFFF"/>
        </w:rPr>
        <w:t xml:space="preserve">All faculty, staff,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w:t>
      </w:r>
      <w:r w:rsidRPr="00427D67">
        <w:rPr>
          <w:rFonts w:asciiTheme="majorBidi" w:eastAsia="Times New Roman" w:hAnsiTheme="majorBidi" w:cstheme="majorBidi"/>
          <w:color w:val="212121"/>
          <w:kern w:val="0"/>
          <w:sz w:val="20"/>
          <w:szCs w:val="20"/>
          <w:shd w:val="clear" w:color="auto" w:fill="FFFFFF"/>
        </w:rPr>
        <w:lastRenderedPageBreak/>
        <w:t>appropriate. We, the members of the University of Florida community, pledge to uphold ourselves and our peers to the highest standards of honesty and integrity.</w:t>
      </w:r>
    </w:p>
    <w:p w14:paraId="56C4E25B" w14:textId="77777777" w:rsidR="00AB7F30" w:rsidRPr="00427D67" w:rsidRDefault="00AB7F30" w:rsidP="00917D22">
      <w:pPr>
        <w:pStyle w:val="Standard"/>
        <w:rPr>
          <w:rFonts w:asciiTheme="majorBidi" w:eastAsia="Times New Roman" w:hAnsiTheme="majorBidi" w:cstheme="majorBidi"/>
          <w:b/>
          <w:color w:val="212121"/>
          <w:kern w:val="0"/>
          <w:sz w:val="22"/>
          <w:szCs w:val="20"/>
          <w:shd w:val="clear" w:color="auto" w:fill="FFFFFF"/>
        </w:rPr>
      </w:pPr>
    </w:p>
    <w:p w14:paraId="5C81268C" w14:textId="638DECDE" w:rsidR="006A4990" w:rsidRPr="00427D67" w:rsidRDefault="006A4990" w:rsidP="00917D22">
      <w:pPr>
        <w:pStyle w:val="Standard"/>
        <w:rPr>
          <w:rFonts w:asciiTheme="majorBidi" w:hAnsiTheme="majorBidi" w:cstheme="majorBidi"/>
        </w:rPr>
      </w:pPr>
      <w:r w:rsidRPr="00427D67">
        <w:rPr>
          <w:rFonts w:asciiTheme="majorBidi" w:eastAsia="Times New Roman" w:hAnsiTheme="majorBidi" w:cstheme="majorBidi"/>
          <w:b/>
          <w:color w:val="212121"/>
          <w:kern w:val="0"/>
          <w:sz w:val="22"/>
          <w:szCs w:val="20"/>
          <w:shd w:val="clear" w:color="auto" w:fill="FFFFFF"/>
        </w:rPr>
        <w:t>STUDENT PRIVACY</w:t>
      </w:r>
      <w:r w:rsidRPr="00427D67">
        <w:rPr>
          <w:rFonts w:asciiTheme="majorBidi" w:hAnsiTheme="majorBidi" w:cstheme="majorBidi"/>
        </w:rPr>
        <w:t xml:space="preserve"> </w:t>
      </w:r>
    </w:p>
    <w:p w14:paraId="546F71F9" w14:textId="6EB979C3" w:rsidR="006A4990" w:rsidRPr="00427D67" w:rsidRDefault="006A4990" w:rsidP="00917D22">
      <w:pPr>
        <w:pStyle w:val="Standard"/>
        <w:rPr>
          <w:rFonts w:asciiTheme="majorBidi" w:eastAsia="Times New Roman" w:hAnsiTheme="majorBidi" w:cstheme="majorBidi"/>
          <w:color w:val="212121"/>
          <w:kern w:val="0"/>
          <w:sz w:val="20"/>
          <w:szCs w:val="20"/>
          <w:shd w:val="clear" w:color="auto" w:fill="FFFFFF"/>
        </w:rPr>
      </w:pPr>
      <w:r w:rsidRPr="00427D67">
        <w:rPr>
          <w:rFonts w:asciiTheme="majorBidi" w:eastAsia="Times New Roman" w:hAnsiTheme="majorBidi" w:cstheme="majorBidi"/>
          <w:color w:val="212121"/>
          <w:kern w:val="0"/>
          <w:sz w:val="20"/>
          <w:szCs w:val="20"/>
          <w:shd w:val="clear" w:color="auto" w:fill="FFFFFF"/>
        </w:rPr>
        <w:t>Our class sessions may be audio visually recorded for students in the class to refer back and for enrolled students who are unable to attend live. Students who participate with their camera engaged or utilize a profile image are agreeing to have their video or image recorded. If you are unwilling to consent to have your profile or video image recorded, be sure to keep your camera off and do not use a profile image. Likewise, students who un-mute during class and participate orally are agreeing to have their voices recorded. If you are not willing to consent to have your voice recorded during class, you will need to keep your mute button activated and communicate exclusively using the "chat" feature, which allows students to type questions and comments live. The chat will not be recorded or shared. As in all courses, unauthorized recording and unauthorized sharing of recorded materials is prohibited.</w:t>
      </w:r>
    </w:p>
    <w:p w14:paraId="0095449F" w14:textId="77777777" w:rsidR="006A4990" w:rsidRPr="00427D67" w:rsidRDefault="006A4990" w:rsidP="0081440B">
      <w:pPr>
        <w:spacing w:after="0" w:line="240" w:lineRule="auto"/>
        <w:jc w:val="center"/>
        <w:rPr>
          <w:rFonts w:asciiTheme="majorBidi" w:hAnsiTheme="majorBidi" w:cstheme="majorBidi"/>
          <w:b/>
          <w:szCs w:val="24"/>
          <w:u w:val="single"/>
        </w:rPr>
      </w:pPr>
    </w:p>
    <w:p w14:paraId="3C917F1B" w14:textId="2C08E5BF" w:rsidR="00AF7572" w:rsidRDefault="0081440B" w:rsidP="0081440B">
      <w:pPr>
        <w:spacing w:after="0" w:line="240" w:lineRule="auto"/>
        <w:jc w:val="center"/>
        <w:rPr>
          <w:rFonts w:asciiTheme="majorBidi" w:hAnsiTheme="majorBidi" w:cstheme="majorBidi"/>
          <w:i/>
          <w:szCs w:val="24"/>
          <w:u w:val="single"/>
        </w:rPr>
      </w:pPr>
      <w:r w:rsidRPr="00427D67">
        <w:rPr>
          <w:rFonts w:asciiTheme="majorBidi" w:hAnsiTheme="majorBidi" w:cstheme="majorBidi"/>
          <w:b/>
          <w:szCs w:val="24"/>
          <w:u w:val="single"/>
        </w:rPr>
        <w:t>Note from the instructor:</w:t>
      </w:r>
      <w:r w:rsidRPr="00427D67">
        <w:rPr>
          <w:rFonts w:asciiTheme="majorBidi" w:hAnsiTheme="majorBidi" w:cstheme="majorBidi"/>
          <w:szCs w:val="24"/>
          <w:u w:val="single"/>
        </w:rPr>
        <w:t xml:space="preserve"> </w:t>
      </w:r>
      <w:r w:rsidR="00282B71" w:rsidRPr="00427D67">
        <w:rPr>
          <w:rFonts w:asciiTheme="majorBidi" w:hAnsiTheme="majorBidi" w:cstheme="majorBidi"/>
          <w:i/>
          <w:szCs w:val="24"/>
          <w:u w:val="single"/>
        </w:rPr>
        <w:t>The syllabus represents my current plans and objectives. As we go through the semester, those plans may need to change to enhance the class learning opportunity. Such changes, communicate clearly, are not unusual and should be expected.</w:t>
      </w:r>
    </w:p>
    <w:p w14:paraId="6C62A714" w14:textId="1FB08A2D" w:rsidR="00423A60" w:rsidRDefault="00423A60" w:rsidP="0081440B">
      <w:pPr>
        <w:spacing w:after="0" w:line="240" w:lineRule="auto"/>
        <w:jc w:val="center"/>
        <w:rPr>
          <w:rFonts w:asciiTheme="majorBidi" w:hAnsiTheme="majorBidi" w:cstheme="majorBidi"/>
          <w:i/>
          <w:szCs w:val="24"/>
          <w:u w:val="single"/>
        </w:rPr>
      </w:pPr>
    </w:p>
    <w:p w14:paraId="1F870498" w14:textId="677D9056" w:rsidR="006E7ECC" w:rsidRPr="00952E2B" w:rsidRDefault="006E7ECC" w:rsidP="00952E2B">
      <w:pPr>
        <w:spacing w:after="0" w:line="240" w:lineRule="auto"/>
        <w:rPr>
          <w:rFonts w:asciiTheme="majorBidi" w:hAnsiTheme="majorBidi" w:cstheme="majorBidi"/>
          <w:b/>
          <w:bCs/>
          <w:iCs/>
          <w:szCs w:val="24"/>
        </w:rPr>
      </w:pPr>
      <w:r w:rsidRPr="00952E2B">
        <w:rPr>
          <w:rFonts w:asciiTheme="majorBidi" w:hAnsiTheme="majorBidi" w:cstheme="majorBidi"/>
          <w:b/>
          <w:bCs/>
          <w:iCs/>
          <w:szCs w:val="24"/>
        </w:rPr>
        <w:t xml:space="preserve">CLASS SCHEDULE </w:t>
      </w:r>
    </w:p>
    <w:p w14:paraId="627F416C" w14:textId="46FDAB65" w:rsidR="00423A60" w:rsidRPr="00EA35F7" w:rsidRDefault="00423A60" w:rsidP="0081440B">
      <w:pPr>
        <w:spacing w:after="0" w:line="240" w:lineRule="auto"/>
        <w:jc w:val="center"/>
        <w:rPr>
          <w:rFonts w:asciiTheme="majorBidi" w:hAnsiTheme="majorBidi" w:cstheme="majorBidi"/>
          <w:i/>
          <w:sz w:val="24"/>
          <w:szCs w:val="28"/>
          <w:u w:val="single"/>
        </w:rPr>
      </w:pPr>
    </w:p>
    <w:tbl>
      <w:tblPr>
        <w:tblStyle w:val="TableGrid"/>
        <w:tblW w:w="0" w:type="auto"/>
        <w:tblLook w:val="04A0" w:firstRow="1" w:lastRow="0" w:firstColumn="1" w:lastColumn="0" w:noHBand="0" w:noVBand="1"/>
      </w:tblPr>
      <w:tblGrid>
        <w:gridCol w:w="1365"/>
        <w:gridCol w:w="2050"/>
        <w:gridCol w:w="2430"/>
        <w:gridCol w:w="1577"/>
        <w:gridCol w:w="2216"/>
      </w:tblGrid>
      <w:tr w:rsidR="00CD5B2A" w:rsidRPr="00EA35F7" w14:paraId="79ED68E1" w14:textId="77777777" w:rsidTr="00295956">
        <w:tc>
          <w:tcPr>
            <w:tcW w:w="1365" w:type="dxa"/>
            <w:shd w:val="clear" w:color="auto" w:fill="auto"/>
          </w:tcPr>
          <w:p w14:paraId="0AC2A7B6" w14:textId="5CEAF410" w:rsidR="00236668" w:rsidRPr="00EA35F7" w:rsidRDefault="00236668" w:rsidP="00423A60">
            <w:pPr>
              <w:rPr>
                <w:rFonts w:asciiTheme="majorBidi" w:hAnsiTheme="majorBidi" w:cstheme="majorBidi"/>
                <w:b/>
                <w:iCs/>
                <w:sz w:val="20"/>
                <w:szCs w:val="20"/>
              </w:rPr>
            </w:pPr>
            <w:r w:rsidRPr="00EA35F7">
              <w:rPr>
                <w:rFonts w:asciiTheme="majorBidi" w:hAnsiTheme="majorBidi" w:cstheme="majorBidi"/>
                <w:b/>
                <w:iCs/>
                <w:sz w:val="20"/>
                <w:szCs w:val="20"/>
              </w:rPr>
              <w:t>Date</w:t>
            </w:r>
          </w:p>
        </w:tc>
        <w:tc>
          <w:tcPr>
            <w:tcW w:w="2050" w:type="dxa"/>
            <w:shd w:val="clear" w:color="auto" w:fill="auto"/>
          </w:tcPr>
          <w:p w14:paraId="68A8B753" w14:textId="046B7AA9" w:rsidR="00236668" w:rsidRPr="00EA35F7" w:rsidRDefault="00236668" w:rsidP="00423A60">
            <w:pPr>
              <w:rPr>
                <w:rFonts w:asciiTheme="majorBidi" w:hAnsiTheme="majorBidi" w:cstheme="majorBidi"/>
                <w:b/>
                <w:iCs/>
                <w:sz w:val="20"/>
                <w:szCs w:val="20"/>
              </w:rPr>
            </w:pPr>
            <w:r w:rsidRPr="00EA35F7">
              <w:rPr>
                <w:rFonts w:asciiTheme="majorBidi" w:hAnsiTheme="majorBidi" w:cstheme="majorBidi"/>
                <w:b/>
                <w:iCs/>
                <w:sz w:val="20"/>
                <w:szCs w:val="20"/>
              </w:rPr>
              <w:t>Topic</w:t>
            </w:r>
          </w:p>
        </w:tc>
        <w:tc>
          <w:tcPr>
            <w:tcW w:w="2430" w:type="dxa"/>
            <w:shd w:val="clear" w:color="auto" w:fill="auto"/>
          </w:tcPr>
          <w:p w14:paraId="2ED4E938" w14:textId="0038584D" w:rsidR="00236668" w:rsidRPr="00EA35F7" w:rsidRDefault="00F74130" w:rsidP="00423A60">
            <w:pPr>
              <w:rPr>
                <w:rFonts w:asciiTheme="majorBidi" w:hAnsiTheme="majorBidi" w:cstheme="majorBidi"/>
                <w:b/>
                <w:iCs/>
                <w:sz w:val="20"/>
                <w:szCs w:val="20"/>
              </w:rPr>
            </w:pPr>
            <w:r w:rsidRPr="00EA35F7">
              <w:rPr>
                <w:rFonts w:asciiTheme="majorBidi" w:hAnsiTheme="majorBidi" w:cstheme="majorBidi"/>
                <w:b/>
                <w:iCs/>
                <w:sz w:val="20"/>
                <w:szCs w:val="20"/>
              </w:rPr>
              <w:t>Things to do before coming to class</w:t>
            </w:r>
          </w:p>
        </w:tc>
        <w:tc>
          <w:tcPr>
            <w:tcW w:w="1577" w:type="dxa"/>
            <w:shd w:val="clear" w:color="auto" w:fill="auto"/>
          </w:tcPr>
          <w:p w14:paraId="221DD7A7" w14:textId="358AD3BB" w:rsidR="00236668" w:rsidRPr="00EA35F7" w:rsidRDefault="00236668" w:rsidP="00423A60">
            <w:pPr>
              <w:rPr>
                <w:rFonts w:asciiTheme="majorBidi" w:hAnsiTheme="majorBidi" w:cstheme="majorBidi"/>
                <w:b/>
                <w:iCs/>
                <w:sz w:val="20"/>
                <w:szCs w:val="20"/>
              </w:rPr>
            </w:pPr>
            <w:r w:rsidRPr="00EA35F7">
              <w:rPr>
                <w:rFonts w:asciiTheme="majorBidi" w:hAnsiTheme="majorBidi" w:cstheme="majorBidi"/>
                <w:b/>
                <w:iCs/>
                <w:sz w:val="20"/>
                <w:szCs w:val="20"/>
              </w:rPr>
              <w:t>Exams</w:t>
            </w:r>
          </w:p>
        </w:tc>
        <w:tc>
          <w:tcPr>
            <w:tcW w:w="2216" w:type="dxa"/>
            <w:shd w:val="clear" w:color="auto" w:fill="auto"/>
          </w:tcPr>
          <w:p w14:paraId="2B8DCC90" w14:textId="496AD297" w:rsidR="00236668" w:rsidRPr="00EA35F7" w:rsidRDefault="00236668" w:rsidP="00423A60">
            <w:pPr>
              <w:rPr>
                <w:rFonts w:asciiTheme="majorBidi" w:hAnsiTheme="majorBidi" w:cstheme="majorBidi"/>
                <w:b/>
                <w:iCs/>
                <w:sz w:val="20"/>
                <w:szCs w:val="20"/>
              </w:rPr>
            </w:pPr>
            <w:r w:rsidRPr="00EA35F7">
              <w:rPr>
                <w:rFonts w:asciiTheme="majorBidi" w:hAnsiTheme="majorBidi" w:cstheme="majorBidi"/>
                <w:b/>
                <w:iCs/>
                <w:sz w:val="20"/>
                <w:szCs w:val="20"/>
              </w:rPr>
              <w:t>Assignments/Due</w:t>
            </w:r>
          </w:p>
        </w:tc>
      </w:tr>
      <w:tr w:rsidR="00CD5B2A" w:rsidRPr="00295956" w14:paraId="1BCF157D" w14:textId="77777777" w:rsidTr="00295956">
        <w:tc>
          <w:tcPr>
            <w:tcW w:w="1365" w:type="dxa"/>
            <w:shd w:val="clear" w:color="auto" w:fill="auto"/>
          </w:tcPr>
          <w:p w14:paraId="23DD8543" w14:textId="62A1A7A6" w:rsidR="00236668" w:rsidRPr="00295956" w:rsidRDefault="0052211D" w:rsidP="00A3020D">
            <w:pPr>
              <w:rPr>
                <w:rFonts w:asciiTheme="majorBidi" w:hAnsiTheme="majorBidi" w:cstheme="majorBidi"/>
                <w:b/>
                <w:iCs/>
                <w:sz w:val="18"/>
                <w:szCs w:val="18"/>
              </w:rPr>
            </w:pPr>
            <w:r>
              <w:rPr>
                <w:rFonts w:asciiTheme="majorBidi" w:hAnsiTheme="majorBidi" w:cstheme="majorBidi"/>
                <w:b/>
                <w:iCs/>
                <w:sz w:val="18"/>
                <w:szCs w:val="18"/>
              </w:rPr>
              <w:t xml:space="preserve">W 1 – August </w:t>
            </w:r>
            <w:r w:rsidR="00A3020D">
              <w:rPr>
                <w:rFonts w:asciiTheme="majorBidi" w:hAnsiTheme="majorBidi" w:cstheme="majorBidi"/>
                <w:b/>
                <w:iCs/>
                <w:sz w:val="18"/>
                <w:szCs w:val="18"/>
              </w:rPr>
              <w:t>29</w:t>
            </w:r>
          </w:p>
        </w:tc>
        <w:tc>
          <w:tcPr>
            <w:tcW w:w="2050" w:type="dxa"/>
            <w:shd w:val="clear" w:color="auto" w:fill="auto"/>
          </w:tcPr>
          <w:p w14:paraId="044E2932" w14:textId="6F2CAAEC" w:rsidR="00236668" w:rsidRPr="00295956" w:rsidRDefault="00236668" w:rsidP="00423A60">
            <w:pPr>
              <w:rPr>
                <w:rFonts w:asciiTheme="majorBidi" w:hAnsiTheme="majorBidi" w:cstheme="majorBidi"/>
                <w:bCs/>
                <w:iCs/>
                <w:sz w:val="18"/>
                <w:szCs w:val="18"/>
              </w:rPr>
            </w:pPr>
            <w:r w:rsidRPr="00295956">
              <w:rPr>
                <w:rFonts w:asciiTheme="majorBidi" w:hAnsiTheme="majorBidi" w:cstheme="majorBidi"/>
                <w:bCs/>
                <w:iCs/>
                <w:sz w:val="18"/>
                <w:szCs w:val="18"/>
              </w:rPr>
              <w:t>Module 1 - Section 1.1 Introduction</w:t>
            </w:r>
            <w:r w:rsidR="006C2C92" w:rsidRPr="00295956">
              <w:rPr>
                <w:rFonts w:asciiTheme="majorBidi" w:hAnsiTheme="majorBidi" w:cstheme="majorBidi"/>
                <w:bCs/>
                <w:iCs/>
                <w:sz w:val="18"/>
                <w:szCs w:val="18"/>
              </w:rPr>
              <w:t xml:space="preserve"> | Dr. Kibert </w:t>
            </w:r>
            <w:r w:rsidR="003D1AD4" w:rsidRPr="00295956">
              <w:rPr>
                <w:rFonts w:asciiTheme="majorBidi" w:hAnsiTheme="majorBidi" w:cstheme="majorBidi"/>
                <w:bCs/>
                <w:iCs/>
                <w:sz w:val="18"/>
                <w:szCs w:val="18"/>
              </w:rPr>
              <w:t xml:space="preserve">| </w:t>
            </w:r>
            <w:r w:rsidR="00D729B8" w:rsidRPr="00295956">
              <w:rPr>
                <w:rFonts w:asciiTheme="majorBidi" w:hAnsiTheme="majorBidi" w:cstheme="majorBidi"/>
                <w:bCs/>
                <w:iCs/>
                <w:sz w:val="18"/>
                <w:szCs w:val="18"/>
              </w:rPr>
              <w:t>Find your team members in canvas &gt; people</w:t>
            </w:r>
            <w:r w:rsidR="005D6908" w:rsidRPr="00295956">
              <w:rPr>
                <w:rFonts w:asciiTheme="majorBidi" w:hAnsiTheme="majorBidi" w:cstheme="majorBidi"/>
                <w:bCs/>
                <w:iCs/>
                <w:sz w:val="18"/>
                <w:szCs w:val="18"/>
              </w:rPr>
              <w:t xml:space="preserve"> </w:t>
            </w:r>
          </w:p>
        </w:tc>
        <w:tc>
          <w:tcPr>
            <w:tcW w:w="2430" w:type="dxa"/>
            <w:shd w:val="clear" w:color="auto" w:fill="auto"/>
          </w:tcPr>
          <w:p w14:paraId="0F5B630B" w14:textId="081CD528" w:rsidR="005A4E50" w:rsidRPr="00295956" w:rsidRDefault="005A4E50" w:rsidP="005A4E50">
            <w:pPr>
              <w:rPr>
                <w:rFonts w:asciiTheme="majorBidi" w:hAnsiTheme="majorBidi" w:cstheme="majorBidi"/>
                <w:bCs/>
                <w:iCs/>
                <w:sz w:val="18"/>
                <w:szCs w:val="18"/>
              </w:rPr>
            </w:pPr>
            <w:proofErr w:type="spellStart"/>
            <w:r w:rsidRPr="00295956">
              <w:rPr>
                <w:rFonts w:asciiTheme="majorBidi" w:hAnsiTheme="majorBidi" w:cstheme="majorBidi"/>
                <w:bCs/>
                <w:iCs/>
                <w:sz w:val="18"/>
                <w:szCs w:val="18"/>
              </w:rPr>
              <w:t>EarthEd</w:t>
            </w:r>
            <w:proofErr w:type="spellEnd"/>
            <w:r w:rsidRPr="00295956">
              <w:rPr>
                <w:rFonts w:asciiTheme="majorBidi" w:hAnsiTheme="majorBidi" w:cstheme="majorBidi"/>
                <w:bCs/>
                <w:iCs/>
                <w:sz w:val="18"/>
                <w:szCs w:val="18"/>
              </w:rPr>
              <w:t xml:space="preserve">: </w:t>
            </w:r>
          </w:p>
          <w:p w14:paraId="3FF35857" w14:textId="77777777" w:rsidR="005A4E50" w:rsidRPr="00295956" w:rsidRDefault="005A4E50" w:rsidP="005A4E50">
            <w:pPr>
              <w:rPr>
                <w:rFonts w:asciiTheme="majorBidi" w:hAnsiTheme="majorBidi" w:cstheme="majorBidi"/>
                <w:bCs/>
                <w:iCs/>
                <w:sz w:val="18"/>
                <w:szCs w:val="18"/>
              </w:rPr>
            </w:pPr>
            <w:r w:rsidRPr="00295956">
              <w:rPr>
                <w:rFonts w:asciiTheme="majorBidi" w:hAnsiTheme="majorBidi" w:cstheme="majorBidi"/>
                <w:bCs/>
                <w:iCs/>
                <w:sz w:val="18"/>
                <w:szCs w:val="18"/>
              </w:rPr>
              <w:t>Foreword</w:t>
            </w:r>
          </w:p>
          <w:p w14:paraId="60CB6650" w14:textId="7EFB5268" w:rsidR="00236668" w:rsidRPr="00295956" w:rsidRDefault="005A4E50" w:rsidP="005A4E50">
            <w:pPr>
              <w:rPr>
                <w:rFonts w:asciiTheme="majorBidi" w:hAnsiTheme="majorBidi" w:cstheme="majorBidi"/>
                <w:bCs/>
                <w:iCs/>
                <w:sz w:val="18"/>
                <w:szCs w:val="18"/>
              </w:rPr>
            </w:pPr>
            <w:r w:rsidRPr="00295956">
              <w:rPr>
                <w:rFonts w:asciiTheme="majorBidi" w:hAnsiTheme="majorBidi" w:cstheme="majorBidi"/>
                <w:bCs/>
                <w:iCs/>
                <w:sz w:val="18"/>
                <w:szCs w:val="18"/>
              </w:rPr>
              <w:t>Chapter 1</w:t>
            </w:r>
          </w:p>
        </w:tc>
        <w:tc>
          <w:tcPr>
            <w:tcW w:w="1577" w:type="dxa"/>
            <w:shd w:val="clear" w:color="auto" w:fill="auto"/>
          </w:tcPr>
          <w:p w14:paraId="4FD00CF8" w14:textId="77777777" w:rsidR="00236668" w:rsidRPr="00295956" w:rsidRDefault="00236668" w:rsidP="00423A60">
            <w:pPr>
              <w:rPr>
                <w:rFonts w:asciiTheme="majorBidi" w:hAnsiTheme="majorBidi" w:cstheme="majorBidi"/>
                <w:b/>
                <w:iCs/>
                <w:sz w:val="18"/>
                <w:szCs w:val="18"/>
              </w:rPr>
            </w:pPr>
          </w:p>
        </w:tc>
        <w:tc>
          <w:tcPr>
            <w:tcW w:w="2216" w:type="dxa"/>
            <w:shd w:val="clear" w:color="auto" w:fill="auto"/>
          </w:tcPr>
          <w:p w14:paraId="458F0C13" w14:textId="4FE5A792" w:rsidR="00236668" w:rsidRPr="00295956" w:rsidRDefault="007F0968" w:rsidP="00423A60">
            <w:pPr>
              <w:rPr>
                <w:rFonts w:asciiTheme="majorBidi" w:hAnsiTheme="majorBidi" w:cstheme="majorBidi"/>
                <w:bCs/>
                <w:iCs/>
                <w:sz w:val="18"/>
                <w:szCs w:val="18"/>
              </w:rPr>
            </w:pPr>
            <w:r w:rsidRPr="00295956">
              <w:rPr>
                <w:rFonts w:asciiTheme="majorBidi" w:hAnsiTheme="majorBidi" w:cstheme="majorBidi"/>
                <w:bCs/>
                <w:iCs/>
                <w:sz w:val="18"/>
                <w:szCs w:val="18"/>
              </w:rPr>
              <w:t xml:space="preserve">Module 1.1 discussion – due: </w:t>
            </w:r>
            <w:r w:rsidR="00237B4C" w:rsidRPr="00295956">
              <w:rPr>
                <w:rFonts w:asciiTheme="majorBidi" w:hAnsiTheme="majorBidi" w:cstheme="majorBidi"/>
                <w:bCs/>
                <w:iCs/>
                <w:sz w:val="18"/>
                <w:szCs w:val="18"/>
              </w:rPr>
              <w:t>September 6</w:t>
            </w:r>
            <w:r w:rsidRPr="00295956">
              <w:rPr>
                <w:rFonts w:asciiTheme="majorBidi" w:hAnsiTheme="majorBidi" w:cstheme="majorBidi"/>
                <w:bCs/>
                <w:iCs/>
                <w:sz w:val="18"/>
                <w:szCs w:val="18"/>
              </w:rPr>
              <w:t>, midnight</w:t>
            </w:r>
          </w:p>
        </w:tc>
      </w:tr>
      <w:tr w:rsidR="00CD5B2A" w:rsidRPr="00295956" w14:paraId="7E9C60E4" w14:textId="77777777" w:rsidTr="00295956">
        <w:tc>
          <w:tcPr>
            <w:tcW w:w="1365" w:type="dxa"/>
            <w:shd w:val="clear" w:color="auto" w:fill="auto"/>
          </w:tcPr>
          <w:p w14:paraId="7278150E" w14:textId="0D651F6B" w:rsidR="00236668" w:rsidRPr="00295956" w:rsidRDefault="00236668" w:rsidP="00A3020D">
            <w:pPr>
              <w:rPr>
                <w:rFonts w:asciiTheme="majorBidi" w:hAnsiTheme="majorBidi" w:cstheme="majorBidi"/>
                <w:b/>
                <w:iCs/>
                <w:sz w:val="18"/>
                <w:szCs w:val="18"/>
              </w:rPr>
            </w:pPr>
            <w:r w:rsidRPr="00295956">
              <w:rPr>
                <w:rFonts w:asciiTheme="majorBidi" w:hAnsiTheme="majorBidi" w:cstheme="majorBidi"/>
                <w:b/>
                <w:iCs/>
                <w:sz w:val="18"/>
                <w:szCs w:val="18"/>
              </w:rPr>
              <w:t>W</w:t>
            </w:r>
            <w:r w:rsidR="00D729B8" w:rsidRPr="00295956">
              <w:rPr>
                <w:rFonts w:asciiTheme="majorBidi" w:hAnsiTheme="majorBidi" w:cstheme="majorBidi"/>
                <w:b/>
                <w:iCs/>
                <w:sz w:val="18"/>
                <w:szCs w:val="18"/>
              </w:rPr>
              <w:t xml:space="preserve"> 2 </w:t>
            </w:r>
            <w:r w:rsidR="008E4D15" w:rsidRPr="00295956">
              <w:rPr>
                <w:rFonts w:asciiTheme="majorBidi" w:hAnsiTheme="majorBidi" w:cstheme="majorBidi"/>
                <w:b/>
                <w:iCs/>
                <w:sz w:val="18"/>
                <w:szCs w:val="18"/>
              </w:rPr>
              <w:t>–</w:t>
            </w:r>
            <w:r w:rsidR="00D729B8" w:rsidRPr="00295956">
              <w:rPr>
                <w:rFonts w:asciiTheme="majorBidi" w:hAnsiTheme="majorBidi" w:cstheme="majorBidi"/>
                <w:b/>
                <w:iCs/>
                <w:sz w:val="18"/>
                <w:szCs w:val="18"/>
              </w:rPr>
              <w:t xml:space="preserve"> </w:t>
            </w:r>
            <w:r w:rsidR="0052211D">
              <w:rPr>
                <w:rFonts w:asciiTheme="majorBidi" w:hAnsiTheme="majorBidi" w:cstheme="majorBidi"/>
                <w:b/>
                <w:iCs/>
                <w:sz w:val="18"/>
                <w:szCs w:val="18"/>
              </w:rPr>
              <w:t xml:space="preserve">September </w:t>
            </w:r>
            <w:r w:rsidR="00A3020D">
              <w:rPr>
                <w:rFonts w:asciiTheme="majorBidi" w:hAnsiTheme="majorBidi" w:cstheme="majorBidi"/>
                <w:b/>
                <w:iCs/>
                <w:sz w:val="18"/>
                <w:szCs w:val="18"/>
              </w:rPr>
              <w:t>5</w:t>
            </w:r>
          </w:p>
        </w:tc>
        <w:tc>
          <w:tcPr>
            <w:tcW w:w="2050" w:type="dxa"/>
            <w:shd w:val="clear" w:color="auto" w:fill="auto"/>
          </w:tcPr>
          <w:p w14:paraId="48477DC2" w14:textId="5A92FC00" w:rsidR="006C2C92" w:rsidRPr="00295956" w:rsidRDefault="00236668" w:rsidP="006C2C92">
            <w:pPr>
              <w:rPr>
                <w:rFonts w:asciiTheme="majorBidi" w:hAnsiTheme="majorBidi" w:cstheme="majorBidi"/>
                <w:bCs/>
                <w:iCs/>
                <w:sz w:val="18"/>
                <w:szCs w:val="18"/>
              </w:rPr>
            </w:pPr>
            <w:r w:rsidRPr="00295956">
              <w:rPr>
                <w:rFonts w:asciiTheme="majorBidi" w:hAnsiTheme="majorBidi" w:cstheme="majorBidi"/>
                <w:bCs/>
                <w:iCs/>
                <w:sz w:val="18"/>
                <w:szCs w:val="18"/>
              </w:rPr>
              <w:t>Module 1 - Section 1.2 Environmental Ethics &amp; Justice</w:t>
            </w:r>
            <w:r w:rsidR="006C2C92" w:rsidRPr="00295956">
              <w:rPr>
                <w:rFonts w:asciiTheme="majorBidi" w:hAnsiTheme="majorBidi" w:cstheme="majorBidi"/>
                <w:bCs/>
                <w:iCs/>
                <w:sz w:val="18"/>
                <w:szCs w:val="18"/>
              </w:rPr>
              <w:t xml:space="preserve"> </w:t>
            </w:r>
          </w:p>
          <w:p w14:paraId="03CCA038" w14:textId="79B04B32" w:rsidR="00236668" w:rsidRPr="00295956" w:rsidRDefault="00236668" w:rsidP="00423A60">
            <w:pPr>
              <w:rPr>
                <w:rFonts w:asciiTheme="majorBidi" w:hAnsiTheme="majorBidi" w:cstheme="majorBidi"/>
                <w:bCs/>
                <w:iCs/>
                <w:sz w:val="18"/>
                <w:szCs w:val="18"/>
              </w:rPr>
            </w:pPr>
          </w:p>
        </w:tc>
        <w:tc>
          <w:tcPr>
            <w:tcW w:w="2430" w:type="dxa"/>
            <w:shd w:val="clear" w:color="auto" w:fill="auto"/>
          </w:tcPr>
          <w:p w14:paraId="095345C0" w14:textId="0A954E27" w:rsidR="005A4E50" w:rsidRPr="00295956" w:rsidRDefault="005A4E50" w:rsidP="005A4E50">
            <w:pPr>
              <w:rPr>
                <w:rFonts w:asciiTheme="majorBidi" w:hAnsiTheme="majorBidi" w:cstheme="majorBidi"/>
                <w:bCs/>
                <w:iCs/>
                <w:sz w:val="18"/>
                <w:szCs w:val="18"/>
              </w:rPr>
            </w:pPr>
            <w:r w:rsidRPr="00295956">
              <w:rPr>
                <w:rFonts w:asciiTheme="majorBidi" w:hAnsiTheme="majorBidi" w:cstheme="majorBidi"/>
                <w:bCs/>
                <w:iCs/>
                <w:sz w:val="18"/>
                <w:szCs w:val="18"/>
              </w:rPr>
              <w:t xml:space="preserve">Sustainability - A Comprehensive Foundation </w:t>
            </w:r>
          </w:p>
          <w:p w14:paraId="5AA79B02" w14:textId="33507ED1" w:rsidR="005A4E50" w:rsidRPr="00295956" w:rsidRDefault="005A4E50" w:rsidP="005A4E50">
            <w:pPr>
              <w:rPr>
                <w:rFonts w:asciiTheme="majorBidi" w:hAnsiTheme="majorBidi" w:cstheme="majorBidi"/>
                <w:bCs/>
                <w:iCs/>
                <w:sz w:val="18"/>
                <w:szCs w:val="18"/>
              </w:rPr>
            </w:pPr>
            <w:r w:rsidRPr="00295956">
              <w:rPr>
                <w:rFonts w:asciiTheme="majorBidi" w:hAnsiTheme="majorBidi" w:cstheme="majorBidi"/>
                <w:bCs/>
                <w:iCs/>
                <w:sz w:val="18"/>
                <w:szCs w:val="18"/>
              </w:rPr>
              <w:t>Chapter 1</w:t>
            </w:r>
            <w:r w:rsidR="00B3450A" w:rsidRPr="00295956">
              <w:rPr>
                <w:rFonts w:asciiTheme="majorBidi" w:hAnsiTheme="majorBidi" w:cstheme="majorBidi"/>
                <w:bCs/>
                <w:iCs/>
                <w:sz w:val="18"/>
                <w:szCs w:val="18"/>
              </w:rPr>
              <w:t>0</w:t>
            </w:r>
            <w:r w:rsidRPr="00295956">
              <w:rPr>
                <w:rFonts w:asciiTheme="majorBidi" w:hAnsiTheme="majorBidi" w:cstheme="majorBidi"/>
                <w:bCs/>
                <w:iCs/>
                <w:sz w:val="18"/>
                <w:szCs w:val="18"/>
              </w:rPr>
              <w:t xml:space="preserve">.1. </w:t>
            </w:r>
          </w:p>
          <w:p w14:paraId="66EBE43C" w14:textId="7282EE40" w:rsidR="005A4E50" w:rsidRPr="00295956" w:rsidRDefault="005A4E50" w:rsidP="00154A59">
            <w:pPr>
              <w:rPr>
                <w:rFonts w:asciiTheme="majorBidi" w:hAnsiTheme="majorBidi" w:cstheme="majorBidi"/>
                <w:bCs/>
                <w:iCs/>
                <w:sz w:val="18"/>
                <w:szCs w:val="18"/>
              </w:rPr>
            </w:pPr>
            <w:r w:rsidRPr="00295956">
              <w:rPr>
                <w:rFonts w:asciiTheme="majorBidi" w:hAnsiTheme="majorBidi" w:cstheme="majorBidi"/>
                <w:bCs/>
                <w:iCs/>
                <w:sz w:val="18"/>
                <w:szCs w:val="18"/>
              </w:rPr>
              <w:t>Chapter 1</w:t>
            </w:r>
            <w:r w:rsidR="00B3450A" w:rsidRPr="00295956">
              <w:rPr>
                <w:rFonts w:asciiTheme="majorBidi" w:hAnsiTheme="majorBidi" w:cstheme="majorBidi"/>
                <w:bCs/>
                <w:iCs/>
                <w:sz w:val="18"/>
                <w:szCs w:val="18"/>
              </w:rPr>
              <w:t>0</w:t>
            </w:r>
            <w:r w:rsidRPr="00295956">
              <w:rPr>
                <w:rFonts w:asciiTheme="majorBidi" w:hAnsiTheme="majorBidi" w:cstheme="majorBidi"/>
                <w:bCs/>
                <w:iCs/>
                <w:sz w:val="18"/>
                <w:szCs w:val="18"/>
              </w:rPr>
              <w:t xml:space="preserve">.8.  </w:t>
            </w:r>
          </w:p>
        </w:tc>
        <w:tc>
          <w:tcPr>
            <w:tcW w:w="1577" w:type="dxa"/>
            <w:shd w:val="clear" w:color="auto" w:fill="auto"/>
          </w:tcPr>
          <w:p w14:paraId="21001A1E" w14:textId="77777777" w:rsidR="00236668" w:rsidRPr="00295956" w:rsidRDefault="00236668" w:rsidP="00423A60">
            <w:pPr>
              <w:rPr>
                <w:rFonts w:asciiTheme="majorBidi" w:hAnsiTheme="majorBidi" w:cstheme="majorBidi"/>
                <w:b/>
                <w:iCs/>
                <w:sz w:val="18"/>
                <w:szCs w:val="18"/>
              </w:rPr>
            </w:pPr>
          </w:p>
        </w:tc>
        <w:tc>
          <w:tcPr>
            <w:tcW w:w="2216" w:type="dxa"/>
            <w:shd w:val="clear" w:color="auto" w:fill="auto"/>
          </w:tcPr>
          <w:p w14:paraId="5C2B27A2" w14:textId="709DDF1F" w:rsidR="00236668" w:rsidRPr="00295956" w:rsidRDefault="007F0968" w:rsidP="00423A60">
            <w:pPr>
              <w:rPr>
                <w:rFonts w:asciiTheme="majorBidi" w:hAnsiTheme="majorBidi" w:cstheme="majorBidi"/>
                <w:b/>
                <w:iCs/>
                <w:sz w:val="18"/>
                <w:szCs w:val="18"/>
              </w:rPr>
            </w:pPr>
            <w:r w:rsidRPr="00295956">
              <w:rPr>
                <w:rFonts w:asciiTheme="majorBidi" w:hAnsiTheme="majorBidi" w:cstheme="majorBidi"/>
                <w:bCs/>
                <w:iCs/>
                <w:sz w:val="18"/>
                <w:szCs w:val="18"/>
              </w:rPr>
              <w:t xml:space="preserve">Module 1.3 Assessment framework assignment - due: </w:t>
            </w:r>
            <w:r w:rsidR="00237B4C" w:rsidRPr="00295956">
              <w:rPr>
                <w:rFonts w:asciiTheme="majorBidi" w:hAnsiTheme="majorBidi" w:cstheme="majorBidi"/>
                <w:bCs/>
                <w:iCs/>
                <w:sz w:val="18"/>
                <w:szCs w:val="18"/>
              </w:rPr>
              <w:t>September 13</w:t>
            </w:r>
            <w:r w:rsidRPr="00295956">
              <w:rPr>
                <w:rFonts w:asciiTheme="majorBidi" w:hAnsiTheme="majorBidi" w:cstheme="majorBidi"/>
                <w:bCs/>
                <w:iCs/>
                <w:sz w:val="18"/>
                <w:szCs w:val="18"/>
              </w:rPr>
              <w:t xml:space="preserve">, midnight </w:t>
            </w:r>
          </w:p>
        </w:tc>
      </w:tr>
      <w:tr w:rsidR="00BB1597" w:rsidRPr="00295956" w14:paraId="0916D086" w14:textId="77777777" w:rsidTr="00295956">
        <w:tc>
          <w:tcPr>
            <w:tcW w:w="1365" w:type="dxa"/>
            <w:shd w:val="clear" w:color="auto" w:fill="auto"/>
          </w:tcPr>
          <w:p w14:paraId="503E125F" w14:textId="30087E5B" w:rsidR="00236668" w:rsidRPr="00295956" w:rsidRDefault="00D729B8" w:rsidP="00A3020D">
            <w:pPr>
              <w:rPr>
                <w:rFonts w:asciiTheme="majorBidi" w:hAnsiTheme="majorBidi" w:cstheme="majorBidi"/>
                <w:b/>
                <w:iCs/>
                <w:sz w:val="18"/>
                <w:szCs w:val="18"/>
              </w:rPr>
            </w:pPr>
            <w:r w:rsidRPr="00295956">
              <w:rPr>
                <w:rFonts w:asciiTheme="majorBidi" w:hAnsiTheme="majorBidi" w:cstheme="majorBidi"/>
                <w:b/>
                <w:iCs/>
                <w:sz w:val="18"/>
                <w:szCs w:val="18"/>
              </w:rPr>
              <w:t xml:space="preserve">W 3 </w:t>
            </w:r>
            <w:r w:rsidR="008E4D15" w:rsidRPr="00295956">
              <w:rPr>
                <w:rFonts w:asciiTheme="majorBidi" w:hAnsiTheme="majorBidi" w:cstheme="majorBidi"/>
                <w:b/>
                <w:iCs/>
                <w:sz w:val="18"/>
                <w:szCs w:val="18"/>
              </w:rPr>
              <w:t>–</w:t>
            </w:r>
            <w:r w:rsidRPr="00295956">
              <w:rPr>
                <w:rFonts w:asciiTheme="majorBidi" w:hAnsiTheme="majorBidi" w:cstheme="majorBidi"/>
                <w:b/>
                <w:iCs/>
                <w:sz w:val="18"/>
                <w:szCs w:val="18"/>
              </w:rPr>
              <w:t xml:space="preserve"> </w:t>
            </w:r>
            <w:r w:rsidR="008E4D15" w:rsidRPr="00295956">
              <w:rPr>
                <w:rFonts w:asciiTheme="majorBidi" w:hAnsiTheme="majorBidi" w:cstheme="majorBidi"/>
                <w:b/>
                <w:iCs/>
                <w:sz w:val="18"/>
                <w:szCs w:val="18"/>
              </w:rPr>
              <w:t>September 1</w:t>
            </w:r>
            <w:r w:rsidR="00A3020D">
              <w:rPr>
                <w:rFonts w:asciiTheme="majorBidi" w:hAnsiTheme="majorBidi" w:cstheme="majorBidi"/>
                <w:b/>
                <w:iCs/>
                <w:sz w:val="18"/>
                <w:szCs w:val="18"/>
              </w:rPr>
              <w:t>2</w:t>
            </w:r>
          </w:p>
        </w:tc>
        <w:tc>
          <w:tcPr>
            <w:tcW w:w="2050" w:type="dxa"/>
            <w:shd w:val="clear" w:color="auto" w:fill="auto"/>
          </w:tcPr>
          <w:p w14:paraId="7853B6FA" w14:textId="439D8DD2" w:rsidR="00236668" w:rsidRPr="00295956" w:rsidRDefault="00D729B8" w:rsidP="006C2C92">
            <w:pPr>
              <w:rPr>
                <w:rFonts w:asciiTheme="majorBidi" w:hAnsiTheme="majorBidi" w:cstheme="majorBidi"/>
                <w:bCs/>
                <w:iCs/>
                <w:sz w:val="18"/>
                <w:szCs w:val="18"/>
              </w:rPr>
            </w:pPr>
            <w:r w:rsidRPr="00295956">
              <w:rPr>
                <w:rFonts w:asciiTheme="majorBidi" w:hAnsiTheme="majorBidi" w:cstheme="majorBidi"/>
                <w:bCs/>
                <w:iCs/>
                <w:sz w:val="18"/>
                <w:szCs w:val="18"/>
              </w:rPr>
              <w:t>Section 1.3 Assessment Frameworks</w:t>
            </w:r>
            <w:r w:rsidR="00237B4C" w:rsidRPr="00295956">
              <w:rPr>
                <w:rFonts w:asciiTheme="majorBidi" w:hAnsiTheme="majorBidi" w:cstheme="majorBidi"/>
                <w:bCs/>
                <w:iCs/>
                <w:sz w:val="18"/>
                <w:szCs w:val="18"/>
              </w:rPr>
              <w:t xml:space="preserve"> | Exam review</w:t>
            </w:r>
          </w:p>
        </w:tc>
        <w:tc>
          <w:tcPr>
            <w:tcW w:w="2430" w:type="dxa"/>
            <w:shd w:val="clear" w:color="auto" w:fill="auto"/>
          </w:tcPr>
          <w:p w14:paraId="7075B7C3" w14:textId="77777777" w:rsidR="00237B4C" w:rsidRPr="00295956" w:rsidRDefault="00237B4C" w:rsidP="00237B4C">
            <w:pPr>
              <w:rPr>
                <w:rFonts w:asciiTheme="majorBidi" w:hAnsiTheme="majorBidi" w:cstheme="majorBidi"/>
                <w:bCs/>
                <w:iCs/>
                <w:sz w:val="18"/>
                <w:szCs w:val="18"/>
              </w:rPr>
            </w:pPr>
            <w:r w:rsidRPr="00295956">
              <w:rPr>
                <w:rFonts w:asciiTheme="majorBidi" w:hAnsiTheme="majorBidi" w:cstheme="majorBidi"/>
                <w:bCs/>
                <w:iCs/>
                <w:sz w:val="18"/>
                <w:szCs w:val="18"/>
              </w:rPr>
              <w:t xml:space="preserve">Chapter 6 - 6.1 </w:t>
            </w:r>
          </w:p>
          <w:p w14:paraId="6F179CE3" w14:textId="77777777" w:rsidR="00237B4C" w:rsidRPr="00295956" w:rsidRDefault="00237B4C" w:rsidP="00237B4C">
            <w:pPr>
              <w:rPr>
                <w:rFonts w:asciiTheme="majorBidi" w:hAnsiTheme="majorBidi" w:cstheme="majorBidi"/>
                <w:bCs/>
                <w:iCs/>
                <w:sz w:val="18"/>
                <w:szCs w:val="18"/>
              </w:rPr>
            </w:pPr>
            <w:r w:rsidRPr="00295956">
              <w:rPr>
                <w:rFonts w:asciiTheme="majorBidi" w:hAnsiTheme="majorBidi" w:cstheme="majorBidi"/>
                <w:bCs/>
                <w:iCs/>
                <w:sz w:val="18"/>
                <w:szCs w:val="18"/>
              </w:rPr>
              <w:t xml:space="preserve">Article "Wealth vs. Well-Being: How Do </w:t>
            </w:r>
            <w:proofErr w:type="gramStart"/>
            <w:r w:rsidRPr="00295956">
              <w:rPr>
                <w:rFonts w:asciiTheme="majorBidi" w:hAnsiTheme="majorBidi" w:cstheme="majorBidi"/>
                <w:bCs/>
                <w:iCs/>
                <w:sz w:val="18"/>
                <w:szCs w:val="18"/>
              </w:rPr>
              <w:t>We</w:t>
            </w:r>
            <w:proofErr w:type="gramEnd"/>
            <w:r w:rsidRPr="00295956">
              <w:rPr>
                <w:rFonts w:asciiTheme="majorBidi" w:hAnsiTheme="majorBidi" w:cstheme="majorBidi"/>
                <w:bCs/>
                <w:iCs/>
                <w:sz w:val="18"/>
                <w:szCs w:val="18"/>
              </w:rPr>
              <w:t xml:space="preserve"> Measure Prosperity?"  </w:t>
            </w:r>
          </w:p>
          <w:p w14:paraId="45907AF8" w14:textId="77EAA3C7" w:rsidR="00236668" w:rsidRPr="00295956" w:rsidRDefault="00237B4C" w:rsidP="00237B4C">
            <w:pPr>
              <w:rPr>
                <w:rFonts w:asciiTheme="majorBidi" w:hAnsiTheme="majorBidi" w:cstheme="majorBidi"/>
                <w:b/>
                <w:iCs/>
                <w:sz w:val="18"/>
                <w:szCs w:val="18"/>
              </w:rPr>
            </w:pPr>
            <w:proofErr w:type="spellStart"/>
            <w:r w:rsidRPr="00295956">
              <w:rPr>
                <w:rFonts w:asciiTheme="majorBidi" w:hAnsiTheme="majorBidi" w:cstheme="majorBidi"/>
                <w:bCs/>
                <w:iCs/>
                <w:sz w:val="18"/>
                <w:szCs w:val="18"/>
              </w:rPr>
              <w:t>EarthEd</w:t>
            </w:r>
            <w:proofErr w:type="spellEnd"/>
            <w:r w:rsidRPr="00295956">
              <w:rPr>
                <w:rFonts w:asciiTheme="majorBidi" w:hAnsiTheme="majorBidi" w:cstheme="majorBidi"/>
                <w:bCs/>
                <w:iCs/>
                <w:sz w:val="18"/>
                <w:szCs w:val="18"/>
              </w:rPr>
              <w:t xml:space="preserve">. State of the World (2017): </w:t>
            </w:r>
            <w:proofErr w:type="spellStart"/>
            <w:r w:rsidRPr="00295956">
              <w:rPr>
                <w:rFonts w:asciiTheme="majorBidi" w:hAnsiTheme="majorBidi" w:cstheme="majorBidi"/>
                <w:bCs/>
                <w:iCs/>
                <w:sz w:val="18"/>
                <w:szCs w:val="18"/>
              </w:rPr>
              <w:t>Chaper</w:t>
            </w:r>
            <w:proofErr w:type="spellEnd"/>
            <w:r w:rsidRPr="00295956">
              <w:rPr>
                <w:rFonts w:asciiTheme="majorBidi" w:hAnsiTheme="majorBidi" w:cstheme="majorBidi"/>
                <w:bCs/>
                <w:iCs/>
                <w:sz w:val="18"/>
                <w:szCs w:val="18"/>
              </w:rPr>
              <w:t xml:space="preserve"> 6.</w:t>
            </w:r>
          </w:p>
        </w:tc>
        <w:tc>
          <w:tcPr>
            <w:tcW w:w="1577" w:type="dxa"/>
            <w:shd w:val="clear" w:color="auto" w:fill="auto"/>
          </w:tcPr>
          <w:p w14:paraId="632624DA" w14:textId="44242FBC" w:rsidR="00236668" w:rsidRPr="00295956" w:rsidRDefault="00237B4C" w:rsidP="00871C89">
            <w:pPr>
              <w:rPr>
                <w:rFonts w:asciiTheme="majorBidi" w:hAnsiTheme="majorBidi" w:cstheme="majorBidi"/>
                <w:bCs/>
                <w:iCs/>
                <w:sz w:val="18"/>
                <w:szCs w:val="18"/>
              </w:rPr>
            </w:pPr>
            <w:r w:rsidRPr="00295956">
              <w:rPr>
                <w:rFonts w:asciiTheme="majorBidi" w:hAnsiTheme="majorBidi" w:cstheme="majorBidi"/>
                <w:b/>
                <w:iCs/>
                <w:sz w:val="18"/>
                <w:szCs w:val="18"/>
              </w:rPr>
              <w:t xml:space="preserve">Exam 1 (module 1) – Due: September </w:t>
            </w:r>
            <w:r w:rsidR="00871C89">
              <w:rPr>
                <w:rFonts w:asciiTheme="majorBidi" w:hAnsiTheme="majorBidi" w:cstheme="majorBidi"/>
                <w:b/>
                <w:iCs/>
                <w:sz w:val="18"/>
                <w:szCs w:val="18"/>
              </w:rPr>
              <w:t>19</w:t>
            </w:r>
          </w:p>
        </w:tc>
        <w:tc>
          <w:tcPr>
            <w:tcW w:w="2216" w:type="dxa"/>
            <w:shd w:val="clear" w:color="auto" w:fill="auto"/>
          </w:tcPr>
          <w:p w14:paraId="3E9F8750" w14:textId="6DD51AF6" w:rsidR="00236668" w:rsidRPr="00295956" w:rsidRDefault="00236668" w:rsidP="00423A60">
            <w:pPr>
              <w:rPr>
                <w:rFonts w:asciiTheme="majorBidi" w:hAnsiTheme="majorBidi" w:cstheme="majorBidi"/>
                <w:b/>
                <w:iCs/>
                <w:sz w:val="18"/>
                <w:szCs w:val="18"/>
              </w:rPr>
            </w:pPr>
            <w:r w:rsidRPr="00295956">
              <w:rPr>
                <w:rFonts w:asciiTheme="majorBidi" w:hAnsiTheme="majorBidi" w:cstheme="majorBidi"/>
                <w:bCs/>
                <w:iCs/>
                <w:sz w:val="18"/>
                <w:szCs w:val="18"/>
              </w:rPr>
              <w:t xml:space="preserve">Presentation </w:t>
            </w:r>
            <w:r w:rsidR="007F0968" w:rsidRPr="00295956">
              <w:rPr>
                <w:rFonts w:asciiTheme="majorBidi" w:hAnsiTheme="majorBidi" w:cstheme="majorBidi"/>
                <w:bCs/>
                <w:iCs/>
                <w:sz w:val="18"/>
                <w:szCs w:val="18"/>
              </w:rPr>
              <w:t xml:space="preserve">for the Assessment framework assignment </w:t>
            </w:r>
            <w:r w:rsidRPr="00295956">
              <w:rPr>
                <w:rFonts w:asciiTheme="majorBidi" w:hAnsiTheme="majorBidi" w:cstheme="majorBidi"/>
                <w:bCs/>
                <w:iCs/>
                <w:sz w:val="18"/>
                <w:szCs w:val="18"/>
              </w:rPr>
              <w:t>(volunteer students – extra point)</w:t>
            </w:r>
            <w:r w:rsidR="005055CA" w:rsidRPr="00295956">
              <w:rPr>
                <w:rFonts w:asciiTheme="majorBidi" w:hAnsiTheme="majorBidi" w:cstheme="majorBidi"/>
                <w:bCs/>
                <w:iCs/>
                <w:sz w:val="18"/>
                <w:szCs w:val="18"/>
              </w:rPr>
              <w:t xml:space="preserve"> - 10 minutes</w:t>
            </w:r>
          </w:p>
        </w:tc>
      </w:tr>
      <w:tr w:rsidR="0052211D" w:rsidRPr="00295956" w14:paraId="206BC399" w14:textId="77777777" w:rsidTr="00154A59">
        <w:trPr>
          <w:trHeight w:val="1691"/>
        </w:trPr>
        <w:tc>
          <w:tcPr>
            <w:tcW w:w="1365" w:type="dxa"/>
            <w:shd w:val="clear" w:color="auto" w:fill="auto"/>
          </w:tcPr>
          <w:p w14:paraId="7E84F322" w14:textId="77777777" w:rsidR="0052211D" w:rsidRDefault="0052211D" w:rsidP="0052211D">
            <w:pPr>
              <w:rPr>
                <w:rFonts w:asciiTheme="majorBidi" w:hAnsiTheme="majorBidi" w:cstheme="majorBidi"/>
                <w:b/>
                <w:iCs/>
                <w:sz w:val="18"/>
                <w:szCs w:val="18"/>
              </w:rPr>
            </w:pPr>
            <w:r>
              <w:rPr>
                <w:rFonts w:asciiTheme="majorBidi" w:hAnsiTheme="majorBidi" w:cstheme="majorBidi"/>
                <w:b/>
                <w:iCs/>
                <w:sz w:val="18"/>
                <w:szCs w:val="18"/>
              </w:rPr>
              <w:t>W 4</w:t>
            </w:r>
          </w:p>
          <w:p w14:paraId="5E456636" w14:textId="5E95CC8E" w:rsidR="0052211D" w:rsidRPr="00295956" w:rsidRDefault="0052211D" w:rsidP="00A3020D">
            <w:pPr>
              <w:rPr>
                <w:rFonts w:asciiTheme="majorBidi" w:hAnsiTheme="majorBidi" w:cstheme="majorBidi"/>
                <w:b/>
                <w:iCs/>
                <w:sz w:val="18"/>
                <w:szCs w:val="18"/>
              </w:rPr>
            </w:pPr>
            <w:r>
              <w:rPr>
                <w:rFonts w:asciiTheme="majorBidi" w:hAnsiTheme="majorBidi" w:cstheme="majorBidi"/>
                <w:b/>
                <w:iCs/>
                <w:sz w:val="18"/>
                <w:szCs w:val="18"/>
              </w:rPr>
              <w:t xml:space="preserve">September </w:t>
            </w:r>
            <w:r w:rsidR="00A3020D">
              <w:rPr>
                <w:rFonts w:asciiTheme="majorBidi" w:hAnsiTheme="majorBidi" w:cstheme="majorBidi"/>
                <w:b/>
                <w:iCs/>
                <w:sz w:val="18"/>
                <w:szCs w:val="18"/>
              </w:rPr>
              <w:t>19</w:t>
            </w:r>
          </w:p>
        </w:tc>
        <w:tc>
          <w:tcPr>
            <w:tcW w:w="2050" w:type="dxa"/>
            <w:shd w:val="clear" w:color="auto" w:fill="auto"/>
          </w:tcPr>
          <w:p w14:paraId="276F00F5" w14:textId="6AB2D15A"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Module 2 - Section 2.1 Global Warming &amp; Climate Change</w:t>
            </w:r>
          </w:p>
        </w:tc>
        <w:tc>
          <w:tcPr>
            <w:tcW w:w="2430" w:type="dxa"/>
            <w:shd w:val="clear" w:color="auto" w:fill="auto"/>
          </w:tcPr>
          <w:p w14:paraId="6916506B"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Read: Sustainability - A Comprehensive Foundation: </w:t>
            </w:r>
          </w:p>
          <w:p w14:paraId="18181A33"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Chapter 3.1. </w:t>
            </w:r>
          </w:p>
          <w:p w14:paraId="6FB1DDA2"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Chapter 3.2. </w:t>
            </w:r>
          </w:p>
          <w:p w14:paraId="15907828"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State of the World: Chapter 10</w:t>
            </w:r>
          </w:p>
          <w:p w14:paraId="68847A96" w14:textId="7A5F3B70"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Watch: Required videos in this module</w:t>
            </w:r>
          </w:p>
        </w:tc>
        <w:tc>
          <w:tcPr>
            <w:tcW w:w="1577" w:type="dxa"/>
            <w:shd w:val="clear" w:color="auto" w:fill="auto"/>
          </w:tcPr>
          <w:p w14:paraId="3D5FC68D" w14:textId="77777777" w:rsidR="0052211D" w:rsidRPr="00295956" w:rsidRDefault="0052211D" w:rsidP="0052211D">
            <w:pPr>
              <w:rPr>
                <w:rFonts w:asciiTheme="majorBidi" w:hAnsiTheme="majorBidi" w:cstheme="majorBidi"/>
                <w:b/>
                <w:iCs/>
                <w:sz w:val="18"/>
                <w:szCs w:val="18"/>
              </w:rPr>
            </w:pPr>
          </w:p>
        </w:tc>
        <w:tc>
          <w:tcPr>
            <w:tcW w:w="2216" w:type="dxa"/>
            <w:shd w:val="clear" w:color="auto" w:fill="auto"/>
          </w:tcPr>
          <w:p w14:paraId="1E50E4F1" w14:textId="55640ABE"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International sustainability comic strip assignment – due: September 27, midnight</w:t>
            </w:r>
          </w:p>
        </w:tc>
      </w:tr>
      <w:tr w:rsidR="0052211D" w:rsidRPr="00295956" w14:paraId="6574CDCE" w14:textId="77777777" w:rsidTr="00295956">
        <w:tc>
          <w:tcPr>
            <w:tcW w:w="1365" w:type="dxa"/>
            <w:shd w:val="clear" w:color="auto" w:fill="auto"/>
          </w:tcPr>
          <w:p w14:paraId="2AC619A4" w14:textId="7FF27075" w:rsidR="0052211D" w:rsidRPr="00295956" w:rsidRDefault="0052211D" w:rsidP="00A3020D">
            <w:pPr>
              <w:rPr>
                <w:rFonts w:asciiTheme="majorBidi" w:hAnsiTheme="majorBidi" w:cstheme="majorBidi"/>
                <w:b/>
                <w:iCs/>
                <w:sz w:val="18"/>
                <w:szCs w:val="18"/>
              </w:rPr>
            </w:pPr>
            <w:r w:rsidRPr="00295956">
              <w:rPr>
                <w:rFonts w:asciiTheme="majorBidi" w:hAnsiTheme="majorBidi" w:cstheme="majorBidi"/>
                <w:b/>
                <w:iCs/>
                <w:sz w:val="18"/>
                <w:szCs w:val="18"/>
              </w:rPr>
              <w:t>W 5</w:t>
            </w:r>
            <w:r w:rsidR="00871C89">
              <w:rPr>
                <w:rFonts w:asciiTheme="majorBidi" w:hAnsiTheme="majorBidi" w:cstheme="majorBidi"/>
                <w:b/>
                <w:iCs/>
                <w:sz w:val="18"/>
                <w:szCs w:val="18"/>
              </w:rPr>
              <w:t xml:space="preserve"> – September 2</w:t>
            </w:r>
            <w:r w:rsidR="00A3020D">
              <w:rPr>
                <w:rFonts w:asciiTheme="majorBidi" w:hAnsiTheme="majorBidi" w:cstheme="majorBidi"/>
                <w:b/>
                <w:iCs/>
                <w:sz w:val="18"/>
                <w:szCs w:val="18"/>
              </w:rPr>
              <w:t>6</w:t>
            </w:r>
          </w:p>
        </w:tc>
        <w:tc>
          <w:tcPr>
            <w:tcW w:w="2050" w:type="dxa"/>
            <w:shd w:val="clear" w:color="auto" w:fill="auto"/>
          </w:tcPr>
          <w:p w14:paraId="0CD283D8" w14:textId="2A607470"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Module 2 - Section 2.2 Energy Resources </w:t>
            </w:r>
          </w:p>
        </w:tc>
        <w:tc>
          <w:tcPr>
            <w:tcW w:w="2430" w:type="dxa"/>
            <w:shd w:val="clear" w:color="auto" w:fill="auto"/>
          </w:tcPr>
          <w:p w14:paraId="6332CC5C"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Sustainability - A Comprehensive Foundation Textbook: </w:t>
            </w:r>
          </w:p>
          <w:p w14:paraId="2ED6E015"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Chapter 8.4.1.2. </w:t>
            </w:r>
          </w:p>
          <w:p w14:paraId="045F465F"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Chapter 8.4.1.3. </w:t>
            </w:r>
          </w:p>
          <w:p w14:paraId="561B5B97"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Chapter 8.4.2.1. </w:t>
            </w:r>
          </w:p>
          <w:p w14:paraId="334F1C15" w14:textId="729588B8"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Watch: Required videos in this module</w:t>
            </w:r>
          </w:p>
        </w:tc>
        <w:tc>
          <w:tcPr>
            <w:tcW w:w="1577" w:type="dxa"/>
            <w:shd w:val="clear" w:color="auto" w:fill="auto"/>
          </w:tcPr>
          <w:p w14:paraId="08E8C410" w14:textId="79861149" w:rsidR="0052211D" w:rsidRPr="00295956" w:rsidRDefault="0052211D" w:rsidP="0052211D">
            <w:pPr>
              <w:rPr>
                <w:rFonts w:asciiTheme="majorBidi" w:hAnsiTheme="majorBidi" w:cstheme="majorBidi"/>
                <w:b/>
                <w:iCs/>
                <w:sz w:val="18"/>
                <w:szCs w:val="18"/>
              </w:rPr>
            </w:pPr>
          </w:p>
        </w:tc>
        <w:tc>
          <w:tcPr>
            <w:tcW w:w="2216" w:type="dxa"/>
            <w:shd w:val="clear" w:color="auto" w:fill="auto"/>
          </w:tcPr>
          <w:p w14:paraId="0318B217" w14:textId="13D17716" w:rsidR="0052211D" w:rsidRPr="00295956" w:rsidRDefault="0052211D" w:rsidP="0052211D">
            <w:pPr>
              <w:rPr>
                <w:rFonts w:asciiTheme="majorBidi" w:hAnsiTheme="majorBidi" w:cstheme="majorBidi"/>
                <w:b/>
                <w:iCs/>
                <w:sz w:val="18"/>
                <w:szCs w:val="18"/>
              </w:rPr>
            </w:pPr>
            <w:r w:rsidRPr="00295956">
              <w:rPr>
                <w:rFonts w:asciiTheme="majorBidi" w:hAnsiTheme="majorBidi" w:cstheme="majorBidi"/>
                <w:b/>
                <w:iCs/>
                <w:sz w:val="18"/>
                <w:szCs w:val="18"/>
              </w:rPr>
              <w:t>Renewable energy resources – due: October 4, midnight</w:t>
            </w:r>
          </w:p>
        </w:tc>
      </w:tr>
      <w:tr w:rsidR="0052211D" w:rsidRPr="00295956" w14:paraId="48EC7D85" w14:textId="77777777" w:rsidTr="00295956">
        <w:tc>
          <w:tcPr>
            <w:tcW w:w="1365" w:type="dxa"/>
            <w:shd w:val="clear" w:color="auto" w:fill="auto"/>
          </w:tcPr>
          <w:p w14:paraId="7428FB53" w14:textId="77777777" w:rsidR="00154A59" w:rsidRDefault="0052211D" w:rsidP="0052211D">
            <w:pPr>
              <w:rPr>
                <w:rFonts w:asciiTheme="majorBidi" w:hAnsiTheme="majorBidi" w:cstheme="majorBidi"/>
                <w:b/>
                <w:iCs/>
                <w:sz w:val="18"/>
                <w:szCs w:val="18"/>
              </w:rPr>
            </w:pPr>
            <w:r w:rsidRPr="00295956">
              <w:rPr>
                <w:rFonts w:asciiTheme="majorBidi" w:hAnsiTheme="majorBidi" w:cstheme="majorBidi"/>
                <w:b/>
                <w:iCs/>
                <w:sz w:val="18"/>
                <w:szCs w:val="18"/>
              </w:rPr>
              <w:t>W 6</w:t>
            </w:r>
            <w:r w:rsidR="00871C89">
              <w:rPr>
                <w:rFonts w:asciiTheme="majorBidi" w:hAnsiTheme="majorBidi" w:cstheme="majorBidi"/>
                <w:b/>
                <w:iCs/>
                <w:sz w:val="18"/>
                <w:szCs w:val="18"/>
              </w:rPr>
              <w:t xml:space="preserve"> –</w:t>
            </w:r>
          </w:p>
          <w:p w14:paraId="05C66115" w14:textId="3B1D249C" w:rsidR="0052211D" w:rsidRPr="00295956" w:rsidRDefault="00871C89" w:rsidP="00A3020D">
            <w:pPr>
              <w:rPr>
                <w:rFonts w:asciiTheme="majorBidi" w:hAnsiTheme="majorBidi" w:cstheme="majorBidi"/>
                <w:b/>
                <w:iCs/>
                <w:sz w:val="18"/>
                <w:szCs w:val="18"/>
              </w:rPr>
            </w:pPr>
            <w:r>
              <w:rPr>
                <w:rFonts w:asciiTheme="majorBidi" w:hAnsiTheme="majorBidi" w:cstheme="majorBidi"/>
                <w:b/>
                <w:iCs/>
                <w:sz w:val="18"/>
                <w:szCs w:val="18"/>
              </w:rPr>
              <w:t xml:space="preserve">October </w:t>
            </w:r>
            <w:r w:rsidR="00A3020D">
              <w:rPr>
                <w:rFonts w:asciiTheme="majorBidi" w:hAnsiTheme="majorBidi" w:cstheme="majorBidi"/>
                <w:b/>
                <w:iCs/>
                <w:sz w:val="18"/>
                <w:szCs w:val="18"/>
              </w:rPr>
              <w:t>3</w:t>
            </w:r>
          </w:p>
        </w:tc>
        <w:tc>
          <w:tcPr>
            <w:tcW w:w="2050" w:type="dxa"/>
            <w:shd w:val="clear" w:color="auto" w:fill="auto"/>
          </w:tcPr>
          <w:p w14:paraId="26870818" w14:textId="7F75C0F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Module 2 - Section 2.3 Renewable Energy Resources </w:t>
            </w:r>
          </w:p>
        </w:tc>
        <w:tc>
          <w:tcPr>
            <w:tcW w:w="2430" w:type="dxa"/>
            <w:shd w:val="clear" w:color="auto" w:fill="auto"/>
          </w:tcPr>
          <w:p w14:paraId="6378B70B"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Sustainability - A Comprehensive Foundation: </w:t>
            </w:r>
          </w:p>
          <w:p w14:paraId="29130FD1"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Chapter 8.4.1.3 </w:t>
            </w:r>
          </w:p>
          <w:p w14:paraId="5B529134"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8.4.1.4. </w:t>
            </w:r>
          </w:p>
          <w:p w14:paraId="09994E49"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Chapter 8.4.2.2</w:t>
            </w:r>
          </w:p>
          <w:p w14:paraId="595D0A8E"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State of the World:</w:t>
            </w:r>
          </w:p>
          <w:p w14:paraId="616AC0BA"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Chapter 11</w:t>
            </w:r>
          </w:p>
          <w:p w14:paraId="60EB364B" w14:textId="577082ED" w:rsidR="0052211D" w:rsidRPr="00295956" w:rsidRDefault="0052211D" w:rsidP="0052211D">
            <w:pPr>
              <w:rPr>
                <w:rFonts w:asciiTheme="majorBidi" w:hAnsiTheme="majorBidi" w:cstheme="majorBidi"/>
                <w:b/>
                <w:iCs/>
                <w:sz w:val="18"/>
                <w:szCs w:val="18"/>
              </w:rPr>
            </w:pPr>
            <w:r w:rsidRPr="00295956">
              <w:rPr>
                <w:rFonts w:asciiTheme="majorBidi" w:hAnsiTheme="majorBidi" w:cstheme="majorBidi"/>
                <w:bCs/>
                <w:iCs/>
                <w:sz w:val="18"/>
                <w:szCs w:val="18"/>
              </w:rPr>
              <w:lastRenderedPageBreak/>
              <w:t>Watch: Required videos in this module</w:t>
            </w:r>
          </w:p>
        </w:tc>
        <w:tc>
          <w:tcPr>
            <w:tcW w:w="1577" w:type="dxa"/>
            <w:shd w:val="clear" w:color="auto" w:fill="auto"/>
          </w:tcPr>
          <w:p w14:paraId="3ECBB80F" w14:textId="77777777" w:rsidR="0052211D" w:rsidRPr="00295956" w:rsidRDefault="0052211D" w:rsidP="0052211D">
            <w:pPr>
              <w:rPr>
                <w:rFonts w:asciiTheme="majorBidi" w:hAnsiTheme="majorBidi" w:cstheme="majorBidi"/>
                <w:bCs/>
                <w:iCs/>
                <w:sz w:val="18"/>
                <w:szCs w:val="18"/>
              </w:rPr>
            </w:pPr>
          </w:p>
        </w:tc>
        <w:tc>
          <w:tcPr>
            <w:tcW w:w="2216" w:type="dxa"/>
            <w:shd w:val="clear" w:color="auto" w:fill="auto"/>
          </w:tcPr>
          <w:p w14:paraId="254E53AB" w14:textId="125B9265"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
                <w:iCs/>
                <w:sz w:val="18"/>
                <w:szCs w:val="18"/>
              </w:rPr>
              <w:t xml:space="preserve">Extra credit (up to 10 points) - module 2.1 discussion </w:t>
            </w:r>
          </w:p>
        </w:tc>
      </w:tr>
      <w:tr w:rsidR="0052211D" w:rsidRPr="00295956" w14:paraId="48D8C413" w14:textId="77777777" w:rsidTr="00295956">
        <w:tc>
          <w:tcPr>
            <w:tcW w:w="1365" w:type="dxa"/>
            <w:shd w:val="clear" w:color="auto" w:fill="auto"/>
          </w:tcPr>
          <w:p w14:paraId="33982C36" w14:textId="39F50122" w:rsidR="0052211D" w:rsidRPr="00295956" w:rsidRDefault="0052211D" w:rsidP="00A3020D">
            <w:pPr>
              <w:rPr>
                <w:rFonts w:asciiTheme="majorBidi" w:hAnsiTheme="majorBidi" w:cstheme="majorBidi"/>
                <w:b/>
                <w:iCs/>
                <w:sz w:val="18"/>
                <w:szCs w:val="18"/>
              </w:rPr>
            </w:pPr>
            <w:r w:rsidRPr="00295956">
              <w:rPr>
                <w:rFonts w:asciiTheme="majorBidi" w:hAnsiTheme="majorBidi" w:cstheme="majorBidi"/>
                <w:b/>
                <w:iCs/>
                <w:sz w:val="18"/>
                <w:szCs w:val="18"/>
              </w:rPr>
              <w:t>W 7</w:t>
            </w:r>
            <w:r w:rsidR="00871C89">
              <w:rPr>
                <w:rFonts w:asciiTheme="majorBidi" w:hAnsiTheme="majorBidi" w:cstheme="majorBidi"/>
                <w:b/>
                <w:iCs/>
                <w:sz w:val="18"/>
                <w:szCs w:val="18"/>
              </w:rPr>
              <w:t xml:space="preserve"> – October 1</w:t>
            </w:r>
            <w:r w:rsidR="00A3020D">
              <w:rPr>
                <w:rFonts w:asciiTheme="majorBidi" w:hAnsiTheme="majorBidi" w:cstheme="majorBidi"/>
                <w:b/>
                <w:iCs/>
                <w:sz w:val="18"/>
                <w:szCs w:val="18"/>
              </w:rPr>
              <w:t>0</w:t>
            </w:r>
          </w:p>
        </w:tc>
        <w:tc>
          <w:tcPr>
            <w:tcW w:w="2050" w:type="dxa"/>
            <w:shd w:val="clear" w:color="auto" w:fill="auto"/>
          </w:tcPr>
          <w:p w14:paraId="6FE4E5BC" w14:textId="575F8470"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Module 2 - Section 2.4 Water Resources</w:t>
            </w:r>
          </w:p>
        </w:tc>
        <w:tc>
          <w:tcPr>
            <w:tcW w:w="2430" w:type="dxa"/>
            <w:shd w:val="clear" w:color="auto" w:fill="auto"/>
          </w:tcPr>
          <w:p w14:paraId="2C15813E"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Sustainability - A Comprehensive Foundation </w:t>
            </w:r>
          </w:p>
          <w:p w14:paraId="500BEA5C"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Chapter 5.2. </w:t>
            </w:r>
          </w:p>
          <w:p w14:paraId="742AA628"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State of the World:</w:t>
            </w:r>
          </w:p>
          <w:p w14:paraId="23354B76" w14:textId="77777777" w:rsidR="0052211D" w:rsidRPr="00295956" w:rsidRDefault="0052211D" w:rsidP="0052211D">
            <w:pPr>
              <w:rPr>
                <w:rFonts w:asciiTheme="majorBidi" w:hAnsiTheme="majorBidi" w:cstheme="majorBidi"/>
                <w:b/>
                <w:iCs/>
                <w:sz w:val="18"/>
                <w:szCs w:val="18"/>
              </w:rPr>
            </w:pPr>
            <w:r w:rsidRPr="00295956">
              <w:rPr>
                <w:rFonts w:asciiTheme="majorBidi" w:hAnsiTheme="majorBidi" w:cstheme="majorBidi"/>
                <w:bCs/>
                <w:iCs/>
                <w:sz w:val="18"/>
                <w:szCs w:val="18"/>
              </w:rPr>
              <w:t>Chapter 11 - Deeper</w:t>
            </w:r>
            <w:r w:rsidRPr="00295956">
              <w:rPr>
                <w:rFonts w:asciiTheme="majorBidi" w:hAnsiTheme="majorBidi" w:cstheme="majorBidi"/>
                <w:b/>
                <w:iCs/>
                <w:sz w:val="18"/>
                <w:szCs w:val="18"/>
              </w:rPr>
              <w:t xml:space="preserve"> </w:t>
            </w:r>
          </w:p>
          <w:p w14:paraId="14F5E2EB" w14:textId="4E9CBC51"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Watch: Required videos in this module</w:t>
            </w:r>
          </w:p>
        </w:tc>
        <w:tc>
          <w:tcPr>
            <w:tcW w:w="1577" w:type="dxa"/>
            <w:shd w:val="clear" w:color="auto" w:fill="auto"/>
          </w:tcPr>
          <w:p w14:paraId="283E0AC4" w14:textId="0674E366" w:rsidR="0052211D" w:rsidRPr="00295956" w:rsidRDefault="0052211D" w:rsidP="0052211D">
            <w:pPr>
              <w:rPr>
                <w:rFonts w:asciiTheme="majorBidi" w:hAnsiTheme="majorBidi" w:cstheme="majorBidi"/>
                <w:b/>
                <w:iCs/>
                <w:sz w:val="18"/>
                <w:szCs w:val="18"/>
              </w:rPr>
            </w:pPr>
          </w:p>
        </w:tc>
        <w:tc>
          <w:tcPr>
            <w:tcW w:w="2216" w:type="dxa"/>
            <w:shd w:val="clear" w:color="auto" w:fill="auto"/>
          </w:tcPr>
          <w:p w14:paraId="3B4E607F" w14:textId="648FE380" w:rsidR="0052211D" w:rsidRPr="00295956" w:rsidRDefault="0052211D" w:rsidP="0052211D">
            <w:pPr>
              <w:rPr>
                <w:rFonts w:asciiTheme="majorBidi" w:hAnsiTheme="majorBidi" w:cstheme="majorBidi"/>
                <w:b/>
                <w:iCs/>
                <w:sz w:val="18"/>
                <w:szCs w:val="18"/>
              </w:rPr>
            </w:pPr>
            <w:r w:rsidRPr="00295956">
              <w:rPr>
                <w:rFonts w:asciiTheme="majorBidi" w:hAnsiTheme="majorBidi" w:cstheme="majorBidi"/>
                <w:bCs/>
                <w:iCs/>
                <w:sz w:val="18"/>
                <w:szCs w:val="18"/>
              </w:rPr>
              <w:t>Discussion: water issues (individual) – due: October 18</w:t>
            </w:r>
          </w:p>
        </w:tc>
      </w:tr>
      <w:tr w:rsidR="0052211D" w:rsidRPr="00295956" w14:paraId="352DD022" w14:textId="77777777" w:rsidTr="00295956">
        <w:tc>
          <w:tcPr>
            <w:tcW w:w="1365" w:type="dxa"/>
            <w:shd w:val="clear" w:color="auto" w:fill="auto"/>
          </w:tcPr>
          <w:p w14:paraId="3EE6E1DF" w14:textId="270507E9" w:rsidR="0052211D" w:rsidRPr="00295956" w:rsidRDefault="0052211D" w:rsidP="0052211D">
            <w:pPr>
              <w:rPr>
                <w:rFonts w:asciiTheme="majorBidi" w:hAnsiTheme="majorBidi" w:cstheme="majorBidi"/>
                <w:b/>
                <w:iCs/>
                <w:sz w:val="18"/>
                <w:szCs w:val="18"/>
              </w:rPr>
            </w:pPr>
            <w:r w:rsidRPr="00295956">
              <w:rPr>
                <w:rFonts w:asciiTheme="majorBidi" w:hAnsiTheme="majorBidi" w:cstheme="majorBidi"/>
                <w:b/>
                <w:iCs/>
                <w:sz w:val="18"/>
                <w:szCs w:val="18"/>
              </w:rPr>
              <w:t>W 8</w:t>
            </w:r>
            <w:r w:rsidR="00A3020D">
              <w:rPr>
                <w:rFonts w:asciiTheme="majorBidi" w:hAnsiTheme="majorBidi" w:cstheme="majorBidi"/>
                <w:b/>
                <w:iCs/>
                <w:sz w:val="18"/>
                <w:szCs w:val="18"/>
              </w:rPr>
              <w:t xml:space="preserve"> – October 17</w:t>
            </w:r>
          </w:p>
        </w:tc>
        <w:tc>
          <w:tcPr>
            <w:tcW w:w="2050" w:type="dxa"/>
            <w:shd w:val="clear" w:color="auto" w:fill="auto"/>
          </w:tcPr>
          <w:p w14:paraId="3A74011A" w14:textId="5FDA3180"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Module 2 - Section 2.5 Material Resources</w:t>
            </w:r>
            <w:r>
              <w:rPr>
                <w:rFonts w:asciiTheme="majorBidi" w:hAnsiTheme="majorBidi" w:cstheme="majorBidi"/>
                <w:bCs/>
                <w:iCs/>
                <w:sz w:val="18"/>
                <w:szCs w:val="18"/>
              </w:rPr>
              <w:t xml:space="preserve"> – Exam review  </w:t>
            </w:r>
          </w:p>
        </w:tc>
        <w:tc>
          <w:tcPr>
            <w:tcW w:w="2430" w:type="dxa"/>
            <w:shd w:val="clear" w:color="auto" w:fill="auto"/>
          </w:tcPr>
          <w:p w14:paraId="492D475E"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Sustainability - A Comprehensive Foundation </w:t>
            </w:r>
          </w:p>
          <w:p w14:paraId="6917C626"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Chapter 7.2 </w:t>
            </w:r>
          </w:p>
          <w:p w14:paraId="50199A50"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State of the World (2017)</w:t>
            </w:r>
          </w:p>
          <w:p w14:paraId="0141C83B"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Chapter 13</w:t>
            </w:r>
          </w:p>
          <w:p w14:paraId="53AB38C1"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Chapter 18</w:t>
            </w:r>
          </w:p>
          <w:p w14:paraId="354AB2B5" w14:textId="6AAD1C3A"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Watch: Required videos in this module</w:t>
            </w:r>
          </w:p>
        </w:tc>
        <w:tc>
          <w:tcPr>
            <w:tcW w:w="1577" w:type="dxa"/>
            <w:shd w:val="clear" w:color="auto" w:fill="auto"/>
          </w:tcPr>
          <w:p w14:paraId="17AE60CB" w14:textId="6889D707" w:rsidR="0052211D" w:rsidRPr="00295956" w:rsidRDefault="0052211D" w:rsidP="0052211D">
            <w:pPr>
              <w:rPr>
                <w:rFonts w:asciiTheme="majorBidi" w:hAnsiTheme="majorBidi" w:cstheme="majorBidi"/>
                <w:b/>
                <w:iCs/>
                <w:sz w:val="18"/>
                <w:szCs w:val="18"/>
              </w:rPr>
            </w:pPr>
            <w:r w:rsidRPr="00295956">
              <w:rPr>
                <w:rFonts w:asciiTheme="majorBidi" w:hAnsiTheme="majorBidi" w:cstheme="majorBidi"/>
                <w:b/>
                <w:iCs/>
                <w:sz w:val="18"/>
                <w:szCs w:val="18"/>
              </w:rPr>
              <w:t>Exa</w:t>
            </w:r>
            <w:r w:rsidR="00871C89">
              <w:rPr>
                <w:rFonts w:asciiTheme="majorBidi" w:hAnsiTheme="majorBidi" w:cstheme="majorBidi"/>
                <w:b/>
                <w:iCs/>
                <w:sz w:val="18"/>
                <w:szCs w:val="18"/>
              </w:rPr>
              <w:t>m 2 (module 2) – Due: October 24</w:t>
            </w:r>
          </w:p>
        </w:tc>
        <w:tc>
          <w:tcPr>
            <w:tcW w:w="2216" w:type="dxa"/>
            <w:shd w:val="clear" w:color="auto" w:fill="auto"/>
          </w:tcPr>
          <w:p w14:paraId="0F5B1B2A" w14:textId="03716BF3" w:rsidR="0052211D" w:rsidRPr="00295956" w:rsidRDefault="0052211D" w:rsidP="0052211D">
            <w:pPr>
              <w:rPr>
                <w:rFonts w:asciiTheme="majorBidi" w:hAnsiTheme="majorBidi" w:cstheme="majorBidi"/>
                <w:b/>
                <w:iCs/>
                <w:sz w:val="18"/>
                <w:szCs w:val="18"/>
              </w:rPr>
            </w:pPr>
          </w:p>
        </w:tc>
      </w:tr>
      <w:tr w:rsidR="0052211D" w:rsidRPr="00295956" w14:paraId="236B3043" w14:textId="77777777" w:rsidTr="00295956">
        <w:tc>
          <w:tcPr>
            <w:tcW w:w="1365" w:type="dxa"/>
            <w:shd w:val="clear" w:color="auto" w:fill="auto"/>
          </w:tcPr>
          <w:p w14:paraId="021AD4FF" w14:textId="6F231DDF" w:rsidR="0052211D" w:rsidRPr="00295956" w:rsidRDefault="0052211D" w:rsidP="0052211D">
            <w:pPr>
              <w:rPr>
                <w:rFonts w:asciiTheme="majorBidi" w:hAnsiTheme="majorBidi" w:cstheme="majorBidi"/>
                <w:b/>
                <w:iCs/>
                <w:sz w:val="18"/>
                <w:szCs w:val="18"/>
              </w:rPr>
            </w:pPr>
            <w:r w:rsidRPr="00295956">
              <w:rPr>
                <w:rFonts w:asciiTheme="majorBidi" w:hAnsiTheme="majorBidi" w:cstheme="majorBidi"/>
                <w:b/>
                <w:iCs/>
                <w:sz w:val="18"/>
                <w:szCs w:val="18"/>
              </w:rPr>
              <w:t>W 9</w:t>
            </w:r>
            <w:r w:rsidR="00A3020D">
              <w:rPr>
                <w:rFonts w:asciiTheme="majorBidi" w:hAnsiTheme="majorBidi" w:cstheme="majorBidi"/>
                <w:b/>
                <w:iCs/>
                <w:sz w:val="18"/>
                <w:szCs w:val="18"/>
              </w:rPr>
              <w:t>- October 24</w:t>
            </w:r>
          </w:p>
        </w:tc>
        <w:tc>
          <w:tcPr>
            <w:tcW w:w="2050" w:type="dxa"/>
            <w:shd w:val="clear" w:color="auto" w:fill="auto"/>
          </w:tcPr>
          <w:p w14:paraId="5A69D922" w14:textId="0B1BA5A5"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Module 3 - Section 3.1 Sustainable Built Environment | Term Paper - Checklist, Template, Example, Links</w:t>
            </w:r>
          </w:p>
        </w:tc>
        <w:tc>
          <w:tcPr>
            <w:tcW w:w="2430" w:type="dxa"/>
            <w:shd w:val="clear" w:color="auto" w:fill="auto"/>
          </w:tcPr>
          <w:p w14:paraId="1E414BD9"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Sustainability - A Comprehensive Foundation </w:t>
            </w:r>
          </w:p>
          <w:p w14:paraId="4A0773DC"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Chapter 11.3 </w:t>
            </w:r>
          </w:p>
          <w:p w14:paraId="1AF4A953"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Chapter 11.4 </w:t>
            </w:r>
          </w:p>
          <w:p w14:paraId="371085EE"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State of the World (2017):</w:t>
            </w:r>
          </w:p>
          <w:p w14:paraId="0FEEDED2"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Chapter 18 </w:t>
            </w:r>
          </w:p>
          <w:p w14:paraId="59E6CC38"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Chapter 25 </w:t>
            </w:r>
          </w:p>
          <w:p w14:paraId="33F68126" w14:textId="06356773" w:rsidR="0052211D" w:rsidRPr="00295956" w:rsidRDefault="0052211D" w:rsidP="0052211D">
            <w:pPr>
              <w:rPr>
                <w:rFonts w:asciiTheme="majorBidi" w:hAnsiTheme="majorBidi" w:cstheme="majorBidi"/>
                <w:b/>
                <w:iCs/>
                <w:sz w:val="18"/>
                <w:szCs w:val="18"/>
              </w:rPr>
            </w:pPr>
            <w:r w:rsidRPr="00295956">
              <w:rPr>
                <w:rFonts w:asciiTheme="majorBidi" w:hAnsiTheme="majorBidi" w:cstheme="majorBidi"/>
                <w:bCs/>
                <w:iCs/>
                <w:sz w:val="18"/>
                <w:szCs w:val="18"/>
              </w:rPr>
              <w:t>Watch: Required videos in this module</w:t>
            </w:r>
          </w:p>
        </w:tc>
        <w:tc>
          <w:tcPr>
            <w:tcW w:w="1577" w:type="dxa"/>
            <w:shd w:val="clear" w:color="auto" w:fill="auto"/>
          </w:tcPr>
          <w:p w14:paraId="5916D1DB" w14:textId="684AF4EB" w:rsidR="0052211D" w:rsidRPr="00295956" w:rsidRDefault="0052211D" w:rsidP="0052211D">
            <w:pPr>
              <w:rPr>
                <w:rFonts w:asciiTheme="majorBidi" w:hAnsiTheme="majorBidi" w:cstheme="majorBidi"/>
                <w:bCs/>
                <w:iCs/>
                <w:sz w:val="18"/>
                <w:szCs w:val="18"/>
              </w:rPr>
            </w:pPr>
          </w:p>
        </w:tc>
        <w:tc>
          <w:tcPr>
            <w:tcW w:w="2216" w:type="dxa"/>
            <w:shd w:val="clear" w:color="auto" w:fill="auto"/>
          </w:tcPr>
          <w:p w14:paraId="29BBC46C" w14:textId="56BDA56D"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
                <w:iCs/>
                <w:sz w:val="18"/>
                <w:szCs w:val="18"/>
              </w:rPr>
              <w:t>Extra credit (up to 10 points) – sustainability events</w:t>
            </w:r>
          </w:p>
        </w:tc>
      </w:tr>
      <w:tr w:rsidR="0052211D" w:rsidRPr="00295956" w14:paraId="36E3F41D" w14:textId="77777777" w:rsidTr="00295956">
        <w:tc>
          <w:tcPr>
            <w:tcW w:w="1365" w:type="dxa"/>
            <w:shd w:val="clear" w:color="auto" w:fill="auto"/>
          </w:tcPr>
          <w:p w14:paraId="622749B0" w14:textId="462B3A82" w:rsidR="0052211D" w:rsidRPr="00295956" w:rsidRDefault="0052211D" w:rsidP="00A3020D">
            <w:pPr>
              <w:rPr>
                <w:rFonts w:asciiTheme="majorBidi" w:hAnsiTheme="majorBidi" w:cstheme="majorBidi"/>
                <w:b/>
                <w:iCs/>
                <w:sz w:val="18"/>
                <w:szCs w:val="18"/>
              </w:rPr>
            </w:pPr>
            <w:r w:rsidRPr="00295956">
              <w:rPr>
                <w:rFonts w:asciiTheme="majorBidi" w:hAnsiTheme="majorBidi" w:cstheme="majorBidi"/>
                <w:b/>
                <w:iCs/>
                <w:sz w:val="18"/>
                <w:szCs w:val="18"/>
              </w:rPr>
              <w:t>W 10</w:t>
            </w:r>
            <w:r w:rsidR="00871C89">
              <w:rPr>
                <w:rFonts w:asciiTheme="majorBidi" w:hAnsiTheme="majorBidi" w:cstheme="majorBidi"/>
                <w:b/>
                <w:iCs/>
                <w:sz w:val="18"/>
                <w:szCs w:val="18"/>
              </w:rPr>
              <w:t xml:space="preserve"> – </w:t>
            </w:r>
            <w:r w:rsidR="00A3020D">
              <w:rPr>
                <w:rFonts w:asciiTheme="majorBidi" w:hAnsiTheme="majorBidi" w:cstheme="majorBidi"/>
                <w:b/>
                <w:iCs/>
                <w:sz w:val="18"/>
                <w:szCs w:val="18"/>
              </w:rPr>
              <w:t>October 31</w:t>
            </w:r>
          </w:p>
        </w:tc>
        <w:tc>
          <w:tcPr>
            <w:tcW w:w="2050" w:type="dxa"/>
            <w:shd w:val="clear" w:color="auto" w:fill="auto"/>
          </w:tcPr>
          <w:p w14:paraId="184A3E4A" w14:textId="44802010"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Module 3 - Section 3.2 Low / Net Zero Energy Buildings </w:t>
            </w:r>
          </w:p>
          <w:p w14:paraId="1842CC7E" w14:textId="674B85F9" w:rsidR="0052211D" w:rsidRPr="00295956" w:rsidRDefault="0052211D" w:rsidP="0052211D">
            <w:pPr>
              <w:rPr>
                <w:rFonts w:asciiTheme="majorBidi" w:hAnsiTheme="majorBidi" w:cstheme="majorBidi"/>
                <w:bCs/>
                <w:iCs/>
                <w:sz w:val="18"/>
                <w:szCs w:val="18"/>
              </w:rPr>
            </w:pPr>
          </w:p>
        </w:tc>
        <w:tc>
          <w:tcPr>
            <w:tcW w:w="2430" w:type="dxa"/>
            <w:shd w:val="clear" w:color="auto" w:fill="auto"/>
          </w:tcPr>
          <w:p w14:paraId="28F4A5C6"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Sustainability - A Comprehensive Foundation </w:t>
            </w:r>
          </w:p>
          <w:p w14:paraId="4C886F33"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Chapter 8.4.3.1. </w:t>
            </w:r>
          </w:p>
          <w:p w14:paraId="291EE24D"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Chapter 11.7 </w:t>
            </w:r>
          </w:p>
          <w:p w14:paraId="20DC7798"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State of the World (2017):</w:t>
            </w:r>
          </w:p>
          <w:p w14:paraId="44E4D0F8"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Chapter 20 </w:t>
            </w:r>
          </w:p>
          <w:p w14:paraId="38D0E4AF" w14:textId="19319044" w:rsidR="0052211D" w:rsidRPr="00295956" w:rsidRDefault="0052211D" w:rsidP="0052211D">
            <w:pPr>
              <w:rPr>
                <w:rFonts w:asciiTheme="majorBidi" w:hAnsiTheme="majorBidi" w:cstheme="majorBidi"/>
                <w:b/>
                <w:iCs/>
                <w:sz w:val="18"/>
                <w:szCs w:val="18"/>
              </w:rPr>
            </w:pPr>
            <w:r w:rsidRPr="00295956">
              <w:rPr>
                <w:rFonts w:asciiTheme="majorBidi" w:hAnsiTheme="majorBidi" w:cstheme="majorBidi"/>
                <w:bCs/>
                <w:iCs/>
                <w:sz w:val="18"/>
                <w:szCs w:val="18"/>
              </w:rPr>
              <w:t>Watch: Required videos in this module</w:t>
            </w:r>
          </w:p>
        </w:tc>
        <w:tc>
          <w:tcPr>
            <w:tcW w:w="1577" w:type="dxa"/>
            <w:shd w:val="clear" w:color="auto" w:fill="auto"/>
          </w:tcPr>
          <w:p w14:paraId="7D4F0715" w14:textId="77777777" w:rsidR="0052211D" w:rsidRPr="00295956" w:rsidRDefault="0052211D" w:rsidP="0052211D">
            <w:pPr>
              <w:rPr>
                <w:rFonts w:asciiTheme="majorBidi" w:hAnsiTheme="majorBidi" w:cstheme="majorBidi"/>
                <w:b/>
                <w:iCs/>
                <w:sz w:val="18"/>
                <w:szCs w:val="18"/>
              </w:rPr>
            </w:pPr>
          </w:p>
        </w:tc>
        <w:tc>
          <w:tcPr>
            <w:tcW w:w="2216" w:type="dxa"/>
            <w:shd w:val="clear" w:color="auto" w:fill="auto"/>
          </w:tcPr>
          <w:p w14:paraId="55ABB24C" w14:textId="0BAFB0E2"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Green and NET-Zero buildings assignment – due: </w:t>
            </w:r>
            <w:r>
              <w:rPr>
                <w:rFonts w:asciiTheme="majorBidi" w:hAnsiTheme="majorBidi" w:cstheme="majorBidi"/>
                <w:bCs/>
                <w:iCs/>
                <w:sz w:val="18"/>
                <w:szCs w:val="18"/>
              </w:rPr>
              <w:t>November 7</w:t>
            </w:r>
          </w:p>
        </w:tc>
      </w:tr>
      <w:tr w:rsidR="0052211D" w:rsidRPr="00295956" w14:paraId="7291B604" w14:textId="77777777" w:rsidTr="00295956">
        <w:tc>
          <w:tcPr>
            <w:tcW w:w="1365" w:type="dxa"/>
            <w:shd w:val="clear" w:color="auto" w:fill="auto"/>
          </w:tcPr>
          <w:p w14:paraId="6218C297" w14:textId="0E20BF18" w:rsidR="0052211D" w:rsidRPr="00295956" w:rsidRDefault="0052211D" w:rsidP="00A3020D">
            <w:pPr>
              <w:rPr>
                <w:rFonts w:asciiTheme="majorBidi" w:hAnsiTheme="majorBidi" w:cstheme="majorBidi"/>
                <w:b/>
                <w:iCs/>
                <w:sz w:val="18"/>
                <w:szCs w:val="18"/>
              </w:rPr>
            </w:pPr>
            <w:r w:rsidRPr="00295956">
              <w:rPr>
                <w:rFonts w:asciiTheme="majorBidi" w:hAnsiTheme="majorBidi" w:cstheme="majorBidi"/>
                <w:b/>
                <w:iCs/>
                <w:sz w:val="18"/>
                <w:szCs w:val="18"/>
              </w:rPr>
              <w:t>W 11</w:t>
            </w:r>
            <w:r w:rsidR="00871C89">
              <w:rPr>
                <w:rFonts w:asciiTheme="majorBidi" w:hAnsiTheme="majorBidi" w:cstheme="majorBidi"/>
                <w:b/>
                <w:iCs/>
                <w:sz w:val="18"/>
                <w:szCs w:val="18"/>
              </w:rPr>
              <w:t xml:space="preserve"> – November </w:t>
            </w:r>
            <w:r w:rsidR="00A3020D">
              <w:rPr>
                <w:rFonts w:asciiTheme="majorBidi" w:hAnsiTheme="majorBidi" w:cstheme="majorBidi"/>
                <w:b/>
                <w:iCs/>
                <w:sz w:val="18"/>
                <w:szCs w:val="18"/>
              </w:rPr>
              <w:t>7</w:t>
            </w:r>
          </w:p>
        </w:tc>
        <w:tc>
          <w:tcPr>
            <w:tcW w:w="2050" w:type="dxa"/>
            <w:shd w:val="clear" w:color="auto" w:fill="auto"/>
          </w:tcPr>
          <w:p w14:paraId="6AEE14B0" w14:textId="0AA06C68"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Module 3 - Section 3.2 Low / Net Zero Energy Buildings | Presentation </w:t>
            </w:r>
          </w:p>
        </w:tc>
        <w:tc>
          <w:tcPr>
            <w:tcW w:w="2430" w:type="dxa"/>
            <w:shd w:val="clear" w:color="auto" w:fill="auto"/>
          </w:tcPr>
          <w:p w14:paraId="366ED40F" w14:textId="1C822E0C" w:rsidR="0052211D" w:rsidRPr="00295956" w:rsidRDefault="0052211D" w:rsidP="0052211D">
            <w:pPr>
              <w:rPr>
                <w:rFonts w:asciiTheme="majorBidi" w:hAnsiTheme="majorBidi" w:cstheme="majorBidi"/>
                <w:b/>
                <w:iCs/>
                <w:sz w:val="18"/>
                <w:szCs w:val="18"/>
              </w:rPr>
            </w:pPr>
          </w:p>
        </w:tc>
        <w:tc>
          <w:tcPr>
            <w:tcW w:w="1577" w:type="dxa"/>
            <w:shd w:val="clear" w:color="auto" w:fill="auto"/>
          </w:tcPr>
          <w:p w14:paraId="4B9717EA" w14:textId="77777777" w:rsidR="0052211D" w:rsidRPr="00295956" w:rsidRDefault="0052211D" w:rsidP="0052211D">
            <w:pPr>
              <w:rPr>
                <w:rFonts w:asciiTheme="majorBidi" w:hAnsiTheme="majorBidi" w:cstheme="majorBidi"/>
                <w:b/>
                <w:iCs/>
                <w:sz w:val="18"/>
                <w:szCs w:val="18"/>
              </w:rPr>
            </w:pPr>
          </w:p>
        </w:tc>
        <w:tc>
          <w:tcPr>
            <w:tcW w:w="2216" w:type="dxa"/>
            <w:shd w:val="clear" w:color="auto" w:fill="auto"/>
          </w:tcPr>
          <w:p w14:paraId="4A9C8B1D" w14:textId="3CEA04BD" w:rsidR="0052211D" w:rsidRPr="00295956" w:rsidRDefault="0052211D" w:rsidP="0052211D">
            <w:pPr>
              <w:rPr>
                <w:rFonts w:asciiTheme="majorBidi" w:hAnsiTheme="majorBidi" w:cstheme="majorBidi"/>
                <w:b/>
                <w:iCs/>
                <w:sz w:val="18"/>
                <w:szCs w:val="18"/>
              </w:rPr>
            </w:pPr>
            <w:r w:rsidRPr="00295956">
              <w:rPr>
                <w:rFonts w:asciiTheme="majorBidi" w:hAnsiTheme="majorBidi" w:cstheme="majorBidi"/>
                <w:bCs/>
                <w:iCs/>
                <w:sz w:val="18"/>
                <w:szCs w:val="18"/>
              </w:rPr>
              <w:t>Presentation of Green and NET-Zero buildings assignment</w:t>
            </w:r>
            <w:r w:rsidRPr="00295956">
              <w:rPr>
                <w:rFonts w:asciiTheme="majorBidi" w:hAnsiTheme="majorBidi" w:cstheme="majorBidi"/>
                <w:b/>
                <w:iCs/>
                <w:sz w:val="18"/>
                <w:szCs w:val="18"/>
              </w:rPr>
              <w:t xml:space="preserve"> </w:t>
            </w:r>
            <w:r w:rsidRPr="00295956">
              <w:rPr>
                <w:rFonts w:asciiTheme="majorBidi" w:hAnsiTheme="majorBidi" w:cstheme="majorBidi"/>
                <w:bCs/>
                <w:iCs/>
                <w:sz w:val="18"/>
                <w:szCs w:val="18"/>
              </w:rPr>
              <w:t>(presenters receive extra point) - 10 minutes</w:t>
            </w:r>
          </w:p>
        </w:tc>
      </w:tr>
      <w:tr w:rsidR="0052211D" w:rsidRPr="00295956" w14:paraId="736C3B83" w14:textId="77777777" w:rsidTr="00871C89">
        <w:trPr>
          <w:trHeight w:val="1934"/>
        </w:trPr>
        <w:tc>
          <w:tcPr>
            <w:tcW w:w="1365" w:type="dxa"/>
            <w:shd w:val="clear" w:color="auto" w:fill="auto"/>
          </w:tcPr>
          <w:p w14:paraId="3E97E6F3" w14:textId="72559E8F" w:rsidR="0052211D" w:rsidRPr="00295956" w:rsidRDefault="0052211D" w:rsidP="00A3020D">
            <w:pPr>
              <w:rPr>
                <w:rFonts w:asciiTheme="majorBidi" w:hAnsiTheme="majorBidi" w:cstheme="majorBidi"/>
                <w:b/>
                <w:iCs/>
                <w:sz w:val="18"/>
                <w:szCs w:val="18"/>
              </w:rPr>
            </w:pPr>
            <w:r w:rsidRPr="00295956">
              <w:rPr>
                <w:rFonts w:asciiTheme="majorBidi" w:hAnsiTheme="majorBidi" w:cstheme="majorBidi"/>
                <w:b/>
                <w:iCs/>
                <w:sz w:val="18"/>
                <w:szCs w:val="18"/>
              </w:rPr>
              <w:t>W 12</w:t>
            </w:r>
            <w:r w:rsidR="00871C89">
              <w:rPr>
                <w:rFonts w:asciiTheme="majorBidi" w:hAnsiTheme="majorBidi" w:cstheme="majorBidi"/>
                <w:b/>
                <w:iCs/>
                <w:sz w:val="18"/>
                <w:szCs w:val="18"/>
              </w:rPr>
              <w:t xml:space="preserve"> – November 1</w:t>
            </w:r>
            <w:r w:rsidR="00A3020D">
              <w:rPr>
                <w:rFonts w:asciiTheme="majorBidi" w:hAnsiTheme="majorBidi" w:cstheme="majorBidi"/>
                <w:b/>
                <w:iCs/>
                <w:sz w:val="18"/>
                <w:szCs w:val="18"/>
              </w:rPr>
              <w:t>4</w:t>
            </w:r>
          </w:p>
        </w:tc>
        <w:tc>
          <w:tcPr>
            <w:tcW w:w="2050" w:type="dxa"/>
            <w:shd w:val="clear" w:color="auto" w:fill="auto"/>
          </w:tcPr>
          <w:p w14:paraId="6483DF14" w14:textId="4629AC51"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Module 3 - Section 3.3 Sustainable Communities</w:t>
            </w:r>
          </w:p>
        </w:tc>
        <w:tc>
          <w:tcPr>
            <w:tcW w:w="2430" w:type="dxa"/>
            <w:shd w:val="clear" w:color="auto" w:fill="auto"/>
          </w:tcPr>
          <w:p w14:paraId="50D4B806"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Sustainability - A Comprehensive Foundation </w:t>
            </w:r>
          </w:p>
          <w:p w14:paraId="0BA4A37C"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Chapter 8.3. </w:t>
            </w:r>
          </w:p>
          <w:p w14:paraId="462095B4"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Chapter 11.2 </w:t>
            </w:r>
          </w:p>
          <w:p w14:paraId="6B1BE312"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Chapter 11.5 </w:t>
            </w:r>
          </w:p>
          <w:p w14:paraId="27E30AB9" w14:textId="77777777"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State of the World (2017):</w:t>
            </w:r>
          </w:p>
          <w:p w14:paraId="4C1F2550" w14:textId="77777777" w:rsidR="0052211D" w:rsidRPr="00295956" w:rsidRDefault="0052211D" w:rsidP="0052211D">
            <w:pPr>
              <w:rPr>
                <w:rFonts w:asciiTheme="majorBidi" w:hAnsiTheme="majorBidi" w:cstheme="majorBidi"/>
                <w:b/>
                <w:iCs/>
                <w:sz w:val="18"/>
                <w:szCs w:val="18"/>
              </w:rPr>
            </w:pPr>
            <w:r w:rsidRPr="00295956">
              <w:rPr>
                <w:rFonts w:asciiTheme="majorBidi" w:hAnsiTheme="majorBidi" w:cstheme="majorBidi"/>
                <w:bCs/>
                <w:iCs/>
                <w:sz w:val="18"/>
                <w:szCs w:val="18"/>
              </w:rPr>
              <w:t>Chapter 22</w:t>
            </w:r>
            <w:r w:rsidRPr="00295956">
              <w:rPr>
                <w:rFonts w:asciiTheme="majorBidi" w:hAnsiTheme="majorBidi" w:cstheme="majorBidi"/>
                <w:b/>
                <w:iCs/>
                <w:sz w:val="18"/>
                <w:szCs w:val="18"/>
              </w:rPr>
              <w:t xml:space="preserve"> </w:t>
            </w:r>
          </w:p>
          <w:p w14:paraId="6762821B" w14:textId="45FBF5E4" w:rsidR="0052211D" w:rsidRPr="00871C89"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 xml:space="preserve">Watch: Required videos in this module </w:t>
            </w:r>
          </w:p>
        </w:tc>
        <w:tc>
          <w:tcPr>
            <w:tcW w:w="1577" w:type="dxa"/>
            <w:shd w:val="clear" w:color="auto" w:fill="auto"/>
          </w:tcPr>
          <w:p w14:paraId="2A1AE2E8" w14:textId="09900B60" w:rsidR="0052211D" w:rsidRPr="00295956" w:rsidRDefault="0052211D" w:rsidP="0052211D">
            <w:pPr>
              <w:rPr>
                <w:rFonts w:asciiTheme="majorBidi" w:hAnsiTheme="majorBidi" w:cstheme="majorBidi"/>
                <w:bCs/>
                <w:iCs/>
                <w:sz w:val="18"/>
                <w:szCs w:val="18"/>
              </w:rPr>
            </w:pPr>
          </w:p>
        </w:tc>
        <w:tc>
          <w:tcPr>
            <w:tcW w:w="2216" w:type="dxa"/>
            <w:shd w:val="clear" w:color="auto" w:fill="auto"/>
          </w:tcPr>
          <w:p w14:paraId="3211E433" w14:textId="1DE91B74" w:rsidR="0052211D" w:rsidRPr="00295956" w:rsidRDefault="0052211D" w:rsidP="0052211D">
            <w:pPr>
              <w:rPr>
                <w:rFonts w:asciiTheme="majorBidi" w:hAnsiTheme="majorBidi" w:cstheme="majorBidi"/>
                <w:bCs/>
                <w:iCs/>
                <w:sz w:val="18"/>
                <w:szCs w:val="18"/>
              </w:rPr>
            </w:pPr>
          </w:p>
        </w:tc>
      </w:tr>
      <w:tr w:rsidR="0052211D" w:rsidRPr="00295956" w14:paraId="444D31C9" w14:textId="77777777" w:rsidTr="00295956">
        <w:tc>
          <w:tcPr>
            <w:tcW w:w="1365" w:type="dxa"/>
            <w:shd w:val="clear" w:color="auto" w:fill="auto"/>
          </w:tcPr>
          <w:p w14:paraId="1A33F944" w14:textId="4C916D44" w:rsidR="0052211D" w:rsidRPr="00295956" w:rsidRDefault="0052211D" w:rsidP="00A3020D">
            <w:pPr>
              <w:rPr>
                <w:rFonts w:asciiTheme="majorBidi" w:hAnsiTheme="majorBidi" w:cstheme="majorBidi"/>
                <w:b/>
                <w:iCs/>
                <w:sz w:val="18"/>
                <w:szCs w:val="18"/>
              </w:rPr>
            </w:pPr>
            <w:r w:rsidRPr="00295956">
              <w:rPr>
                <w:rFonts w:asciiTheme="majorBidi" w:hAnsiTheme="majorBidi" w:cstheme="majorBidi"/>
                <w:b/>
                <w:iCs/>
                <w:sz w:val="18"/>
                <w:szCs w:val="18"/>
              </w:rPr>
              <w:t>W 13</w:t>
            </w:r>
            <w:r w:rsidR="00871C89">
              <w:rPr>
                <w:rFonts w:asciiTheme="majorBidi" w:hAnsiTheme="majorBidi" w:cstheme="majorBidi"/>
                <w:b/>
                <w:iCs/>
                <w:sz w:val="18"/>
                <w:szCs w:val="18"/>
              </w:rPr>
              <w:t xml:space="preserve"> – November 2</w:t>
            </w:r>
            <w:r w:rsidR="00A3020D">
              <w:rPr>
                <w:rFonts w:asciiTheme="majorBidi" w:hAnsiTheme="majorBidi" w:cstheme="majorBidi"/>
                <w:b/>
                <w:iCs/>
                <w:sz w:val="18"/>
                <w:szCs w:val="18"/>
              </w:rPr>
              <w:t>1</w:t>
            </w:r>
          </w:p>
        </w:tc>
        <w:tc>
          <w:tcPr>
            <w:tcW w:w="2050" w:type="dxa"/>
            <w:shd w:val="clear" w:color="auto" w:fill="auto"/>
          </w:tcPr>
          <w:p w14:paraId="56EE761A" w14:textId="54E1188E" w:rsidR="0052211D" w:rsidRPr="00295956" w:rsidRDefault="0052211D" w:rsidP="0052211D">
            <w:pPr>
              <w:rPr>
                <w:rFonts w:asciiTheme="majorBidi" w:hAnsiTheme="majorBidi" w:cstheme="majorBidi"/>
                <w:bCs/>
                <w:iCs/>
                <w:sz w:val="18"/>
                <w:szCs w:val="18"/>
              </w:rPr>
            </w:pPr>
            <w:r w:rsidRPr="00295956">
              <w:rPr>
                <w:rFonts w:asciiTheme="majorBidi" w:hAnsiTheme="majorBidi" w:cstheme="majorBidi"/>
                <w:bCs/>
                <w:iCs/>
                <w:sz w:val="18"/>
                <w:szCs w:val="18"/>
              </w:rPr>
              <w:t>Module 3 - Section 3.3 Sustainable Communities</w:t>
            </w:r>
          </w:p>
        </w:tc>
        <w:tc>
          <w:tcPr>
            <w:tcW w:w="2430" w:type="dxa"/>
            <w:shd w:val="clear" w:color="auto" w:fill="auto"/>
          </w:tcPr>
          <w:p w14:paraId="5AD78417" w14:textId="04CF42C6" w:rsidR="0052211D" w:rsidRPr="00295956" w:rsidRDefault="0052211D" w:rsidP="0052211D">
            <w:pPr>
              <w:rPr>
                <w:rFonts w:asciiTheme="majorBidi" w:hAnsiTheme="majorBidi" w:cstheme="majorBidi"/>
                <w:bCs/>
                <w:iCs/>
                <w:sz w:val="18"/>
                <w:szCs w:val="18"/>
              </w:rPr>
            </w:pPr>
          </w:p>
        </w:tc>
        <w:tc>
          <w:tcPr>
            <w:tcW w:w="1577" w:type="dxa"/>
            <w:shd w:val="clear" w:color="auto" w:fill="auto"/>
          </w:tcPr>
          <w:p w14:paraId="106BAA18" w14:textId="35F54872" w:rsidR="0052211D" w:rsidRPr="00295956" w:rsidRDefault="0052211D" w:rsidP="0052211D">
            <w:pPr>
              <w:rPr>
                <w:rFonts w:asciiTheme="majorBidi" w:hAnsiTheme="majorBidi" w:cstheme="majorBidi"/>
                <w:b/>
                <w:iCs/>
                <w:sz w:val="18"/>
                <w:szCs w:val="18"/>
              </w:rPr>
            </w:pPr>
          </w:p>
        </w:tc>
        <w:tc>
          <w:tcPr>
            <w:tcW w:w="2216" w:type="dxa"/>
            <w:shd w:val="clear" w:color="auto" w:fill="auto"/>
          </w:tcPr>
          <w:p w14:paraId="15359977" w14:textId="3C3FFBAC" w:rsidR="0052211D" w:rsidRPr="00295956" w:rsidRDefault="0052211D" w:rsidP="0052211D">
            <w:pPr>
              <w:rPr>
                <w:rFonts w:asciiTheme="majorBidi" w:hAnsiTheme="majorBidi" w:cstheme="majorBidi"/>
                <w:b/>
                <w:iCs/>
                <w:sz w:val="18"/>
                <w:szCs w:val="18"/>
              </w:rPr>
            </w:pPr>
            <w:r w:rsidRPr="00295956">
              <w:rPr>
                <w:rFonts w:asciiTheme="majorBidi" w:hAnsiTheme="majorBidi" w:cstheme="majorBidi"/>
                <w:b/>
                <w:iCs/>
                <w:sz w:val="18"/>
                <w:szCs w:val="18"/>
              </w:rPr>
              <w:t>Extra credit (up to 5 points) – Module 3.3 discussion</w:t>
            </w:r>
          </w:p>
        </w:tc>
      </w:tr>
      <w:tr w:rsidR="00871C89" w:rsidRPr="00295956" w14:paraId="2FC0DA29" w14:textId="77777777" w:rsidTr="00295956">
        <w:tc>
          <w:tcPr>
            <w:tcW w:w="1365" w:type="dxa"/>
            <w:shd w:val="clear" w:color="auto" w:fill="auto"/>
          </w:tcPr>
          <w:p w14:paraId="78DA5A23" w14:textId="0C582D68" w:rsidR="00871C89" w:rsidRPr="00295956" w:rsidRDefault="00871C89" w:rsidP="00A3020D">
            <w:pPr>
              <w:rPr>
                <w:rFonts w:asciiTheme="majorBidi" w:hAnsiTheme="majorBidi" w:cstheme="majorBidi"/>
                <w:b/>
                <w:iCs/>
                <w:color w:val="FFFFFF" w:themeColor="background1"/>
                <w:sz w:val="18"/>
                <w:szCs w:val="18"/>
              </w:rPr>
            </w:pPr>
            <w:r>
              <w:rPr>
                <w:rFonts w:asciiTheme="majorBidi" w:hAnsiTheme="majorBidi" w:cstheme="majorBidi"/>
                <w:b/>
                <w:iCs/>
                <w:sz w:val="18"/>
                <w:szCs w:val="18"/>
              </w:rPr>
              <w:t>W 14 – November 2</w:t>
            </w:r>
            <w:r w:rsidR="00A3020D">
              <w:rPr>
                <w:rFonts w:asciiTheme="majorBidi" w:hAnsiTheme="majorBidi" w:cstheme="majorBidi"/>
                <w:b/>
                <w:iCs/>
                <w:sz w:val="18"/>
                <w:szCs w:val="18"/>
              </w:rPr>
              <w:t>8</w:t>
            </w:r>
          </w:p>
        </w:tc>
        <w:tc>
          <w:tcPr>
            <w:tcW w:w="2050" w:type="dxa"/>
            <w:shd w:val="clear" w:color="auto" w:fill="auto"/>
          </w:tcPr>
          <w:p w14:paraId="6BC0E227" w14:textId="11145A02" w:rsidR="00871C89" w:rsidRPr="00295956" w:rsidRDefault="00871C89" w:rsidP="00871C89">
            <w:pPr>
              <w:rPr>
                <w:rFonts w:asciiTheme="majorBidi" w:hAnsiTheme="majorBidi" w:cstheme="majorBidi"/>
                <w:bCs/>
                <w:iCs/>
                <w:sz w:val="18"/>
                <w:szCs w:val="18"/>
              </w:rPr>
            </w:pPr>
            <w:r w:rsidRPr="00295956">
              <w:rPr>
                <w:rFonts w:asciiTheme="majorBidi" w:hAnsiTheme="majorBidi" w:cstheme="majorBidi"/>
                <w:bCs/>
                <w:iCs/>
                <w:sz w:val="18"/>
                <w:szCs w:val="18"/>
              </w:rPr>
              <w:t>Module 3 - Section 3.4 Greening of Universities | Term Paper Q/A</w:t>
            </w:r>
          </w:p>
        </w:tc>
        <w:tc>
          <w:tcPr>
            <w:tcW w:w="2430" w:type="dxa"/>
            <w:shd w:val="clear" w:color="auto" w:fill="auto"/>
          </w:tcPr>
          <w:p w14:paraId="61B0F2AB" w14:textId="77777777" w:rsidR="00871C89" w:rsidRPr="00295956" w:rsidRDefault="00871C89" w:rsidP="00871C89">
            <w:pPr>
              <w:rPr>
                <w:rFonts w:asciiTheme="majorBidi" w:hAnsiTheme="majorBidi" w:cstheme="majorBidi"/>
                <w:bCs/>
                <w:iCs/>
                <w:sz w:val="18"/>
                <w:szCs w:val="18"/>
              </w:rPr>
            </w:pPr>
          </w:p>
        </w:tc>
        <w:tc>
          <w:tcPr>
            <w:tcW w:w="1577" w:type="dxa"/>
            <w:shd w:val="clear" w:color="auto" w:fill="auto"/>
          </w:tcPr>
          <w:p w14:paraId="5C5A77BD" w14:textId="77777777" w:rsidR="00871C89" w:rsidRPr="00295956" w:rsidRDefault="00871C89" w:rsidP="00871C89">
            <w:pPr>
              <w:rPr>
                <w:rFonts w:asciiTheme="majorBidi" w:hAnsiTheme="majorBidi" w:cstheme="majorBidi"/>
                <w:b/>
                <w:iCs/>
                <w:sz w:val="18"/>
                <w:szCs w:val="18"/>
              </w:rPr>
            </w:pPr>
          </w:p>
        </w:tc>
        <w:tc>
          <w:tcPr>
            <w:tcW w:w="2216" w:type="dxa"/>
            <w:shd w:val="clear" w:color="auto" w:fill="auto"/>
          </w:tcPr>
          <w:p w14:paraId="15B083E6" w14:textId="08CC7B27" w:rsidR="00871C89" w:rsidRPr="00295956" w:rsidRDefault="00871C89" w:rsidP="00C90B5F">
            <w:pPr>
              <w:rPr>
                <w:rFonts w:asciiTheme="majorBidi" w:hAnsiTheme="majorBidi" w:cstheme="majorBidi"/>
                <w:b/>
                <w:iCs/>
                <w:sz w:val="18"/>
                <w:szCs w:val="18"/>
              </w:rPr>
            </w:pPr>
            <w:r w:rsidRPr="00295956">
              <w:rPr>
                <w:rFonts w:asciiTheme="majorBidi" w:hAnsiTheme="majorBidi" w:cstheme="majorBidi"/>
                <w:b/>
                <w:iCs/>
                <w:sz w:val="18"/>
                <w:szCs w:val="18"/>
              </w:rPr>
              <w:t xml:space="preserve">Final paper – due: December </w:t>
            </w:r>
            <w:r w:rsidR="00C90B5F">
              <w:rPr>
                <w:rFonts w:asciiTheme="majorBidi" w:hAnsiTheme="majorBidi" w:cstheme="majorBidi"/>
                <w:b/>
                <w:iCs/>
                <w:sz w:val="18"/>
                <w:szCs w:val="18"/>
              </w:rPr>
              <w:t>14</w:t>
            </w:r>
            <w:r w:rsidRPr="00295956">
              <w:rPr>
                <w:rFonts w:asciiTheme="majorBidi" w:hAnsiTheme="majorBidi" w:cstheme="majorBidi"/>
                <w:b/>
                <w:iCs/>
                <w:sz w:val="18"/>
                <w:szCs w:val="18"/>
              </w:rPr>
              <w:t>, midnight (submit both paper and presentation – check your group and country)</w:t>
            </w:r>
          </w:p>
        </w:tc>
      </w:tr>
      <w:tr w:rsidR="00871C89" w:rsidRPr="00295956" w14:paraId="7B73A75D" w14:textId="77777777" w:rsidTr="00295956">
        <w:tc>
          <w:tcPr>
            <w:tcW w:w="1365" w:type="dxa"/>
            <w:shd w:val="clear" w:color="auto" w:fill="auto"/>
          </w:tcPr>
          <w:p w14:paraId="0F9FEDB5" w14:textId="77777777" w:rsidR="00C90B5F" w:rsidRDefault="00C90B5F" w:rsidP="00871C89">
            <w:pPr>
              <w:rPr>
                <w:rFonts w:asciiTheme="majorBidi" w:hAnsiTheme="majorBidi" w:cstheme="majorBidi"/>
                <w:b/>
                <w:iCs/>
                <w:sz w:val="18"/>
                <w:szCs w:val="18"/>
              </w:rPr>
            </w:pPr>
            <w:r>
              <w:rPr>
                <w:rFonts w:asciiTheme="majorBidi" w:hAnsiTheme="majorBidi" w:cstheme="majorBidi"/>
                <w:b/>
                <w:iCs/>
                <w:sz w:val="18"/>
                <w:szCs w:val="18"/>
              </w:rPr>
              <w:t>W 15-</w:t>
            </w:r>
          </w:p>
          <w:p w14:paraId="1D2FB499" w14:textId="4D3864D3" w:rsidR="00871C89" w:rsidRPr="00295956" w:rsidRDefault="00871C89" w:rsidP="00A3020D">
            <w:pPr>
              <w:rPr>
                <w:rFonts w:asciiTheme="majorBidi" w:hAnsiTheme="majorBidi" w:cstheme="majorBidi"/>
                <w:b/>
                <w:iCs/>
                <w:color w:val="FFFFFF" w:themeColor="background1"/>
                <w:sz w:val="18"/>
                <w:szCs w:val="18"/>
              </w:rPr>
            </w:pPr>
            <w:r>
              <w:rPr>
                <w:rFonts w:asciiTheme="majorBidi" w:hAnsiTheme="majorBidi" w:cstheme="majorBidi"/>
                <w:b/>
                <w:iCs/>
                <w:sz w:val="18"/>
                <w:szCs w:val="18"/>
              </w:rPr>
              <w:t xml:space="preserve">December </w:t>
            </w:r>
            <w:r w:rsidR="00A3020D">
              <w:rPr>
                <w:rFonts w:asciiTheme="majorBidi" w:hAnsiTheme="majorBidi" w:cstheme="majorBidi"/>
                <w:b/>
                <w:iCs/>
                <w:sz w:val="18"/>
                <w:szCs w:val="18"/>
              </w:rPr>
              <w:t>5</w:t>
            </w:r>
          </w:p>
        </w:tc>
        <w:tc>
          <w:tcPr>
            <w:tcW w:w="2050" w:type="dxa"/>
            <w:shd w:val="clear" w:color="auto" w:fill="auto"/>
          </w:tcPr>
          <w:p w14:paraId="4A30249A" w14:textId="260EA771" w:rsidR="00871C89" w:rsidRPr="00295956" w:rsidRDefault="00871C89" w:rsidP="00871C89">
            <w:pPr>
              <w:rPr>
                <w:rFonts w:asciiTheme="majorBidi" w:hAnsiTheme="majorBidi" w:cstheme="majorBidi"/>
                <w:bCs/>
                <w:iCs/>
                <w:sz w:val="18"/>
                <w:szCs w:val="18"/>
              </w:rPr>
            </w:pPr>
            <w:r w:rsidRPr="00295956">
              <w:rPr>
                <w:rFonts w:asciiTheme="majorBidi" w:hAnsiTheme="majorBidi" w:cstheme="majorBidi"/>
                <w:bCs/>
                <w:iCs/>
                <w:sz w:val="18"/>
                <w:szCs w:val="18"/>
              </w:rPr>
              <w:t>Discussion | Presentation | Exam review</w:t>
            </w:r>
          </w:p>
        </w:tc>
        <w:tc>
          <w:tcPr>
            <w:tcW w:w="2430" w:type="dxa"/>
            <w:shd w:val="clear" w:color="auto" w:fill="auto"/>
          </w:tcPr>
          <w:p w14:paraId="33F90BAD" w14:textId="77777777" w:rsidR="00871C89" w:rsidRPr="00295956" w:rsidRDefault="00871C89" w:rsidP="00871C89">
            <w:pPr>
              <w:rPr>
                <w:rFonts w:asciiTheme="majorBidi" w:hAnsiTheme="majorBidi" w:cstheme="majorBidi"/>
                <w:bCs/>
                <w:iCs/>
                <w:sz w:val="18"/>
                <w:szCs w:val="18"/>
              </w:rPr>
            </w:pPr>
          </w:p>
        </w:tc>
        <w:tc>
          <w:tcPr>
            <w:tcW w:w="1577" w:type="dxa"/>
            <w:shd w:val="clear" w:color="auto" w:fill="auto"/>
          </w:tcPr>
          <w:p w14:paraId="7441BC9E" w14:textId="77777777" w:rsidR="00871C89" w:rsidRPr="00295956" w:rsidRDefault="00871C89" w:rsidP="00871C89">
            <w:pPr>
              <w:rPr>
                <w:rFonts w:asciiTheme="majorBidi" w:hAnsiTheme="majorBidi" w:cstheme="majorBidi"/>
                <w:b/>
                <w:iCs/>
                <w:sz w:val="18"/>
                <w:szCs w:val="18"/>
              </w:rPr>
            </w:pPr>
          </w:p>
        </w:tc>
        <w:tc>
          <w:tcPr>
            <w:tcW w:w="2216" w:type="dxa"/>
            <w:shd w:val="clear" w:color="auto" w:fill="auto"/>
          </w:tcPr>
          <w:p w14:paraId="18EDF243" w14:textId="77777777" w:rsidR="00871C89" w:rsidRPr="00295956" w:rsidRDefault="00871C89" w:rsidP="00871C89">
            <w:pPr>
              <w:rPr>
                <w:rFonts w:asciiTheme="majorBidi" w:hAnsiTheme="majorBidi" w:cstheme="majorBidi"/>
                <w:b/>
                <w:iCs/>
                <w:sz w:val="18"/>
                <w:szCs w:val="18"/>
              </w:rPr>
            </w:pPr>
          </w:p>
        </w:tc>
      </w:tr>
      <w:tr w:rsidR="00871C89" w:rsidRPr="00295956" w14:paraId="48A45AB9" w14:textId="77777777" w:rsidTr="00295956">
        <w:tc>
          <w:tcPr>
            <w:tcW w:w="1365" w:type="dxa"/>
            <w:shd w:val="clear" w:color="auto" w:fill="auto"/>
          </w:tcPr>
          <w:p w14:paraId="4259CF2E" w14:textId="77777777" w:rsidR="00871C89" w:rsidRDefault="00C90B5F" w:rsidP="00C90B5F">
            <w:pPr>
              <w:shd w:val="clear" w:color="auto" w:fill="FFFFFF" w:themeFill="background1"/>
              <w:rPr>
                <w:rFonts w:asciiTheme="majorBidi" w:hAnsiTheme="majorBidi" w:cstheme="majorBidi"/>
                <w:b/>
                <w:iCs/>
                <w:sz w:val="18"/>
                <w:szCs w:val="18"/>
              </w:rPr>
            </w:pPr>
            <w:r>
              <w:rPr>
                <w:rFonts w:asciiTheme="majorBidi" w:hAnsiTheme="majorBidi" w:cstheme="majorBidi"/>
                <w:b/>
                <w:iCs/>
                <w:sz w:val="18"/>
                <w:szCs w:val="18"/>
              </w:rPr>
              <w:t>Final Week</w:t>
            </w:r>
          </w:p>
          <w:p w14:paraId="4EEF5299" w14:textId="5548E5A5" w:rsidR="00A3020D" w:rsidRPr="00295956" w:rsidRDefault="00A3020D" w:rsidP="00C90B5F">
            <w:pPr>
              <w:shd w:val="clear" w:color="auto" w:fill="FFFFFF" w:themeFill="background1"/>
              <w:rPr>
                <w:rFonts w:asciiTheme="majorBidi" w:hAnsiTheme="majorBidi" w:cstheme="majorBidi"/>
                <w:b/>
                <w:iCs/>
                <w:sz w:val="18"/>
                <w:szCs w:val="18"/>
              </w:rPr>
            </w:pPr>
            <w:r>
              <w:rPr>
                <w:rFonts w:asciiTheme="majorBidi" w:hAnsiTheme="majorBidi" w:cstheme="majorBidi"/>
                <w:b/>
                <w:iCs/>
                <w:sz w:val="18"/>
                <w:szCs w:val="18"/>
              </w:rPr>
              <w:t>Reminder</w:t>
            </w:r>
            <w:bookmarkStart w:id="0" w:name="_GoBack"/>
            <w:bookmarkEnd w:id="0"/>
          </w:p>
        </w:tc>
        <w:tc>
          <w:tcPr>
            <w:tcW w:w="2050" w:type="dxa"/>
            <w:shd w:val="clear" w:color="auto" w:fill="auto"/>
          </w:tcPr>
          <w:p w14:paraId="4E408535" w14:textId="70048F23" w:rsidR="00871C89" w:rsidRPr="00295956" w:rsidRDefault="00871C89" w:rsidP="00871C89">
            <w:pPr>
              <w:shd w:val="clear" w:color="auto" w:fill="FFFFFF" w:themeFill="background1"/>
              <w:rPr>
                <w:rFonts w:asciiTheme="majorBidi" w:hAnsiTheme="majorBidi" w:cstheme="majorBidi"/>
                <w:bCs/>
                <w:iCs/>
                <w:sz w:val="18"/>
                <w:szCs w:val="18"/>
              </w:rPr>
            </w:pPr>
          </w:p>
        </w:tc>
        <w:tc>
          <w:tcPr>
            <w:tcW w:w="2430" w:type="dxa"/>
            <w:shd w:val="clear" w:color="auto" w:fill="auto"/>
          </w:tcPr>
          <w:p w14:paraId="1C4322FD" w14:textId="537F2F96" w:rsidR="00871C89" w:rsidRPr="00295956" w:rsidRDefault="00871C89" w:rsidP="00871C89">
            <w:pPr>
              <w:shd w:val="clear" w:color="auto" w:fill="FFFFFF" w:themeFill="background1"/>
              <w:rPr>
                <w:rFonts w:asciiTheme="majorBidi" w:hAnsiTheme="majorBidi" w:cstheme="majorBidi"/>
                <w:b/>
                <w:iCs/>
                <w:sz w:val="18"/>
                <w:szCs w:val="18"/>
              </w:rPr>
            </w:pPr>
            <w:r w:rsidRPr="00295956">
              <w:rPr>
                <w:rFonts w:asciiTheme="majorBidi" w:hAnsiTheme="majorBidi" w:cstheme="majorBidi"/>
                <w:b/>
                <w:iCs/>
                <w:sz w:val="18"/>
                <w:szCs w:val="18"/>
              </w:rPr>
              <w:t>Please make sure to submit everything by this date/nothing is acceptable after that</w:t>
            </w:r>
          </w:p>
        </w:tc>
        <w:tc>
          <w:tcPr>
            <w:tcW w:w="1577" w:type="dxa"/>
            <w:shd w:val="clear" w:color="auto" w:fill="auto"/>
          </w:tcPr>
          <w:p w14:paraId="56A20A7E" w14:textId="3C91F71A" w:rsidR="00871C89" w:rsidRPr="00295956" w:rsidRDefault="00871C89" w:rsidP="00871C89">
            <w:pPr>
              <w:shd w:val="clear" w:color="auto" w:fill="FFFFFF" w:themeFill="background1"/>
              <w:rPr>
                <w:rFonts w:asciiTheme="majorBidi" w:hAnsiTheme="majorBidi" w:cstheme="majorBidi"/>
                <w:b/>
                <w:iCs/>
                <w:sz w:val="18"/>
                <w:szCs w:val="18"/>
              </w:rPr>
            </w:pPr>
            <w:r w:rsidRPr="00295956">
              <w:rPr>
                <w:rFonts w:asciiTheme="majorBidi" w:hAnsiTheme="majorBidi" w:cstheme="majorBidi"/>
                <w:b/>
                <w:iCs/>
                <w:sz w:val="18"/>
                <w:szCs w:val="18"/>
              </w:rPr>
              <w:t xml:space="preserve">Exam 3 (module 3) – Due: </w:t>
            </w:r>
            <w:r>
              <w:rPr>
                <w:rFonts w:asciiTheme="majorBidi" w:hAnsiTheme="majorBidi" w:cstheme="majorBidi"/>
                <w:b/>
                <w:iCs/>
                <w:sz w:val="18"/>
                <w:szCs w:val="18"/>
              </w:rPr>
              <w:t>December 12</w:t>
            </w:r>
            <w:r w:rsidRPr="00295956">
              <w:rPr>
                <w:rFonts w:asciiTheme="majorBidi" w:hAnsiTheme="majorBidi" w:cstheme="majorBidi"/>
                <w:b/>
                <w:iCs/>
                <w:sz w:val="18"/>
                <w:szCs w:val="18"/>
              </w:rPr>
              <w:t xml:space="preserve"> midnight </w:t>
            </w:r>
          </w:p>
        </w:tc>
        <w:tc>
          <w:tcPr>
            <w:tcW w:w="2216" w:type="dxa"/>
            <w:shd w:val="clear" w:color="auto" w:fill="auto"/>
          </w:tcPr>
          <w:p w14:paraId="217961A9" w14:textId="77777777" w:rsidR="00871C89" w:rsidRPr="00295956" w:rsidRDefault="00871C89" w:rsidP="00871C89">
            <w:pPr>
              <w:shd w:val="clear" w:color="auto" w:fill="FFFFFF" w:themeFill="background1"/>
              <w:rPr>
                <w:rFonts w:asciiTheme="majorBidi" w:hAnsiTheme="majorBidi" w:cstheme="majorBidi"/>
                <w:bCs/>
                <w:iCs/>
                <w:sz w:val="18"/>
                <w:szCs w:val="18"/>
              </w:rPr>
            </w:pPr>
          </w:p>
        </w:tc>
      </w:tr>
    </w:tbl>
    <w:p w14:paraId="0CA50F65" w14:textId="77777777" w:rsidR="00423A60" w:rsidRPr="00423A60" w:rsidRDefault="00423A60" w:rsidP="000A4C2F">
      <w:pPr>
        <w:shd w:val="clear" w:color="auto" w:fill="FFFFFF" w:themeFill="background1"/>
        <w:spacing w:after="0" w:line="240" w:lineRule="auto"/>
        <w:rPr>
          <w:rFonts w:asciiTheme="majorBidi" w:hAnsiTheme="majorBidi" w:cstheme="majorBidi"/>
          <w:b/>
          <w:iCs/>
        </w:rPr>
      </w:pPr>
    </w:p>
    <w:sectPr w:rsidR="00423A60" w:rsidRPr="00423A60" w:rsidSect="00622E8A">
      <w:footerReference w:type="default" r:id="rId19"/>
      <w:type w:val="continuous"/>
      <w:pgSz w:w="12240" w:h="15840" w:code="1"/>
      <w:pgMar w:top="1440"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5C058" w14:textId="77777777" w:rsidR="00954A57" w:rsidRDefault="00954A57" w:rsidP="00955A7B">
      <w:pPr>
        <w:spacing w:after="0" w:line="240" w:lineRule="auto"/>
      </w:pPr>
      <w:r>
        <w:separator/>
      </w:r>
    </w:p>
  </w:endnote>
  <w:endnote w:type="continuationSeparator" w:id="0">
    <w:p w14:paraId="39C5EB47" w14:textId="77777777" w:rsidR="00954A57" w:rsidRDefault="00954A57" w:rsidP="0095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976886"/>
      <w:docPartObj>
        <w:docPartGallery w:val="Page Numbers (Bottom of Page)"/>
        <w:docPartUnique/>
      </w:docPartObj>
    </w:sdtPr>
    <w:sdtEndPr>
      <w:rPr>
        <w:noProof/>
      </w:rPr>
    </w:sdtEndPr>
    <w:sdtContent>
      <w:p w14:paraId="5D814E15" w14:textId="393E3F75" w:rsidR="00D710E7" w:rsidRDefault="00D710E7">
        <w:pPr>
          <w:pStyle w:val="Footer"/>
          <w:jc w:val="center"/>
        </w:pPr>
        <w:r>
          <w:fldChar w:fldCharType="begin"/>
        </w:r>
        <w:r>
          <w:instrText xml:space="preserve"> PAGE   \* MERGEFORMAT </w:instrText>
        </w:r>
        <w:r>
          <w:fldChar w:fldCharType="separate"/>
        </w:r>
        <w:r w:rsidR="00A3020D">
          <w:rPr>
            <w:noProof/>
          </w:rPr>
          <w:t>6</w:t>
        </w:r>
        <w:r>
          <w:rPr>
            <w:noProof/>
          </w:rPr>
          <w:fldChar w:fldCharType="end"/>
        </w:r>
      </w:p>
    </w:sdtContent>
  </w:sdt>
  <w:p w14:paraId="4A2D578C" w14:textId="77777777" w:rsidR="00DC1215" w:rsidRPr="00614DCE" w:rsidRDefault="00DC1215" w:rsidP="00614DCE">
    <w:pPr>
      <w:pStyle w:val="Footer"/>
      <w:jc w:val="center"/>
      <w:rPr>
        <w:rFonts w:ascii="Arial Narrow" w:hAnsi="Arial Narrow"/>
        <w:color w:val="7F7F7F" w:themeColor="text1" w:themeTint="8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1AE0D" w14:textId="77777777" w:rsidR="00954A57" w:rsidRDefault="00954A57" w:rsidP="00955A7B">
      <w:pPr>
        <w:spacing w:after="0" w:line="240" w:lineRule="auto"/>
      </w:pPr>
      <w:r>
        <w:separator/>
      </w:r>
    </w:p>
  </w:footnote>
  <w:footnote w:type="continuationSeparator" w:id="0">
    <w:p w14:paraId="45D550B9" w14:textId="77777777" w:rsidR="00954A57" w:rsidRDefault="00954A57" w:rsidP="00955A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A6B"/>
    <w:multiLevelType w:val="hybridMultilevel"/>
    <w:tmpl w:val="197C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20D82"/>
    <w:multiLevelType w:val="hybridMultilevel"/>
    <w:tmpl w:val="E75AF2E8"/>
    <w:lvl w:ilvl="0" w:tplc="E4E612C2">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0637A2"/>
    <w:multiLevelType w:val="multilevel"/>
    <w:tmpl w:val="21C28B44"/>
    <w:styleLink w:val="LS13"/>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15:restartNumberingAfterBreak="0">
    <w:nsid w:val="06372618"/>
    <w:multiLevelType w:val="hybridMultilevel"/>
    <w:tmpl w:val="54CC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162C2"/>
    <w:multiLevelType w:val="hybridMultilevel"/>
    <w:tmpl w:val="904E9362"/>
    <w:lvl w:ilvl="0" w:tplc="BBA2B80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80C11"/>
    <w:multiLevelType w:val="hybridMultilevel"/>
    <w:tmpl w:val="4140A116"/>
    <w:lvl w:ilvl="0" w:tplc="D3F60F96">
      <w:numFmt w:val="bullet"/>
      <w:lvlText w:val=""/>
      <w:lvlJc w:val="left"/>
      <w:pPr>
        <w:ind w:left="540" w:hanging="360"/>
      </w:pPr>
      <w:rPr>
        <w:rFonts w:ascii="Symbol" w:eastAsiaTheme="minorEastAsia" w:hAnsi="Symbol" w:cstheme="maj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0D3B4DF4"/>
    <w:multiLevelType w:val="multilevel"/>
    <w:tmpl w:val="7DD23DCA"/>
    <w:styleLink w:val="LS15"/>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15:restartNumberingAfterBreak="0">
    <w:nsid w:val="10996A9C"/>
    <w:multiLevelType w:val="hybridMultilevel"/>
    <w:tmpl w:val="5C628D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29B6B2E"/>
    <w:multiLevelType w:val="multilevel"/>
    <w:tmpl w:val="32BE1B6A"/>
    <w:styleLink w:val="LS1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15:restartNumberingAfterBreak="0">
    <w:nsid w:val="137344F0"/>
    <w:multiLevelType w:val="hybridMultilevel"/>
    <w:tmpl w:val="EE6C55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B064F"/>
    <w:multiLevelType w:val="hybridMultilevel"/>
    <w:tmpl w:val="64ACB76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4F3398"/>
    <w:multiLevelType w:val="hybridMultilevel"/>
    <w:tmpl w:val="2D3A9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73BF3"/>
    <w:multiLevelType w:val="hybridMultilevel"/>
    <w:tmpl w:val="556431DA"/>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1C826AA0"/>
    <w:multiLevelType w:val="hybridMultilevel"/>
    <w:tmpl w:val="93E8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6A2EA9"/>
    <w:multiLevelType w:val="hybridMultilevel"/>
    <w:tmpl w:val="98347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0D3377"/>
    <w:multiLevelType w:val="hybridMultilevel"/>
    <w:tmpl w:val="3E7A2854"/>
    <w:lvl w:ilvl="0" w:tplc="CB46FB6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515A0C"/>
    <w:multiLevelType w:val="hybridMultilevel"/>
    <w:tmpl w:val="19B20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5531AF"/>
    <w:multiLevelType w:val="hybridMultilevel"/>
    <w:tmpl w:val="92FAFF8C"/>
    <w:lvl w:ilvl="0" w:tplc="87483FD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4279B"/>
    <w:multiLevelType w:val="hybridMultilevel"/>
    <w:tmpl w:val="5066C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E91ABF"/>
    <w:multiLevelType w:val="hybridMultilevel"/>
    <w:tmpl w:val="8ED403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8C2EA4"/>
    <w:multiLevelType w:val="hybridMultilevel"/>
    <w:tmpl w:val="5AE0A206"/>
    <w:lvl w:ilvl="0" w:tplc="318051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AE1195"/>
    <w:multiLevelType w:val="hybridMultilevel"/>
    <w:tmpl w:val="69DE01E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7160428"/>
    <w:multiLevelType w:val="hybridMultilevel"/>
    <w:tmpl w:val="42681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C67572"/>
    <w:multiLevelType w:val="hybridMultilevel"/>
    <w:tmpl w:val="B0A649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7D3610E"/>
    <w:multiLevelType w:val="hybridMultilevel"/>
    <w:tmpl w:val="2B20DC0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3E02056A"/>
    <w:multiLevelType w:val="hybridMultilevel"/>
    <w:tmpl w:val="CF9668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10A4E47"/>
    <w:multiLevelType w:val="hybridMultilevel"/>
    <w:tmpl w:val="9A38C9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0C7C91"/>
    <w:multiLevelType w:val="hybridMultilevel"/>
    <w:tmpl w:val="6D561874"/>
    <w:lvl w:ilvl="0" w:tplc="EB88431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4265655D"/>
    <w:multiLevelType w:val="hybridMultilevel"/>
    <w:tmpl w:val="DAFEE9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B667EE"/>
    <w:multiLevelType w:val="hybridMultilevel"/>
    <w:tmpl w:val="3A24E0B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273676"/>
    <w:multiLevelType w:val="multilevel"/>
    <w:tmpl w:val="FCC6E154"/>
    <w:styleLink w:val="LS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1"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D61C01"/>
    <w:multiLevelType w:val="hybridMultilevel"/>
    <w:tmpl w:val="E7647DD2"/>
    <w:lvl w:ilvl="0" w:tplc="04090001">
      <w:start w:val="1"/>
      <w:numFmt w:val="bullet"/>
      <w:lvlText w:val=""/>
      <w:lvlJc w:val="left"/>
      <w:pPr>
        <w:tabs>
          <w:tab w:val="num" w:pos="360"/>
        </w:tabs>
        <w:ind w:left="720" w:hanging="360"/>
      </w:pPr>
      <w:rPr>
        <w:rFonts w:ascii="Symbol" w:hAnsi="Symbol" w:hint="default"/>
        <w:b w:val="0"/>
        <w:bCs w:val="0"/>
        <w:i w:val="0"/>
        <w:iCs w:val="0"/>
        <w:strike w:val="0"/>
        <w:color w:val="000000"/>
        <w:sz w:val="24"/>
        <w:szCs w:val="24"/>
        <w:u w:val="none"/>
      </w:rPr>
    </w:lvl>
    <w:lvl w:ilvl="1" w:tplc="438A7690">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0F6A9BE6">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47620598">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91EA580">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CEFC0E0E">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85629796">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F3AA6FF8">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1EF6412E">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33" w15:restartNumberingAfterBreak="0">
    <w:nsid w:val="5C9B01D9"/>
    <w:multiLevelType w:val="hybridMultilevel"/>
    <w:tmpl w:val="356A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5E21F4"/>
    <w:multiLevelType w:val="hybridMultilevel"/>
    <w:tmpl w:val="70644A7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FA7827"/>
    <w:multiLevelType w:val="multilevel"/>
    <w:tmpl w:val="7C822F18"/>
    <w:styleLink w:val="LS1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6" w15:restartNumberingAfterBreak="0">
    <w:nsid w:val="6C455415"/>
    <w:multiLevelType w:val="hybridMultilevel"/>
    <w:tmpl w:val="53B6F25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CA30C1"/>
    <w:multiLevelType w:val="hybridMultilevel"/>
    <w:tmpl w:val="487E5F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C24C4C"/>
    <w:multiLevelType w:val="multilevel"/>
    <w:tmpl w:val="663EDF20"/>
    <w:styleLink w:val="LS16"/>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9" w15:restartNumberingAfterBreak="0">
    <w:nsid w:val="74133CFA"/>
    <w:multiLevelType w:val="hybridMultilevel"/>
    <w:tmpl w:val="D0387DF4"/>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75CB31AF"/>
    <w:multiLevelType w:val="hybridMultilevel"/>
    <w:tmpl w:val="A6544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0F2BEA"/>
    <w:multiLevelType w:val="hybridMultilevel"/>
    <w:tmpl w:val="B358B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900697"/>
    <w:multiLevelType w:val="hybridMultilevel"/>
    <w:tmpl w:val="0ACA333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7470E1"/>
    <w:multiLevelType w:val="hybridMultilevel"/>
    <w:tmpl w:val="520064EA"/>
    <w:lvl w:ilvl="0" w:tplc="9C285398">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9D7CAA"/>
    <w:multiLevelType w:val="hybridMultilevel"/>
    <w:tmpl w:val="900CB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1"/>
  </w:num>
  <w:num w:numId="2">
    <w:abstractNumId w:val="17"/>
  </w:num>
  <w:num w:numId="3">
    <w:abstractNumId w:val="43"/>
  </w:num>
  <w:num w:numId="4">
    <w:abstractNumId w:val="22"/>
  </w:num>
  <w:num w:numId="5">
    <w:abstractNumId w:val="1"/>
  </w:num>
  <w:num w:numId="6">
    <w:abstractNumId w:val="11"/>
  </w:num>
  <w:num w:numId="7">
    <w:abstractNumId w:val="36"/>
  </w:num>
  <w:num w:numId="8">
    <w:abstractNumId w:val="21"/>
  </w:num>
  <w:num w:numId="9">
    <w:abstractNumId w:val="4"/>
  </w:num>
  <w:num w:numId="10">
    <w:abstractNumId w:val="20"/>
  </w:num>
  <w:num w:numId="11">
    <w:abstractNumId w:val="42"/>
  </w:num>
  <w:num w:numId="12">
    <w:abstractNumId w:val="10"/>
  </w:num>
  <w:num w:numId="13">
    <w:abstractNumId w:val="40"/>
  </w:num>
  <w:num w:numId="14">
    <w:abstractNumId w:val="23"/>
  </w:num>
  <w:num w:numId="15">
    <w:abstractNumId w:val="34"/>
  </w:num>
  <w:num w:numId="16">
    <w:abstractNumId w:val="28"/>
  </w:num>
  <w:num w:numId="17">
    <w:abstractNumId w:val="9"/>
  </w:num>
  <w:num w:numId="18">
    <w:abstractNumId w:val="33"/>
  </w:num>
  <w:num w:numId="19">
    <w:abstractNumId w:val="26"/>
  </w:num>
  <w:num w:numId="20">
    <w:abstractNumId w:val="29"/>
  </w:num>
  <w:num w:numId="21">
    <w:abstractNumId w:val="3"/>
  </w:num>
  <w:num w:numId="22">
    <w:abstractNumId w:val="25"/>
  </w:num>
  <w:num w:numId="23">
    <w:abstractNumId w:val="30"/>
  </w:num>
  <w:num w:numId="24">
    <w:abstractNumId w:val="35"/>
  </w:num>
  <w:num w:numId="25">
    <w:abstractNumId w:val="2"/>
  </w:num>
  <w:num w:numId="26">
    <w:abstractNumId w:val="8"/>
  </w:num>
  <w:num w:numId="27">
    <w:abstractNumId w:val="6"/>
  </w:num>
  <w:num w:numId="28">
    <w:abstractNumId w:val="38"/>
  </w:num>
  <w:num w:numId="29">
    <w:abstractNumId w:val="12"/>
  </w:num>
  <w:num w:numId="30">
    <w:abstractNumId w:val="15"/>
  </w:num>
  <w:num w:numId="31">
    <w:abstractNumId w:val="18"/>
  </w:num>
  <w:num w:numId="32">
    <w:abstractNumId w:val="44"/>
  </w:num>
  <w:num w:numId="33">
    <w:abstractNumId w:val="14"/>
  </w:num>
  <w:num w:numId="34">
    <w:abstractNumId w:val="13"/>
  </w:num>
  <w:num w:numId="35">
    <w:abstractNumId w:val="0"/>
  </w:num>
  <w:num w:numId="36">
    <w:abstractNumId w:val="37"/>
  </w:num>
  <w:num w:numId="37">
    <w:abstractNumId w:val="19"/>
  </w:num>
  <w:num w:numId="38">
    <w:abstractNumId w:val="16"/>
  </w:num>
  <w:num w:numId="39">
    <w:abstractNumId w:val="31"/>
  </w:num>
  <w:num w:numId="40">
    <w:abstractNumId w:val="32"/>
  </w:num>
  <w:num w:numId="41">
    <w:abstractNumId w:val="7"/>
  </w:num>
  <w:num w:numId="42">
    <w:abstractNumId w:val="39"/>
  </w:num>
  <w:num w:numId="43">
    <w:abstractNumId w:val="5"/>
  </w:num>
  <w:num w:numId="44">
    <w:abstractNumId w:val="24"/>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1MbQ0NTE3MjIzsjBR0lEKTi0uzszPAykwNK4FALyQCxUtAAAA"/>
  </w:docVars>
  <w:rsids>
    <w:rsidRoot w:val="00E254BF"/>
    <w:rsid w:val="00000382"/>
    <w:rsid w:val="00005384"/>
    <w:rsid w:val="00010B7E"/>
    <w:rsid w:val="00025A15"/>
    <w:rsid w:val="00054E75"/>
    <w:rsid w:val="0006799B"/>
    <w:rsid w:val="0007158F"/>
    <w:rsid w:val="0009273C"/>
    <w:rsid w:val="00093FC8"/>
    <w:rsid w:val="000959C7"/>
    <w:rsid w:val="000A4C2F"/>
    <w:rsid w:val="000A64EF"/>
    <w:rsid w:val="000A7138"/>
    <w:rsid w:val="000B00BF"/>
    <w:rsid w:val="000B5495"/>
    <w:rsid w:val="000C194E"/>
    <w:rsid w:val="000C2256"/>
    <w:rsid w:val="000C4639"/>
    <w:rsid w:val="000C6C52"/>
    <w:rsid w:val="000D7125"/>
    <w:rsid w:val="000F1136"/>
    <w:rsid w:val="000F17B6"/>
    <w:rsid w:val="0010036A"/>
    <w:rsid w:val="00103F29"/>
    <w:rsid w:val="001140DF"/>
    <w:rsid w:val="0012111A"/>
    <w:rsid w:val="001235DB"/>
    <w:rsid w:val="00135CF9"/>
    <w:rsid w:val="00146A20"/>
    <w:rsid w:val="0015041A"/>
    <w:rsid w:val="00151313"/>
    <w:rsid w:val="00152475"/>
    <w:rsid w:val="00154A59"/>
    <w:rsid w:val="001559B6"/>
    <w:rsid w:val="001868CA"/>
    <w:rsid w:val="001878F9"/>
    <w:rsid w:val="00192BBB"/>
    <w:rsid w:val="001A0894"/>
    <w:rsid w:val="001A2509"/>
    <w:rsid w:val="001A407A"/>
    <w:rsid w:val="001A6048"/>
    <w:rsid w:val="001C5B3B"/>
    <w:rsid w:val="001D027C"/>
    <w:rsid w:val="001F616F"/>
    <w:rsid w:val="001F7FA8"/>
    <w:rsid w:val="0020156F"/>
    <w:rsid w:val="00230842"/>
    <w:rsid w:val="00231000"/>
    <w:rsid w:val="00236668"/>
    <w:rsid w:val="00237B4C"/>
    <w:rsid w:val="00243CAE"/>
    <w:rsid w:val="002516FB"/>
    <w:rsid w:val="0025178B"/>
    <w:rsid w:val="00264541"/>
    <w:rsid w:val="00271E46"/>
    <w:rsid w:val="00282B71"/>
    <w:rsid w:val="002932B6"/>
    <w:rsid w:val="002942FE"/>
    <w:rsid w:val="00294D0A"/>
    <w:rsid w:val="00295956"/>
    <w:rsid w:val="002B5CD8"/>
    <w:rsid w:val="002C08D4"/>
    <w:rsid w:val="002C5E5E"/>
    <w:rsid w:val="002D19EC"/>
    <w:rsid w:val="002D5143"/>
    <w:rsid w:val="002D7E40"/>
    <w:rsid w:val="002F52BD"/>
    <w:rsid w:val="002F60E8"/>
    <w:rsid w:val="002F72F7"/>
    <w:rsid w:val="00305950"/>
    <w:rsid w:val="00335AFB"/>
    <w:rsid w:val="00337755"/>
    <w:rsid w:val="003401DE"/>
    <w:rsid w:val="00342743"/>
    <w:rsid w:val="00342A69"/>
    <w:rsid w:val="00344E3F"/>
    <w:rsid w:val="00351826"/>
    <w:rsid w:val="00362F05"/>
    <w:rsid w:val="0036770C"/>
    <w:rsid w:val="00370906"/>
    <w:rsid w:val="00370ADA"/>
    <w:rsid w:val="00373A93"/>
    <w:rsid w:val="003802D7"/>
    <w:rsid w:val="00380726"/>
    <w:rsid w:val="0038159C"/>
    <w:rsid w:val="00383BEB"/>
    <w:rsid w:val="00385DD4"/>
    <w:rsid w:val="003873A4"/>
    <w:rsid w:val="003A0AA8"/>
    <w:rsid w:val="003A7C39"/>
    <w:rsid w:val="003C1BA3"/>
    <w:rsid w:val="003C61C0"/>
    <w:rsid w:val="003C6A0F"/>
    <w:rsid w:val="003D1AD4"/>
    <w:rsid w:val="003D6940"/>
    <w:rsid w:val="003E1284"/>
    <w:rsid w:val="003E5357"/>
    <w:rsid w:val="003F2A9B"/>
    <w:rsid w:val="003F2FD8"/>
    <w:rsid w:val="00403EFD"/>
    <w:rsid w:val="00416BAF"/>
    <w:rsid w:val="004176F5"/>
    <w:rsid w:val="00420CEE"/>
    <w:rsid w:val="004234A8"/>
    <w:rsid w:val="00423A60"/>
    <w:rsid w:val="00425D02"/>
    <w:rsid w:val="00427D67"/>
    <w:rsid w:val="00432743"/>
    <w:rsid w:val="00447A67"/>
    <w:rsid w:val="00453F9D"/>
    <w:rsid w:val="00457BE0"/>
    <w:rsid w:val="00464DCD"/>
    <w:rsid w:val="00472B0F"/>
    <w:rsid w:val="0047502F"/>
    <w:rsid w:val="004904B7"/>
    <w:rsid w:val="00492BC5"/>
    <w:rsid w:val="0049325B"/>
    <w:rsid w:val="0049572B"/>
    <w:rsid w:val="004967B3"/>
    <w:rsid w:val="004D0943"/>
    <w:rsid w:val="004D095E"/>
    <w:rsid w:val="004D3514"/>
    <w:rsid w:val="004D361F"/>
    <w:rsid w:val="004E2DF9"/>
    <w:rsid w:val="004E5E77"/>
    <w:rsid w:val="00504F1E"/>
    <w:rsid w:val="005055CA"/>
    <w:rsid w:val="005158F5"/>
    <w:rsid w:val="00516D06"/>
    <w:rsid w:val="0052211D"/>
    <w:rsid w:val="005277DB"/>
    <w:rsid w:val="005529E3"/>
    <w:rsid w:val="00555EC2"/>
    <w:rsid w:val="00560787"/>
    <w:rsid w:val="00564CA6"/>
    <w:rsid w:val="0056533C"/>
    <w:rsid w:val="00566776"/>
    <w:rsid w:val="005677B5"/>
    <w:rsid w:val="00571FEE"/>
    <w:rsid w:val="0057631E"/>
    <w:rsid w:val="00582AC5"/>
    <w:rsid w:val="00583ECE"/>
    <w:rsid w:val="00590079"/>
    <w:rsid w:val="00592FB0"/>
    <w:rsid w:val="005934BB"/>
    <w:rsid w:val="005A4E50"/>
    <w:rsid w:val="005B07EC"/>
    <w:rsid w:val="005B2742"/>
    <w:rsid w:val="005B3EB6"/>
    <w:rsid w:val="005B6348"/>
    <w:rsid w:val="005D54E6"/>
    <w:rsid w:val="005D5C82"/>
    <w:rsid w:val="005D6908"/>
    <w:rsid w:val="005D7A2B"/>
    <w:rsid w:val="005E2C99"/>
    <w:rsid w:val="005F2F58"/>
    <w:rsid w:val="006052AD"/>
    <w:rsid w:val="00606BDF"/>
    <w:rsid w:val="00614C30"/>
    <w:rsid w:val="00614DCE"/>
    <w:rsid w:val="00622E8A"/>
    <w:rsid w:val="0065007A"/>
    <w:rsid w:val="00651E70"/>
    <w:rsid w:val="006602B7"/>
    <w:rsid w:val="00667008"/>
    <w:rsid w:val="00674689"/>
    <w:rsid w:val="0068456A"/>
    <w:rsid w:val="00686571"/>
    <w:rsid w:val="00687029"/>
    <w:rsid w:val="00697732"/>
    <w:rsid w:val="006A3F35"/>
    <w:rsid w:val="006A4990"/>
    <w:rsid w:val="006A75CA"/>
    <w:rsid w:val="006B205F"/>
    <w:rsid w:val="006B23E2"/>
    <w:rsid w:val="006B48A8"/>
    <w:rsid w:val="006C2C80"/>
    <w:rsid w:val="006C2C92"/>
    <w:rsid w:val="006E3F2A"/>
    <w:rsid w:val="006E5F3C"/>
    <w:rsid w:val="006E6606"/>
    <w:rsid w:val="006E7ECC"/>
    <w:rsid w:val="00704EAB"/>
    <w:rsid w:val="00714512"/>
    <w:rsid w:val="007147A8"/>
    <w:rsid w:val="007174A5"/>
    <w:rsid w:val="00722731"/>
    <w:rsid w:val="00732356"/>
    <w:rsid w:val="0073524A"/>
    <w:rsid w:val="00750DEB"/>
    <w:rsid w:val="00760F12"/>
    <w:rsid w:val="00772069"/>
    <w:rsid w:val="00777232"/>
    <w:rsid w:val="00792A9D"/>
    <w:rsid w:val="007A345C"/>
    <w:rsid w:val="007B405D"/>
    <w:rsid w:val="007B5703"/>
    <w:rsid w:val="007C5BC6"/>
    <w:rsid w:val="007D0AE0"/>
    <w:rsid w:val="007D2F95"/>
    <w:rsid w:val="007E362B"/>
    <w:rsid w:val="007F0968"/>
    <w:rsid w:val="008000F9"/>
    <w:rsid w:val="0080047E"/>
    <w:rsid w:val="0081440B"/>
    <w:rsid w:val="008317D0"/>
    <w:rsid w:val="00831B86"/>
    <w:rsid w:val="00835682"/>
    <w:rsid w:val="00841A6D"/>
    <w:rsid w:val="00844F40"/>
    <w:rsid w:val="008639D2"/>
    <w:rsid w:val="00870307"/>
    <w:rsid w:val="00871C89"/>
    <w:rsid w:val="0087668B"/>
    <w:rsid w:val="008770DF"/>
    <w:rsid w:val="0089038F"/>
    <w:rsid w:val="00895FED"/>
    <w:rsid w:val="00897613"/>
    <w:rsid w:val="008A6D4C"/>
    <w:rsid w:val="008C2CC8"/>
    <w:rsid w:val="008D63CD"/>
    <w:rsid w:val="008E13E9"/>
    <w:rsid w:val="008E326F"/>
    <w:rsid w:val="008E38D2"/>
    <w:rsid w:val="008E4D15"/>
    <w:rsid w:val="008E69DB"/>
    <w:rsid w:val="008F0424"/>
    <w:rsid w:val="008F264D"/>
    <w:rsid w:val="008F4961"/>
    <w:rsid w:val="00903D6B"/>
    <w:rsid w:val="00907352"/>
    <w:rsid w:val="00912BCB"/>
    <w:rsid w:val="00917D22"/>
    <w:rsid w:val="00921287"/>
    <w:rsid w:val="009301F1"/>
    <w:rsid w:val="00932D0F"/>
    <w:rsid w:val="0094306D"/>
    <w:rsid w:val="009500F1"/>
    <w:rsid w:val="00952E2B"/>
    <w:rsid w:val="00954A57"/>
    <w:rsid w:val="00955A7B"/>
    <w:rsid w:val="009603ED"/>
    <w:rsid w:val="009749DF"/>
    <w:rsid w:val="009A1338"/>
    <w:rsid w:val="009A29B7"/>
    <w:rsid w:val="009B0302"/>
    <w:rsid w:val="009C3739"/>
    <w:rsid w:val="009D0E30"/>
    <w:rsid w:val="009D4E77"/>
    <w:rsid w:val="009E2DCE"/>
    <w:rsid w:val="009F263E"/>
    <w:rsid w:val="009F6F1B"/>
    <w:rsid w:val="00A02F17"/>
    <w:rsid w:val="00A03EC1"/>
    <w:rsid w:val="00A07999"/>
    <w:rsid w:val="00A10698"/>
    <w:rsid w:val="00A142D2"/>
    <w:rsid w:val="00A154B0"/>
    <w:rsid w:val="00A27330"/>
    <w:rsid w:val="00A3020D"/>
    <w:rsid w:val="00A30A8F"/>
    <w:rsid w:val="00A44DBA"/>
    <w:rsid w:val="00A538FE"/>
    <w:rsid w:val="00A60EED"/>
    <w:rsid w:val="00A71C5A"/>
    <w:rsid w:val="00A71E30"/>
    <w:rsid w:val="00A73A95"/>
    <w:rsid w:val="00A81B58"/>
    <w:rsid w:val="00A92159"/>
    <w:rsid w:val="00A922EE"/>
    <w:rsid w:val="00A9278B"/>
    <w:rsid w:val="00A96D89"/>
    <w:rsid w:val="00AB7F30"/>
    <w:rsid w:val="00AC245F"/>
    <w:rsid w:val="00AD2E07"/>
    <w:rsid w:val="00AD48AC"/>
    <w:rsid w:val="00AE35AD"/>
    <w:rsid w:val="00AE4A17"/>
    <w:rsid w:val="00AE5DC8"/>
    <w:rsid w:val="00AE7322"/>
    <w:rsid w:val="00AF7572"/>
    <w:rsid w:val="00B00704"/>
    <w:rsid w:val="00B0754C"/>
    <w:rsid w:val="00B22181"/>
    <w:rsid w:val="00B25F43"/>
    <w:rsid w:val="00B30E8C"/>
    <w:rsid w:val="00B322D0"/>
    <w:rsid w:val="00B3450A"/>
    <w:rsid w:val="00B43A99"/>
    <w:rsid w:val="00B46C50"/>
    <w:rsid w:val="00B506DA"/>
    <w:rsid w:val="00B56C2D"/>
    <w:rsid w:val="00B64E53"/>
    <w:rsid w:val="00B82540"/>
    <w:rsid w:val="00B83B3F"/>
    <w:rsid w:val="00BB0A43"/>
    <w:rsid w:val="00BB1597"/>
    <w:rsid w:val="00BD0673"/>
    <w:rsid w:val="00BD6EF8"/>
    <w:rsid w:val="00BE7F59"/>
    <w:rsid w:val="00BF5619"/>
    <w:rsid w:val="00C109BF"/>
    <w:rsid w:val="00C176D9"/>
    <w:rsid w:val="00C251CB"/>
    <w:rsid w:val="00C26903"/>
    <w:rsid w:val="00C26F42"/>
    <w:rsid w:val="00C362BE"/>
    <w:rsid w:val="00C44F34"/>
    <w:rsid w:val="00C47341"/>
    <w:rsid w:val="00C561C2"/>
    <w:rsid w:val="00C670FD"/>
    <w:rsid w:val="00C67660"/>
    <w:rsid w:val="00C7404A"/>
    <w:rsid w:val="00C90B5F"/>
    <w:rsid w:val="00C92595"/>
    <w:rsid w:val="00C95BDE"/>
    <w:rsid w:val="00CA7E73"/>
    <w:rsid w:val="00CB22A9"/>
    <w:rsid w:val="00CC34E1"/>
    <w:rsid w:val="00CC5EB7"/>
    <w:rsid w:val="00CD5B2A"/>
    <w:rsid w:val="00CE43E3"/>
    <w:rsid w:val="00CE608B"/>
    <w:rsid w:val="00D02E29"/>
    <w:rsid w:val="00D13412"/>
    <w:rsid w:val="00D227FB"/>
    <w:rsid w:val="00D22905"/>
    <w:rsid w:val="00D26D01"/>
    <w:rsid w:val="00D30FDC"/>
    <w:rsid w:val="00D425EB"/>
    <w:rsid w:val="00D56023"/>
    <w:rsid w:val="00D64BF0"/>
    <w:rsid w:val="00D6525D"/>
    <w:rsid w:val="00D710D5"/>
    <w:rsid w:val="00D710E7"/>
    <w:rsid w:val="00D713F7"/>
    <w:rsid w:val="00D729B8"/>
    <w:rsid w:val="00D730A1"/>
    <w:rsid w:val="00D7356E"/>
    <w:rsid w:val="00D75E4A"/>
    <w:rsid w:val="00D86C52"/>
    <w:rsid w:val="00D92FB8"/>
    <w:rsid w:val="00DC0031"/>
    <w:rsid w:val="00DC1215"/>
    <w:rsid w:val="00DF1498"/>
    <w:rsid w:val="00DF5F26"/>
    <w:rsid w:val="00E01AC4"/>
    <w:rsid w:val="00E13F35"/>
    <w:rsid w:val="00E14F2A"/>
    <w:rsid w:val="00E161AC"/>
    <w:rsid w:val="00E254BF"/>
    <w:rsid w:val="00E32235"/>
    <w:rsid w:val="00E361D4"/>
    <w:rsid w:val="00E44A5C"/>
    <w:rsid w:val="00E70D85"/>
    <w:rsid w:val="00E737E6"/>
    <w:rsid w:val="00E84711"/>
    <w:rsid w:val="00E95C8A"/>
    <w:rsid w:val="00E963D9"/>
    <w:rsid w:val="00EA187D"/>
    <w:rsid w:val="00EA28B8"/>
    <w:rsid w:val="00EA35F7"/>
    <w:rsid w:val="00EA717B"/>
    <w:rsid w:val="00EA7CD3"/>
    <w:rsid w:val="00EB0539"/>
    <w:rsid w:val="00EC56A9"/>
    <w:rsid w:val="00EC6E7F"/>
    <w:rsid w:val="00ED1BC1"/>
    <w:rsid w:val="00ED2B44"/>
    <w:rsid w:val="00ED558C"/>
    <w:rsid w:val="00ED6667"/>
    <w:rsid w:val="00EE4DA3"/>
    <w:rsid w:val="00F02CEF"/>
    <w:rsid w:val="00F11670"/>
    <w:rsid w:val="00F15E46"/>
    <w:rsid w:val="00F16F3E"/>
    <w:rsid w:val="00F30905"/>
    <w:rsid w:val="00F3299C"/>
    <w:rsid w:val="00F4263B"/>
    <w:rsid w:val="00F51F58"/>
    <w:rsid w:val="00F5390C"/>
    <w:rsid w:val="00F576FE"/>
    <w:rsid w:val="00F612FF"/>
    <w:rsid w:val="00F62340"/>
    <w:rsid w:val="00F66B48"/>
    <w:rsid w:val="00F74130"/>
    <w:rsid w:val="00F77F79"/>
    <w:rsid w:val="00F81222"/>
    <w:rsid w:val="00F82B22"/>
    <w:rsid w:val="00F859DF"/>
    <w:rsid w:val="00F92EF1"/>
    <w:rsid w:val="00F96F92"/>
    <w:rsid w:val="00FA194C"/>
    <w:rsid w:val="00FB234F"/>
    <w:rsid w:val="00FB30FF"/>
    <w:rsid w:val="00FB41CF"/>
    <w:rsid w:val="00FB6AD1"/>
    <w:rsid w:val="00FE012C"/>
    <w:rsid w:val="00FE185D"/>
    <w:rsid w:val="00FE67B5"/>
    <w:rsid w:val="2FE20C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8BD3A"/>
  <w15:docId w15:val="{DAAB1ADB-6139-4DE6-981D-52B6D913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0906"/>
    <w:pPr>
      <w:keepNext/>
      <w:outlineLvl w:val="0"/>
    </w:pPr>
    <w:rPr>
      <w:rFonts w:asciiTheme="majorHAnsi" w:eastAsiaTheme="majorEastAsia" w:hAnsiTheme="majorHAnsi" w:cstheme="majorBidi"/>
      <w:sz w:val="28"/>
      <w:szCs w:val="28"/>
    </w:rPr>
  </w:style>
  <w:style w:type="paragraph" w:styleId="Heading3">
    <w:name w:val="heading 3"/>
    <w:basedOn w:val="Normal"/>
    <w:next w:val="Normal"/>
    <w:link w:val="Heading3Char"/>
    <w:qFormat/>
    <w:rsid w:val="00AF7572"/>
    <w:pPr>
      <w:keepNext/>
      <w:shd w:val="clear" w:color="auto" w:fill="E6E6E6"/>
      <w:tabs>
        <w:tab w:val="left" w:pos="720"/>
      </w:tabs>
      <w:spacing w:after="0" w:line="360" w:lineRule="auto"/>
      <w:outlineLvl w:val="2"/>
    </w:pPr>
    <w:rPr>
      <w:rFonts w:ascii="Times New Roman" w:eastAsia="Times New Roman" w:hAnsi="Times New Roman" w:cs="Times New Roman"/>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4BF"/>
    <w:rPr>
      <w:rFonts w:ascii="Tahoma" w:hAnsi="Tahoma" w:cs="Tahoma"/>
      <w:sz w:val="16"/>
      <w:szCs w:val="16"/>
    </w:rPr>
  </w:style>
  <w:style w:type="table" w:styleId="TableGrid">
    <w:name w:val="Table Grid"/>
    <w:basedOn w:val="TableNormal"/>
    <w:uiPriority w:val="59"/>
    <w:rsid w:val="00E254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B41CF"/>
    <w:rPr>
      <w:color w:val="0000FF" w:themeColor="hyperlink"/>
      <w:u w:val="single"/>
    </w:rPr>
  </w:style>
  <w:style w:type="paragraph" w:styleId="Header">
    <w:name w:val="header"/>
    <w:basedOn w:val="Normal"/>
    <w:link w:val="HeaderChar"/>
    <w:uiPriority w:val="99"/>
    <w:unhideWhenUsed/>
    <w:rsid w:val="00955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A7B"/>
  </w:style>
  <w:style w:type="paragraph" w:styleId="Footer">
    <w:name w:val="footer"/>
    <w:basedOn w:val="Normal"/>
    <w:link w:val="FooterChar"/>
    <w:uiPriority w:val="99"/>
    <w:unhideWhenUsed/>
    <w:rsid w:val="00955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A7B"/>
  </w:style>
  <w:style w:type="paragraph" w:styleId="ListParagraph">
    <w:name w:val="List Paragraph"/>
    <w:basedOn w:val="Normal"/>
    <w:uiPriority w:val="34"/>
    <w:qFormat/>
    <w:rsid w:val="00F5390C"/>
    <w:pPr>
      <w:ind w:left="720"/>
      <w:contextualSpacing/>
    </w:pPr>
  </w:style>
  <w:style w:type="character" w:styleId="FollowedHyperlink">
    <w:name w:val="FollowedHyperlink"/>
    <w:basedOn w:val="DefaultParagraphFont"/>
    <w:uiPriority w:val="99"/>
    <w:semiHidden/>
    <w:unhideWhenUsed/>
    <w:rsid w:val="006A3F35"/>
    <w:rPr>
      <w:color w:val="800080" w:themeColor="followedHyperlink"/>
      <w:u w:val="single"/>
    </w:rPr>
  </w:style>
  <w:style w:type="character" w:customStyle="1" w:styleId="Heading3Char">
    <w:name w:val="Heading 3 Char"/>
    <w:basedOn w:val="DefaultParagraphFont"/>
    <w:link w:val="Heading3"/>
    <w:rsid w:val="00AF7572"/>
    <w:rPr>
      <w:rFonts w:ascii="Times New Roman" w:eastAsia="Times New Roman" w:hAnsi="Times New Roman" w:cs="Times New Roman"/>
      <w:b/>
      <w:iCs/>
      <w:sz w:val="20"/>
      <w:shd w:val="clear" w:color="auto" w:fill="E6E6E6"/>
    </w:rPr>
  </w:style>
  <w:style w:type="paragraph" w:customStyle="1" w:styleId="Standard">
    <w:name w:val="Standard"/>
    <w:rsid w:val="00AF7572"/>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character" w:customStyle="1" w:styleId="Default20Paragraph20Font">
    <w:name w:val="Default_20_Paragraph_20_Font"/>
    <w:rsid w:val="00AF7572"/>
  </w:style>
  <w:style w:type="numbering" w:customStyle="1" w:styleId="LS11">
    <w:name w:val="LS11"/>
    <w:basedOn w:val="NoList"/>
    <w:rsid w:val="00AF7572"/>
    <w:pPr>
      <w:numPr>
        <w:numId w:val="23"/>
      </w:numPr>
    </w:pPr>
  </w:style>
  <w:style w:type="numbering" w:customStyle="1" w:styleId="LS12">
    <w:name w:val="LS12"/>
    <w:basedOn w:val="NoList"/>
    <w:rsid w:val="00AF7572"/>
    <w:pPr>
      <w:numPr>
        <w:numId w:val="24"/>
      </w:numPr>
    </w:pPr>
  </w:style>
  <w:style w:type="numbering" w:customStyle="1" w:styleId="LS13">
    <w:name w:val="LS13"/>
    <w:basedOn w:val="NoList"/>
    <w:rsid w:val="00AF7572"/>
    <w:pPr>
      <w:numPr>
        <w:numId w:val="25"/>
      </w:numPr>
    </w:pPr>
  </w:style>
  <w:style w:type="numbering" w:customStyle="1" w:styleId="LS14">
    <w:name w:val="LS14"/>
    <w:basedOn w:val="NoList"/>
    <w:rsid w:val="00AF7572"/>
    <w:pPr>
      <w:numPr>
        <w:numId w:val="26"/>
      </w:numPr>
    </w:pPr>
  </w:style>
  <w:style w:type="numbering" w:customStyle="1" w:styleId="LS15">
    <w:name w:val="LS15"/>
    <w:basedOn w:val="NoList"/>
    <w:rsid w:val="00AF7572"/>
    <w:pPr>
      <w:numPr>
        <w:numId w:val="27"/>
      </w:numPr>
    </w:pPr>
  </w:style>
  <w:style w:type="numbering" w:customStyle="1" w:styleId="LS16">
    <w:name w:val="LS16"/>
    <w:basedOn w:val="NoList"/>
    <w:rsid w:val="00AF7572"/>
    <w:pPr>
      <w:numPr>
        <w:numId w:val="28"/>
      </w:numPr>
    </w:pPr>
  </w:style>
  <w:style w:type="paragraph" w:customStyle="1" w:styleId="Body">
    <w:name w:val="Body"/>
    <w:basedOn w:val="Normal"/>
    <w:rsid w:val="00AF7572"/>
    <w:pPr>
      <w:tabs>
        <w:tab w:val="left" w:leader="underscore" w:pos="7200"/>
        <w:tab w:val="center" w:pos="7732"/>
        <w:tab w:val="left" w:pos="8280"/>
        <w:tab w:val="left" w:leader="underscore" w:pos="9360"/>
      </w:tabs>
      <w:overflowPunct w:val="0"/>
      <w:autoSpaceDE w:val="0"/>
      <w:autoSpaceDN w:val="0"/>
      <w:adjustRightInd w:val="0"/>
      <w:spacing w:after="140" w:line="240" w:lineRule="auto"/>
      <w:textAlignment w:val="baseline"/>
    </w:pPr>
    <w:rPr>
      <w:rFonts w:ascii="Palatino Linotype" w:eastAsia="Times New Roman" w:hAnsi="Palatino Linotype" w:cs="Times New Roman"/>
      <w:noProof/>
      <w:color w:val="000000"/>
      <w:szCs w:val="20"/>
    </w:rPr>
  </w:style>
  <w:style w:type="paragraph" w:styleId="BodyTextIndent">
    <w:name w:val="Body Text Indent"/>
    <w:basedOn w:val="Normal"/>
    <w:link w:val="BodyTextIndentChar"/>
    <w:rsid w:val="00AF7572"/>
    <w:pPr>
      <w:spacing w:after="0" w:line="240" w:lineRule="auto"/>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AF7572"/>
    <w:rPr>
      <w:rFonts w:ascii="Times New Roman" w:eastAsia="Times New Roman" w:hAnsi="Times New Roman" w:cs="Times New Roman"/>
      <w:szCs w:val="20"/>
    </w:rPr>
  </w:style>
  <w:style w:type="paragraph" w:styleId="NoSpacing">
    <w:name w:val="No Spacing"/>
    <w:uiPriority w:val="1"/>
    <w:qFormat/>
    <w:rsid w:val="00AF7572"/>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paragraph" w:customStyle="1" w:styleId="Default">
    <w:name w:val="Default"/>
    <w:rsid w:val="00AF7572"/>
    <w:pPr>
      <w:autoSpaceDE w:val="0"/>
      <w:autoSpaceDN w:val="0"/>
      <w:adjustRightInd w:val="0"/>
      <w:spacing w:after="0" w:line="240" w:lineRule="auto"/>
    </w:pPr>
    <w:rPr>
      <w:rFonts w:ascii="Arial" w:eastAsia="Lucida Sans Unicode" w:hAnsi="Arial" w:cs="Arial"/>
      <w:color w:val="000000"/>
      <w:sz w:val="24"/>
      <w:szCs w:val="24"/>
    </w:rPr>
  </w:style>
  <w:style w:type="paragraph" w:styleId="NormalWeb">
    <w:name w:val="Normal (Web)"/>
    <w:basedOn w:val="Normal"/>
    <w:uiPriority w:val="99"/>
    <w:rsid w:val="00AF757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04B7"/>
    <w:rPr>
      <w:sz w:val="16"/>
      <w:szCs w:val="16"/>
    </w:rPr>
  </w:style>
  <w:style w:type="paragraph" w:styleId="CommentText">
    <w:name w:val="annotation text"/>
    <w:basedOn w:val="Normal"/>
    <w:link w:val="CommentTextChar"/>
    <w:uiPriority w:val="99"/>
    <w:semiHidden/>
    <w:unhideWhenUsed/>
    <w:rsid w:val="004904B7"/>
    <w:pPr>
      <w:spacing w:line="240" w:lineRule="auto"/>
    </w:pPr>
    <w:rPr>
      <w:sz w:val="20"/>
      <w:szCs w:val="20"/>
    </w:rPr>
  </w:style>
  <w:style w:type="character" w:customStyle="1" w:styleId="CommentTextChar">
    <w:name w:val="Comment Text Char"/>
    <w:basedOn w:val="DefaultParagraphFont"/>
    <w:link w:val="CommentText"/>
    <w:uiPriority w:val="99"/>
    <w:semiHidden/>
    <w:rsid w:val="004904B7"/>
    <w:rPr>
      <w:sz w:val="20"/>
      <w:szCs w:val="20"/>
    </w:rPr>
  </w:style>
  <w:style w:type="paragraph" w:styleId="CommentSubject">
    <w:name w:val="annotation subject"/>
    <w:basedOn w:val="CommentText"/>
    <w:next w:val="CommentText"/>
    <w:link w:val="CommentSubjectChar"/>
    <w:uiPriority w:val="99"/>
    <w:semiHidden/>
    <w:unhideWhenUsed/>
    <w:rsid w:val="004904B7"/>
    <w:rPr>
      <w:b/>
      <w:bCs/>
    </w:rPr>
  </w:style>
  <w:style w:type="character" w:customStyle="1" w:styleId="CommentSubjectChar">
    <w:name w:val="Comment Subject Char"/>
    <w:basedOn w:val="CommentTextChar"/>
    <w:link w:val="CommentSubject"/>
    <w:uiPriority w:val="99"/>
    <w:semiHidden/>
    <w:rsid w:val="004904B7"/>
    <w:rPr>
      <w:b/>
      <w:bCs/>
      <w:sz w:val="20"/>
      <w:szCs w:val="20"/>
    </w:rPr>
  </w:style>
  <w:style w:type="table" w:styleId="LightList-Accent2">
    <w:name w:val="Light List Accent 2"/>
    <w:basedOn w:val="TableNormal"/>
    <w:uiPriority w:val="61"/>
    <w:rsid w:val="00917D2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Heading1Char">
    <w:name w:val="Heading 1 Char"/>
    <w:basedOn w:val="DefaultParagraphFont"/>
    <w:link w:val="Heading1"/>
    <w:uiPriority w:val="9"/>
    <w:rsid w:val="00370906"/>
    <w:rPr>
      <w:rFonts w:asciiTheme="majorHAnsi" w:eastAsiaTheme="majorEastAsia" w:hAnsiTheme="majorHAnsi" w:cstheme="maj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9841">
      <w:bodyDiv w:val="1"/>
      <w:marLeft w:val="0"/>
      <w:marRight w:val="0"/>
      <w:marTop w:val="0"/>
      <w:marBottom w:val="0"/>
      <w:divBdr>
        <w:top w:val="none" w:sz="0" w:space="0" w:color="auto"/>
        <w:left w:val="none" w:sz="0" w:space="0" w:color="auto"/>
        <w:bottom w:val="none" w:sz="0" w:space="0" w:color="auto"/>
        <w:right w:val="none" w:sz="0" w:space="0" w:color="auto"/>
      </w:divBdr>
    </w:div>
    <w:div w:id="486825553">
      <w:bodyDiv w:val="1"/>
      <w:marLeft w:val="0"/>
      <w:marRight w:val="0"/>
      <w:marTop w:val="0"/>
      <w:marBottom w:val="0"/>
      <w:divBdr>
        <w:top w:val="none" w:sz="0" w:space="0" w:color="auto"/>
        <w:left w:val="none" w:sz="0" w:space="0" w:color="auto"/>
        <w:bottom w:val="none" w:sz="0" w:space="0" w:color="auto"/>
        <w:right w:val="none" w:sz="0" w:space="0" w:color="auto"/>
      </w:divBdr>
    </w:div>
    <w:div w:id="788207115">
      <w:bodyDiv w:val="1"/>
      <w:marLeft w:val="0"/>
      <w:marRight w:val="0"/>
      <w:marTop w:val="0"/>
      <w:marBottom w:val="0"/>
      <w:divBdr>
        <w:top w:val="none" w:sz="0" w:space="0" w:color="auto"/>
        <w:left w:val="none" w:sz="0" w:space="0" w:color="auto"/>
        <w:bottom w:val="none" w:sz="0" w:space="0" w:color="auto"/>
        <w:right w:val="none" w:sz="0" w:space="0" w:color="auto"/>
      </w:divBdr>
    </w:div>
    <w:div w:id="1476875728">
      <w:bodyDiv w:val="1"/>
      <w:marLeft w:val="0"/>
      <w:marRight w:val="0"/>
      <w:marTop w:val="0"/>
      <w:marBottom w:val="0"/>
      <w:divBdr>
        <w:top w:val="none" w:sz="0" w:space="0" w:color="auto"/>
        <w:left w:val="none" w:sz="0" w:space="0" w:color="auto"/>
        <w:bottom w:val="none" w:sz="0" w:space="0" w:color="auto"/>
        <w:right w:val="none" w:sz="0" w:space="0" w:color="auto"/>
      </w:divBdr>
    </w:div>
    <w:div w:id="1630431052">
      <w:bodyDiv w:val="1"/>
      <w:marLeft w:val="0"/>
      <w:marRight w:val="0"/>
      <w:marTop w:val="0"/>
      <w:marBottom w:val="0"/>
      <w:divBdr>
        <w:top w:val="none" w:sz="0" w:space="0" w:color="auto"/>
        <w:left w:val="none" w:sz="0" w:space="0" w:color="auto"/>
        <w:bottom w:val="none" w:sz="0" w:space="0" w:color="auto"/>
        <w:right w:val="none" w:sz="0" w:space="0" w:color="auto"/>
      </w:divBdr>
    </w:div>
    <w:div w:id="1737510622">
      <w:bodyDiv w:val="1"/>
      <w:marLeft w:val="0"/>
      <w:marRight w:val="0"/>
      <w:marTop w:val="0"/>
      <w:marBottom w:val="0"/>
      <w:divBdr>
        <w:top w:val="none" w:sz="0" w:space="0" w:color="auto"/>
        <w:left w:val="none" w:sz="0" w:space="0" w:color="auto"/>
        <w:bottom w:val="none" w:sz="0" w:space="0" w:color="auto"/>
        <w:right w:val="none" w:sz="0" w:space="0" w:color="auto"/>
      </w:divBdr>
    </w:div>
    <w:div w:id="180238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ysics.indiana.edu/~brabson/p310/Hoffert.pdf" TargetMode="External"/><Relationship Id="rId13" Type="http://schemas.openxmlformats.org/officeDocument/2006/relationships/hyperlink" Target="http://teach.ufl.edu/wp-content/uploads/2012/08/NetiquetteGuideforOnlineCourses.pdf" TargetMode="External"/><Relationship Id="rId18" Type="http://schemas.openxmlformats.org/officeDocument/2006/relationships/hyperlink" Target="https://gatorevals.aa.ufl.edu/public-result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nx.org/content/col11325/latest" TargetMode="External"/><Relationship Id="rId12" Type="http://schemas.openxmlformats.org/officeDocument/2006/relationships/hyperlink" Target="http://www.dso.ufl.edu/students.php" TargetMode="External"/><Relationship Id="rId17"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2" Type="http://schemas.openxmlformats.org/officeDocument/2006/relationships/styles" Target="styles.xml"/><Relationship Id="rId16" Type="http://schemas.openxmlformats.org/officeDocument/2006/relationships/hyperlink" Target="https://gatorevals.aa.ufl.edu/studen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so.ufl.edu/drc/" TargetMode="External"/><Relationship Id="rId5" Type="http://schemas.openxmlformats.org/officeDocument/2006/relationships/footnotes" Target="footnotes.xml"/><Relationship Id="rId15" Type="http://schemas.openxmlformats.org/officeDocument/2006/relationships/hyperlink" Target="https://lss.at.ufl.edu/help.shtml" TargetMode="External"/><Relationship Id="rId10" Type="http://schemas.openxmlformats.org/officeDocument/2006/relationships/hyperlink" Target="http://itc.conversationsnetwork.org/shows/detail349.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ature.com/articles/27638" TargetMode="External"/><Relationship Id="rId14" Type="http://schemas.openxmlformats.org/officeDocument/2006/relationships/hyperlink" Target="mailto:Learning-support@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2482</Words>
  <Characters>14153</Characters>
  <Application>Microsoft Office Word</Application>
  <DocSecurity>0</DocSecurity>
  <Lines>117</Lines>
  <Paragraphs>33</Paragraphs>
  <ScaleCrop>false</ScaleCrop>
  <Company>Microsoft</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dc:creator>
  <cp:lastModifiedBy>Liu,Rui</cp:lastModifiedBy>
  <cp:revision>19</cp:revision>
  <cp:lastPrinted>2022-08-25T17:33:00Z</cp:lastPrinted>
  <dcterms:created xsi:type="dcterms:W3CDTF">2022-08-24T15:26:00Z</dcterms:created>
  <dcterms:modified xsi:type="dcterms:W3CDTF">2023-07-31T19:14:00Z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a50a506977ac1d19f455491a70e0b00185c29961b74ac4b90c263a28915fecf9</vt:lpwstr>
  </property>
</Properties>
</file>