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F2F5A" w14:textId="639EDBAE" w:rsidR="003269E4" w:rsidRPr="00B44E7E" w:rsidRDefault="006B6DCA">
      <w:pPr>
        <w:rPr>
          <w:b/>
          <w:sz w:val="44"/>
          <w:szCs w:val="24"/>
        </w:rPr>
      </w:pPr>
      <w:r w:rsidRPr="00B44E7E">
        <w:rPr>
          <w:b/>
          <w:sz w:val="44"/>
          <w:szCs w:val="24"/>
        </w:rPr>
        <w:t xml:space="preserve">Architectural Design </w:t>
      </w:r>
      <w:proofErr w:type="gramStart"/>
      <w:r w:rsidRPr="00B44E7E">
        <w:rPr>
          <w:b/>
          <w:sz w:val="44"/>
          <w:szCs w:val="24"/>
        </w:rPr>
        <w:t>6</w:t>
      </w:r>
      <w:r w:rsidR="00CA4931" w:rsidRPr="00B44E7E">
        <w:rPr>
          <w:b/>
          <w:sz w:val="44"/>
          <w:szCs w:val="24"/>
        </w:rPr>
        <w:t xml:space="preserve">  2022</w:t>
      </w:r>
      <w:proofErr w:type="gramEnd"/>
    </w:p>
    <w:p w14:paraId="2F0877FF" w14:textId="77777777" w:rsidR="006B6DCA" w:rsidRDefault="006B6DCA">
      <w:pPr>
        <w:rPr>
          <w:sz w:val="28"/>
        </w:rPr>
      </w:pPr>
      <w:r>
        <w:rPr>
          <w:sz w:val="28"/>
        </w:rPr>
        <w:t xml:space="preserve">Course number         ARC </w:t>
      </w:r>
      <w:proofErr w:type="gramStart"/>
      <w:r>
        <w:rPr>
          <w:sz w:val="28"/>
        </w:rPr>
        <w:t>3321  Section</w:t>
      </w:r>
      <w:proofErr w:type="gramEnd"/>
      <w:r>
        <w:rPr>
          <w:sz w:val="28"/>
        </w:rPr>
        <w:t xml:space="preserve"> 0381</w:t>
      </w:r>
    </w:p>
    <w:p w14:paraId="72F0457B" w14:textId="77777777" w:rsidR="00B34FE4" w:rsidRPr="00B34FE4" w:rsidRDefault="006B6DCA">
      <w:pPr>
        <w:rPr>
          <w:color w:val="0563C1" w:themeColor="hyperlink"/>
          <w:sz w:val="28"/>
          <w:u w:val="single"/>
        </w:rPr>
      </w:pPr>
      <w:r>
        <w:rPr>
          <w:sz w:val="28"/>
        </w:rPr>
        <w:t xml:space="preserve">Professor                    </w:t>
      </w:r>
      <w:r w:rsidR="00B34FE4">
        <w:rPr>
          <w:sz w:val="28"/>
        </w:rPr>
        <w:t xml:space="preserve">Martha Kohen   office ARC 262 </w:t>
      </w:r>
    </w:p>
    <w:p w14:paraId="06A66358" w14:textId="77777777" w:rsidR="006B6DCA" w:rsidRDefault="006B6DCA">
      <w:pPr>
        <w:rPr>
          <w:sz w:val="28"/>
        </w:rPr>
      </w:pPr>
      <w:r>
        <w:rPr>
          <w:sz w:val="28"/>
        </w:rPr>
        <w:t xml:space="preserve">                                      Office </w:t>
      </w:r>
      <w:proofErr w:type="gramStart"/>
      <w:r>
        <w:rPr>
          <w:sz w:val="28"/>
        </w:rPr>
        <w:t>hours  Wednesdays</w:t>
      </w:r>
      <w:proofErr w:type="gramEnd"/>
      <w:r>
        <w:rPr>
          <w:sz w:val="28"/>
        </w:rPr>
        <w:t xml:space="preserve"> 2.00</w:t>
      </w:r>
      <w:r w:rsidR="00B34FE4">
        <w:rPr>
          <w:sz w:val="28"/>
        </w:rPr>
        <w:t xml:space="preserve"> </w:t>
      </w:r>
      <w:r>
        <w:rPr>
          <w:sz w:val="28"/>
        </w:rPr>
        <w:t>to 4.00pm</w:t>
      </w:r>
    </w:p>
    <w:p w14:paraId="3590B481" w14:textId="173B4145" w:rsidR="00B34FE4" w:rsidRDefault="00B34FE4">
      <w:pPr>
        <w:rPr>
          <w:sz w:val="28"/>
        </w:rPr>
      </w:pPr>
      <w:r>
        <w:rPr>
          <w:sz w:val="28"/>
        </w:rPr>
        <w:t xml:space="preserve">                                      </w:t>
      </w:r>
      <w:hyperlink r:id="rId7" w:history="1">
        <w:r w:rsidRPr="00746113">
          <w:rPr>
            <w:rStyle w:val="Hyperlink"/>
            <w:sz w:val="28"/>
          </w:rPr>
          <w:t>mkohen@ufl.edu</w:t>
        </w:r>
      </w:hyperlink>
      <w:r w:rsidR="008D3CE6">
        <w:rPr>
          <w:rStyle w:val="Hyperlink"/>
          <w:sz w:val="28"/>
        </w:rPr>
        <w:t xml:space="preserve">  marthakohen4@gmail.com</w:t>
      </w:r>
    </w:p>
    <w:p w14:paraId="0B698991" w14:textId="1D8F83CE" w:rsidR="006B6DCA" w:rsidRDefault="006B6DCA">
      <w:pPr>
        <w:rPr>
          <w:sz w:val="28"/>
        </w:rPr>
      </w:pPr>
      <w:r>
        <w:rPr>
          <w:sz w:val="28"/>
        </w:rPr>
        <w:t>Term                            Spring 20</w:t>
      </w:r>
      <w:r w:rsidR="00CA4931">
        <w:rPr>
          <w:sz w:val="28"/>
        </w:rPr>
        <w:t>22</w:t>
      </w:r>
    </w:p>
    <w:p w14:paraId="6ACF24D7" w14:textId="77777777" w:rsidR="006B6DCA" w:rsidRDefault="006B6DCA">
      <w:pPr>
        <w:rPr>
          <w:sz w:val="28"/>
        </w:rPr>
      </w:pPr>
      <w:r>
        <w:rPr>
          <w:sz w:val="28"/>
        </w:rPr>
        <w:t>Credits                         6</w:t>
      </w:r>
    </w:p>
    <w:p w14:paraId="27C5298B" w14:textId="77777777" w:rsidR="006B6DCA" w:rsidRDefault="006B6DCA">
      <w:pPr>
        <w:rPr>
          <w:sz w:val="28"/>
        </w:rPr>
      </w:pPr>
      <w:r>
        <w:rPr>
          <w:sz w:val="28"/>
        </w:rPr>
        <w:t>Meeting times            Monday/ Wednesday / Friday 10.40 to 1.40</w:t>
      </w:r>
    </w:p>
    <w:p w14:paraId="51D78074" w14:textId="77777777" w:rsidR="006B6DCA" w:rsidRDefault="006B6DCA">
      <w:pPr>
        <w:rPr>
          <w:sz w:val="28"/>
        </w:rPr>
      </w:pPr>
      <w:r>
        <w:rPr>
          <w:sz w:val="28"/>
        </w:rPr>
        <w:t>Location                       Studio ARC 418</w:t>
      </w:r>
    </w:p>
    <w:p w14:paraId="5367BC81" w14:textId="337DC775" w:rsidR="006B6DCA" w:rsidRDefault="00BE2A0D">
      <w:pPr>
        <w:rPr>
          <w:sz w:val="28"/>
        </w:rPr>
      </w:pPr>
      <w:r>
        <w:rPr>
          <w:sz w:val="28"/>
        </w:rPr>
        <w:t>Partnerships</w:t>
      </w:r>
      <w:r w:rsidR="00D83E57">
        <w:rPr>
          <w:sz w:val="28"/>
        </w:rPr>
        <w:t xml:space="preserve">       </w:t>
      </w:r>
      <w:r w:rsidR="00791EED">
        <w:rPr>
          <w:sz w:val="28"/>
        </w:rPr>
        <w:t xml:space="preserve">       </w:t>
      </w:r>
      <w:r w:rsidR="00D83E57">
        <w:rPr>
          <w:sz w:val="28"/>
        </w:rPr>
        <w:t>Arch Sarit Sela, City of Gainesville</w:t>
      </w:r>
    </w:p>
    <w:p w14:paraId="7B59A180" w14:textId="4AC88783" w:rsidR="00791EED" w:rsidRDefault="00791EED">
      <w:pPr>
        <w:rPr>
          <w:sz w:val="28"/>
        </w:rPr>
      </w:pPr>
      <w:r>
        <w:rPr>
          <w:sz w:val="28"/>
        </w:rPr>
        <w:t xml:space="preserve">                                     </w:t>
      </w:r>
      <w:proofErr w:type="gramStart"/>
      <w:r>
        <w:rPr>
          <w:sz w:val="28"/>
        </w:rPr>
        <w:t xml:space="preserve">Arch </w:t>
      </w:r>
      <w:r w:rsidR="00360A00">
        <w:rPr>
          <w:sz w:val="28"/>
        </w:rPr>
        <w:t xml:space="preserve"> Christian</w:t>
      </w:r>
      <w:proofErr w:type="gramEnd"/>
      <w:r w:rsidR="00360A00">
        <w:rPr>
          <w:sz w:val="28"/>
        </w:rPr>
        <w:t xml:space="preserve"> Calle, SOA</w:t>
      </w:r>
    </w:p>
    <w:p w14:paraId="0A037C2B" w14:textId="0CA8942A" w:rsidR="00360A00" w:rsidRDefault="00360A00">
      <w:pPr>
        <w:rPr>
          <w:sz w:val="28"/>
        </w:rPr>
      </w:pPr>
      <w:r>
        <w:rPr>
          <w:sz w:val="28"/>
        </w:rPr>
        <w:t xml:space="preserve">                                     Mayor</w:t>
      </w:r>
      <w:r w:rsidR="007E3FC8">
        <w:rPr>
          <w:sz w:val="28"/>
        </w:rPr>
        <w:t xml:space="preserve"> Dr. Helen Miller Consultant</w:t>
      </w:r>
      <w:r w:rsidR="007B377E">
        <w:rPr>
          <w:sz w:val="28"/>
        </w:rPr>
        <w:t xml:space="preserve"> (White Springs)</w:t>
      </w:r>
    </w:p>
    <w:p w14:paraId="4DB77CF3" w14:textId="6933B624" w:rsidR="006B6DCA" w:rsidRDefault="003318E0">
      <w:pPr>
        <w:rPr>
          <w:sz w:val="24"/>
          <w:szCs w:val="24"/>
        </w:rPr>
      </w:pPr>
      <w:r w:rsidRPr="00707786">
        <w:rPr>
          <w:b/>
          <w:sz w:val="28"/>
        </w:rPr>
        <w:t>Introduction to the course</w:t>
      </w:r>
      <w:r w:rsidRPr="003318E0">
        <w:rPr>
          <w:sz w:val="24"/>
        </w:rPr>
        <w:t>. Please refer to the General Syllabus that is coordinated for all</w:t>
      </w:r>
      <w:r w:rsidR="00417B20">
        <w:rPr>
          <w:sz w:val="24"/>
        </w:rPr>
        <w:t xml:space="preserve"> D6</w:t>
      </w:r>
      <w:r w:rsidRPr="003318E0">
        <w:rPr>
          <w:sz w:val="24"/>
        </w:rPr>
        <w:t xml:space="preserve"> </w:t>
      </w:r>
      <w:r w:rsidRPr="003318E0">
        <w:rPr>
          <w:sz w:val="24"/>
          <w:szCs w:val="24"/>
        </w:rPr>
        <w:t>sections regarding the objectives of the Semester</w:t>
      </w:r>
      <w:r w:rsidR="00507C94">
        <w:rPr>
          <w:sz w:val="24"/>
          <w:szCs w:val="24"/>
        </w:rPr>
        <w:t>. The Semester</w:t>
      </w:r>
      <w:r>
        <w:rPr>
          <w:sz w:val="24"/>
          <w:szCs w:val="24"/>
        </w:rPr>
        <w:t xml:space="preserve"> is devoted to the development of two comprehensive design projects.</w:t>
      </w:r>
      <w:r w:rsidR="006A035E">
        <w:rPr>
          <w:sz w:val="24"/>
          <w:szCs w:val="24"/>
        </w:rPr>
        <w:t xml:space="preserve"> It will begin with an</w:t>
      </w:r>
      <w:r w:rsidR="009F78DB">
        <w:rPr>
          <w:sz w:val="24"/>
          <w:szCs w:val="24"/>
        </w:rPr>
        <w:t xml:space="preserve"> analytical investigation of a delimited urban context leading to a modest scale intervention in </w:t>
      </w:r>
      <w:proofErr w:type="gramStart"/>
      <w:r w:rsidR="009F78DB">
        <w:rPr>
          <w:sz w:val="24"/>
          <w:szCs w:val="24"/>
        </w:rPr>
        <w:t>an</w:t>
      </w:r>
      <w:proofErr w:type="gramEnd"/>
      <w:r w:rsidR="009F78DB">
        <w:rPr>
          <w:sz w:val="24"/>
          <w:szCs w:val="24"/>
        </w:rPr>
        <w:t xml:space="preserve"> </w:t>
      </w:r>
      <w:r w:rsidR="00394BDA">
        <w:rPr>
          <w:sz w:val="24"/>
          <w:szCs w:val="24"/>
        </w:rPr>
        <w:t>cent</w:t>
      </w:r>
      <w:r w:rsidR="00D73A03">
        <w:rPr>
          <w:sz w:val="24"/>
          <w:szCs w:val="24"/>
        </w:rPr>
        <w:t>r</w:t>
      </w:r>
      <w:r w:rsidR="00394BDA">
        <w:rPr>
          <w:sz w:val="24"/>
          <w:szCs w:val="24"/>
        </w:rPr>
        <w:t>al</w:t>
      </w:r>
      <w:r w:rsidR="009F78DB">
        <w:rPr>
          <w:sz w:val="24"/>
          <w:szCs w:val="24"/>
        </w:rPr>
        <w:t xml:space="preserve"> context, that is in the process of redevelopment. </w:t>
      </w:r>
      <w:r w:rsidR="00811B3F">
        <w:rPr>
          <w:sz w:val="24"/>
          <w:szCs w:val="24"/>
        </w:rPr>
        <w:t xml:space="preserve"> The site and its definitions will be </w:t>
      </w:r>
      <w:r w:rsidR="0048798E">
        <w:rPr>
          <w:sz w:val="24"/>
          <w:szCs w:val="24"/>
        </w:rPr>
        <w:t xml:space="preserve">discussed with Gainesville City </w:t>
      </w:r>
      <w:proofErr w:type="gramStart"/>
      <w:r w:rsidR="0048798E">
        <w:rPr>
          <w:sz w:val="24"/>
          <w:szCs w:val="24"/>
        </w:rPr>
        <w:t>Architect  Sarit</w:t>
      </w:r>
      <w:proofErr w:type="gramEnd"/>
      <w:r w:rsidR="0048798E">
        <w:rPr>
          <w:sz w:val="24"/>
          <w:szCs w:val="24"/>
        </w:rPr>
        <w:t xml:space="preserve"> Sela </w:t>
      </w:r>
      <w:r w:rsidR="000C2C45">
        <w:rPr>
          <w:sz w:val="24"/>
          <w:szCs w:val="24"/>
        </w:rPr>
        <w:t xml:space="preserve"> and can suffer alterations</w:t>
      </w:r>
      <w:r w:rsidR="00E92FD3">
        <w:rPr>
          <w:sz w:val="24"/>
          <w:szCs w:val="24"/>
        </w:rPr>
        <w:t xml:space="preserve"> and new </w:t>
      </w:r>
      <w:proofErr w:type="spellStart"/>
      <w:r w:rsidR="00E92FD3">
        <w:rPr>
          <w:sz w:val="24"/>
          <w:szCs w:val="24"/>
        </w:rPr>
        <w:t>opportunities</w:t>
      </w:r>
      <w:r w:rsidR="0048798E">
        <w:rPr>
          <w:sz w:val="24"/>
          <w:szCs w:val="24"/>
        </w:rPr>
        <w:t>.</w:t>
      </w:r>
      <w:r w:rsidR="009F78DB">
        <w:rPr>
          <w:sz w:val="24"/>
          <w:szCs w:val="24"/>
        </w:rPr>
        <w:t>This</w:t>
      </w:r>
      <w:proofErr w:type="spellEnd"/>
      <w:r w:rsidR="009F78DB">
        <w:rPr>
          <w:sz w:val="24"/>
          <w:szCs w:val="24"/>
        </w:rPr>
        <w:t xml:space="preserve"> project will last 5</w:t>
      </w:r>
      <w:r w:rsidR="00B34FE4">
        <w:rPr>
          <w:sz w:val="24"/>
          <w:szCs w:val="24"/>
        </w:rPr>
        <w:t xml:space="preserve"> weeks. The second project will </w:t>
      </w:r>
      <w:r w:rsidR="009F78DB">
        <w:rPr>
          <w:sz w:val="24"/>
          <w:szCs w:val="24"/>
        </w:rPr>
        <w:t>be developed along 9 weeks, allowing for a larger scale proposal and will include public open space as well as the insertion of a new program and</w:t>
      </w:r>
      <w:r w:rsidR="00F37B1B">
        <w:rPr>
          <w:sz w:val="24"/>
          <w:szCs w:val="24"/>
        </w:rPr>
        <w:t xml:space="preserve"> a</w:t>
      </w:r>
      <w:r w:rsidR="009F78DB">
        <w:rPr>
          <w:sz w:val="24"/>
          <w:szCs w:val="24"/>
        </w:rPr>
        <w:t xml:space="preserve"> building in a consolidated urban environment. The second project will also begin with the analysis of a larger urban fabric, context and conditions. In both exercises the proposals will seek</w:t>
      </w:r>
      <w:r w:rsidR="002E1B3E">
        <w:rPr>
          <w:sz w:val="24"/>
          <w:szCs w:val="24"/>
        </w:rPr>
        <w:t xml:space="preserve"> social equity</w:t>
      </w:r>
      <w:r w:rsidR="00BE2A0D">
        <w:rPr>
          <w:sz w:val="24"/>
          <w:szCs w:val="24"/>
        </w:rPr>
        <w:t xml:space="preserve"> integration, </w:t>
      </w:r>
      <w:r w:rsidR="009F78DB">
        <w:rPr>
          <w:sz w:val="24"/>
          <w:szCs w:val="24"/>
        </w:rPr>
        <w:t>energy autonomy</w:t>
      </w:r>
      <w:r w:rsidR="00BE2A0D">
        <w:rPr>
          <w:sz w:val="24"/>
          <w:szCs w:val="24"/>
        </w:rPr>
        <w:t xml:space="preserve"> </w:t>
      </w:r>
      <w:r w:rsidR="009F78DB">
        <w:rPr>
          <w:sz w:val="24"/>
          <w:szCs w:val="24"/>
        </w:rPr>
        <w:t>and be carbon neutral proposals.</w:t>
      </w:r>
    </w:p>
    <w:p w14:paraId="7FDF62E8" w14:textId="30A145E3" w:rsidR="00E92FD3" w:rsidRDefault="00E92FD3">
      <w:pPr>
        <w:rPr>
          <w:sz w:val="24"/>
          <w:szCs w:val="24"/>
        </w:rPr>
      </w:pPr>
      <w:r>
        <w:rPr>
          <w:sz w:val="24"/>
          <w:szCs w:val="24"/>
        </w:rPr>
        <w:t xml:space="preserve">A one week Charette </w:t>
      </w:r>
      <w:r w:rsidR="00EC60C1">
        <w:rPr>
          <w:sz w:val="24"/>
          <w:szCs w:val="24"/>
        </w:rPr>
        <w:t xml:space="preserve">will be </w:t>
      </w:r>
      <w:proofErr w:type="gramStart"/>
      <w:r w:rsidR="00EC60C1">
        <w:rPr>
          <w:sz w:val="24"/>
          <w:szCs w:val="24"/>
        </w:rPr>
        <w:t>offered ,</w:t>
      </w:r>
      <w:proofErr w:type="gramEnd"/>
      <w:r w:rsidR="00EC60C1">
        <w:rPr>
          <w:sz w:val="24"/>
          <w:szCs w:val="24"/>
        </w:rPr>
        <w:t xml:space="preserve"> with overseas components   on March 18-28</w:t>
      </w:r>
      <w:r w:rsidR="00AD53F2">
        <w:rPr>
          <w:sz w:val="24"/>
          <w:szCs w:val="24"/>
        </w:rPr>
        <w:t>.</w:t>
      </w:r>
    </w:p>
    <w:p w14:paraId="13415930" w14:textId="77777777" w:rsidR="00397C01" w:rsidRPr="00707786" w:rsidRDefault="009F78DB">
      <w:pPr>
        <w:rPr>
          <w:b/>
          <w:sz w:val="28"/>
          <w:szCs w:val="24"/>
        </w:rPr>
      </w:pPr>
      <w:r w:rsidRPr="00707786">
        <w:rPr>
          <w:b/>
          <w:sz w:val="28"/>
          <w:szCs w:val="24"/>
        </w:rPr>
        <w:t>Sites for the Projects.</w:t>
      </w:r>
    </w:p>
    <w:p w14:paraId="4D0730EC" w14:textId="618F2225" w:rsidR="009F78DB" w:rsidRDefault="009F78DB">
      <w:pPr>
        <w:rPr>
          <w:sz w:val="24"/>
          <w:szCs w:val="24"/>
        </w:rPr>
      </w:pPr>
      <w:r>
        <w:rPr>
          <w:b/>
          <w:sz w:val="24"/>
          <w:szCs w:val="24"/>
        </w:rPr>
        <w:t xml:space="preserve"> </w:t>
      </w:r>
      <w:r w:rsidRPr="009F78DB">
        <w:rPr>
          <w:sz w:val="24"/>
          <w:szCs w:val="24"/>
        </w:rPr>
        <w:t>The</w:t>
      </w:r>
      <w:r w:rsidRPr="00C87A30">
        <w:rPr>
          <w:b/>
          <w:sz w:val="24"/>
          <w:szCs w:val="24"/>
        </w:rPr>
        <w:t xml:space="preserve"> first</w:t>
      </w:r>
      <w:r w:rsidRPr="009F78DB">
        <w:rPr>
          <w:sz w:val="24"/>
          <w:szCs w:val="24"/>
        </w:rPr>
        <w:t xml:space="preserve"> project will be located in</w:t>
      </w:r>
      <w:r w:rsidR="00F2536D">
        <w:rPr>
          <w:sz w:val="24"/>
          <w:szCs w:val="24"/>
        </w:rPr>
        <w:t xml:space="preserve"> South</w:t>
      </w:r>
      <w:r w:rsidR="00351AC0">
        <w:rPr>
          <w:sz w:val="24"/>
          <w:szCs w:val="24"/>
        </w:rPr>
        <w:t xml:space="preserve"> Central</w:t>
      </w:r>
      <w:r w:rsidRPr="009F78DB">
        <w:rPr>
          <w:sz w:val="24"/>
          <w:szCs w:val="24"/>
        </w:rPr>
        <w:t xml:space="preserve"> Gainesville</w:t>
      </w:r>
      <w:r w:rsidR="00505628">
        <w:rPr>
          <w:sz w:val="24"/>
          <w:szCs w:val="24"/>
        </w:rPr>
        <w:t>, Downtown</w:t>
      </w:r>
      <w:r w:rsidR="00264244">
        <w:rPr>
          <w:sz w:val="24"/>
          <w:szCs w:val="24"/>
        </w:rPr>
        <w:t xml:space="preserve">, encompassing </w:t>
      </w:r>
      <w:r w:rsidRPr="009F78DB">
        <w:rPr>
          <w:sz w:val="24"/>
          <w:szCs w:val="24"/>
        </w:rPr>
        <w:t>the Power District</w:t>
      </w:r>
      <w:r w:rsidR="00507C94">
        <w:rPr>
          <w:sz w:val="24"/>
          <w:szCs w:val="24"/>
        </w:rPr>
        <w:t>,</w:t>
      </w:r>
      <w:r w:rsidR="00B34FE4">
        <w:rPr>
          <w:sz w:val="24"/>
          <w:szCs w:val="24"/>
        </w:rPr>
        <w:t xml:space="preserve"> </w:t>
      </w:r>
      <w:r w:rsidR="00C87A30">
        <w:rPr>
          <w:sz w:val="24"/>
          <w:szCs w:val="24"/>
        </w:rPr>
        <w:t xml:space="preserve">that is composed by an area </w:t>
      </w:r>
      <w:r w:rsidR="009C72C8">
        <w:rPr>
          <w:sz w:val="24"/>
          <w:szCs w:val="24"/>
        </w:rPr>
        <w:t>limited</w:t>
      </w:r>
      <w:r w:rsidR="001C4F8F">
        <w:rPr>
          <w:sz w:val="24"/>
          <w:szCs w:val="24"/>
        </w:rPr>
        <w:t xml:space="preserve"> by</w:t>
      </w:r>
      <w:r w:rsidR="00C87A30">
        <w:rPr>
          <w:sz w:val="24"/>
          <w:szCs w:val="24"/>
        </w:rPr>
        <w:t xml:space="preserve"> the John Kelly Electrical Power Station</w:t>
      </w:r>
      <w:r w:rsidR="00202E00">
        <w:rPr>
          <w:sz w:val="24"/>
          <w:szCs w:val="24"/>
        </w:rPr>
        <w:t xml:space="preserve"> in the East</w:t>
      </w:r>
      <w:r w:rsidR="00C87A30">
        <w:rPr>
          <w:sz w:val="24"/>
          <w:szCs w:val="24"/>
        </w:rPr>
        <w:t>,</w:t>
      </w:r>
      <w:r w:rsidR="001C4F8F">
        <w:rPr>
          <w:sz w:val="24"/>
          <w:szCs w:val="24"/>
        </w:rPr>
        <w:t xml:space="preserve"> </w:t>
      </w:r>
      <w:r w:rsidR="00C60624">
        <w:rPr>
          <w:sz w:val="24"/>
          <w:szCs w:val="24"/>
        </w:rPr>
        <w:t>SW</w:t>
      </w:r>
      <w:r w:rsidR="00E85F05">
        <w:rPr>
          <w:sz w:val="24"/>
          <w:szCs w:val="24"/>
        </w:rPr>
        <w:t xml:space="preserve"> 2</w:t>
      </w:r>
      <w:r w:rsidR="00E85F05" w:rsidRPr="00E85F05">
        <w:rPr>
          <w:sz w:val="24"/>
          <w:szCs w:val="24"/>
          <w:vertAlign w:val="superscript"/>
        </w:rPr>
        <w:t>nd</w:t>
      </w:r>
      <w:r w:rsidR="00E85F05">
        <w:rPr>
          <w:sz w:val="24"/>
          <w:szCs w:val="24"/>
        </w:rPr>
        <w:t xml:space="preserve"> </w:t>
      </w:r>
      <w:proofErr w:type="gramStart"/>
      <w:r w:rsidR="00E85F05">
        <w:rPr>
          <w:sz w:val="24"/>
          <w:szCs w:val="24"/>
        </w:rPr>
        <w:t xml:space="preserve">street </w:t>
      </w:r>
      <w:r w:rsidR="00202E00">
        <w:rPr>
          <w:sz w:val="24"/>
          <w:szCs w:val="24"/>
        </w:rPr>
        <w:t xml:space="preserve"> in</w:t>
      </w:r>
      <w:proofErr w:type="gramEnd"/>
      <w:r w:rsidR="00202E00">
        <w:rPr>
          <w:sz w:val="24"/>
          <w:szCs w:val="24"/>
        </w:rPr>
        <w:t xml:space="preserve"> the South </w:t>
      </w:r>
      <w:r w:rsidR="00E85F05">
        <w:rPr>
          <w:sz w:val="24"/>
          <w:szCs w:val="24"/>
        </w:rPr>
        <w:t>, inclusive of Main</w:t>
      </w:r>
      <w:r w:rsidR="00505628">
        <w:rPr>
          <w:sz w:val="24"/>
          <w:szCs w:val="24"/>
        </w:rPr>
        <w:t>,</w:t>
      </w:r>
      <w:r w:rsidR="00202E00">
        <w:rPr>
          <w:sz w:val="24"/>
          <w:szCs w:val="24"/>
        </w:rPr>
        <w:t xml:space="preserve"> Street</w:t>
      </w:r>
      <w:r w:rsidR="00855C0D">
        <w:rPr>
          <w:sz w:val="24"/>
          <w:szCs w:val="24"/>
        </w:rPr>
        <w:t>,</w:t>
      </w:r>
      <w:r w:rsidR="00505628">
        <w:rPr>
          <w:sz w:val="24"/>
          <w:szCs w:val="24"/>
        </w:rPr>
        <w:t xml:space="preserve"> </w:t>
      </w:r>
      <w:r w:rsidR="001C4F8F">
        <w:rPr>
          <w:sz w:val="24"/>
          <w:szCs w:val="24"/>
        </w:rPr>
        <w:t xml:space="preserve">and </w:t>
      </w:r>
      <w:r w:rsidR="00C87A30">
        <w:rPr>
          <w:sz w:val="24"/>
          <w:szCs w:val="24"/>
        </w:rPr>
        <w:t xml:space="preserve"> between  </w:t>
      </w:r>
      <w:r w:rsidR="00855C0D">
        <w:rPr>
          <w:sz w:val="24"/>
          <w:szCs w:val="24"/>
        </w:rPr>
        <w:t xml:space="preserve"> SW and SE </w:t>
      </w:r>
      <w:r w:rsidR="001B702C">
        <w:rPr>
          <w:sz w:val="24"/>
          <w:szCs w:val="24"/>
        </w:rPr>
        <w:t xml:space="preserve">4rth Ave </w:t>
      </w:r>
      <w:r w:rsidR="00C87A30">
        <w:rPr>
          <w:sz w:val="24"/>
          <w:szCs w:val="24"/>
        </w:rPr>
        <w:t xml:space="preserve">and  Depot </w:t>
      </w:r>
      <w:r w:rsidR="001B702C">
        <w:rPr>
          <w:sz w:val="24"/>
          <w:szCs w:val="24"/>
        </w:rPr>
        <w:t>Ave</w:t>
      </w:r>
      <w:r w:rsidR="00C87A30">
        <w:rPr>
          <w:sz w:val="24"/>
          <w:szCs w:val="24"/>
        </w:rPr>
        <w:t>.</w:t>
      </w:r>
      <w:r w:rsidR="00EB4D7E">
        <w:rPr>
          <w:sz w:val="24"/>
          <w:szCs w:val="24"/>
        </w:rPr>
        <w:t xml:space="preserve"> </w:t>
      </w:r>
      <w:r w:rsidR="009460E0">
        <w:rPr>
          <w:sz w:val="24"/>
          <w:szCs w:val="24"/>
        </w:rPr>
        <w:t>The Central area of Gainesville</w:t>
      </w:r>
      <w:r w:rsidR="00C87A30">
        <w:rPr>
          <w:sz w:val="24"/>
          <w:szCs w:val="24"/>
        </w:rPr>
        <w:t xml:space="preserve"> </w:t>
      </w:r>
      <w:r w:rsidR="00EB4D7E">
        <w:rPr>
          <w:sz w:val="24"/>
          <w:szCs w:val="24"/>
        </w:rPr>
        <w:t xml:space="preserve">is the location </w:t>
      </w:r>
      <w:r w:rsidR="0062540B">
        <w:rPr>
          <w:sz w:val="24"/>
          <w:szCs w:val="24"/>
        </w:rPr>
        <w:t>where</w:t>
      </w:r>
      <w:r w:rsidR="00EB4D7E">
        <w:rPr>
          <w:sz w:val="24"/>
          <w:szCs w:val="24"/>
        </w:rPr>
        <w:t xml:space="preserve"> </w:t>
      </w:r>
      <w:r w:rsidR="00D41C80">
        <w:rPr>
          <w:sz w:val="24"/>
          <w:szCs w:val="24"/>
        </w:rPr>
        <w:t>all segments of soc</w:t>
      </w:r>
      <w:r w:rsidR="0061602D">
        <w:rPr>
          <w:sz w:val="24"/>
          <w:szCs w:val="24"/>
        </w:rPr>
        <w:t xml:space="preserve">iety converge, and in </w:t>
      </w:r>
      <w:proofErr w:type="gramStart"/>
      <w:r w:rsidR="0061602D">
        <w:rPr>
          <w:sz w:val="24"/>
          <w:szCs w:val="24"/>
        </w:rPr>
        <w:t>an</w:t>
      </w:r>
      <w:proofErr w:type="gramEnd"/>
      <w:r w:rsidR="0061602D">
        <w:rPr>
          <w:sz w:val="24"/>
          <w:szCs w:val="24"/>
        </w:rPr>
        <w:t xml:space="preserve"> </w:t>
      </w:r>
      <w:r w:rsidR="00170C37">
        <w:rPr>
          <w:sz w:val="24"/>
          <w:szCs w:val="24"/>
        </w:rPr>
        <w:t>purposeful inclusion strategy, students will attempt to develop</w:t>
      </w:r>
      <w:r w:rsidR="005C5FE5">
        <w:rPr>
          <w:sz w:val="24"/>
          <w:szCs w:val="24"/>
        </w:rPr>
        <w:t xml:space="preserve"> </w:t>
      </w:r>
      <w:r w:rsidR="005C5FE5">
        <w:rPr>
          <w:sz w:val="24"/>
          <w:szCs w:val="24"/>
        </w:rPr>
        <w:lastRenderedPageBreak/>
        <w:t>programs that would collaborate in the inclusion efforts.</w:t>
      </w:r>
      <w:r w:rsidR="002F1D2A">
        <w:rPr>
          <w:sz w:val="24"/>
          <w:szCs w:val="24"/>
        </w:rPr>
        <w:t xml:space="preserve"> </w:t>
      </w:r>
      <w:r w:rsidR="00C87A30">
        <w:rPr>
          <w:sz w:val="24"/>
          <w:szCs w:val="24"/>
        </w:rPr>
        <w:t>The area will be redeveloped by Gainesville CRA in a partnership with a private developer.</w:t>
      </w:r>
      <w:r w:rsidR="00421803">
        <w:rPr>
          <w:sz w:val="24"/>
          <w:szCs w:val="24"/>
        </w:rPr>
        <w:t xml:space="preserve">, and the City is </w:t>
      </w:r>
      <w:r w:rsidR="00F434C1">
        <w:rPr>
          <w:sz w:val="24"/>
          <w:szCs w:val="24"/>
        </w:rPr>
        <w:t>partnering</w:t>
      </w:r>
      <w:r w:rsidR="00421803">
        <w:rPr>
          <w:sz w:val="24"/>
          <w:szCs w:val="24"/>
        </w:rPr>
        <w:t xml:space="preserve"> with </w:t>
      </w:r>
      <w:r w:rsidR="00F434C1">
        <w:rPr>
          <w:sz w:val="24"/>
          <w:szCs w:val="24"/>
        </w:rPr>
        <w:t xml:space="preserve">the University in reuse proposals </w:t>
      </w:r>
      <w:r w:rsidR="00BC63E3">
        <w:rPr>
          <w:sz w:val="24"/>
          <w:szCs w:val="24"/>
        </w:rPr>
        <w:t xml:space="preserve">for reconversion </w:t>
      </w:r>
      <w:r w:rsidR="00F434C1">
        <w:rPr>
          <w:sz w:val="24"/>
          <w:szCs w:val="24"/>
        </w:rPr>
        <w:t xml:space="preserve">of the </w:t>
      </w:r>
      <w:proofErr w:type="gramStart"/>
      <w:r w:rsidR="00F434C1">
        <w:rPr>
          <w:sz w:val="24"/>
          <w:szCs w:val="24"/>
        </w:rPr>
        <w:t xml:space="preserve">dismissed </w:t>
      </w:r>
      <w:r w:rsidR="00BC63E3">
        <w:rPr>
          <w:sz w:val="24"/>
          <w:szCs w:val="24"/>
        </w:rPr>
        <w:t xml:space="preserve"> old</w:t>
      </w:r>
      <w:proofErr w:type="gramEnd"/>
      <w:r w:rsidR="00BC63E3">
        <w:rPr>
          <w:sz w:val="24"/>
          <w:szCs w:val="24"/>
        </w:rPr>
        <w:t xml:space="preserve"> </w:t>
      </w:r>
      <w:r w:rsidR="00F434C1">
        <w:rPr>
          <w:sz w:val="24"/>
          <w:szCs w:val="24"/>
        </w:rPr>
        <w:t>Fire Station</w:t>
      </w:r>
      <w:r w:rsidR="00C87A30">
        <w:rPr>
          <w:sz w:val="24"/>
          <w:szCs w:val="24"/>
        </w:rPr>
        <w:t xml:space="preserve"> </w:t>
      </w:r>
      <w:r w:rsidR="00BC63E3">
        <w:rPr>
          <w:sz w:val="24"/>
          <w:szCs w:val="24"/>
        </w:rPr>
        <w:t xml:space="preserve">in Main </w:t>
      </w:r>
      <w:r w:rsidR="00CF0068">
        <w:rPr>
          <w:sz w:val="24"/>
          <w:szCs w:val="24"/>
        </w:rPr>
        <w:t xml:space="preserve">Street. </w:t>
      </w:r>
      <w:r w:rsidR="0048798E">
        <w:rPr>
          <w:sz w:val="24"/>
          <w:szCs w:val="24"/>
        </w:rPr>
        <w:t xml:space="preserve"> The site might suffer alterations </w:t>
      </w:r>
      <w:r w:rsidR="0081332C">
        <w:rPr>
          <w:sz w:val="24"/>
          <w:szCs w:val="24"/>
        </w:rPr>
        <w:t xml:space="preserve">following recommendations or interests of the City of Gainesville. </w:t>
      </w:r>
      <w:r w:rsidR="00C87A30">
        <w:rPr>
          <w:sz w:val="24"/>
          <w:szCs w:val="24"/>
        </w:rPr>
        <w:t xml:space="preserve">After </w:t>
      </w:r>
      <w:proofErr w:type="gramStart"/>
      <w:r w:rsidR="00C87A30">
        <w:rPr>
          <w:sz w:val="24"/>
          <w:szCs w:val="24"/>
        </w:rPr>
        <w:t>the  examination</w:t>
      </w:r>
      <w:proofErr w:type="gramEnd"/>
      <w:r w:rsidR="00C87A30">
        <w:rPr>
          <w:sz w:val="24"/>
          <w:szCs w:val="24"/>
        </w:rPr>
        <w:t xml:space="preserve"> of the urban conditions</w:t>
      </w:r>
      <w:r w:rsidR="001527A5">
        <w:rPr>
          <w:sz w:val="24"/>
          <w:szCs w:val="24"/>
        </w:rPr>
        <w:t xml:space="preserve"> </w:t>
      </w:r>
      <w:r w:rsidR="00CF0068">
        <w:rPr>
          <w:sz w:val="24"/>
          <w:szCs w:val="24"/>
        </w:rPr>
        <w:t xml:space="preserve">in teams, </w:t>
      </w:r>
      <w:r w:rsidR="00C87A30">
        <w:rPr>
          <w:sz w:val="24"/>
          <w:szCs w:val="24"/>
        </w:rPr>
        <w:t xml:space="preserve"> Students </w:t>
      </w:r>
      <w:r w:rsidR="003D7856">
        <w:rPr>
          <w:sz w:val="24"/>
          <w:szCs w:val="24"/>
        </w:rPr>
        <w:t>‘teams (2 or 3)</w:t>
      </w:r>
      <w:r w:rsidR="00C87A30">
        <w:rPr>
          <w:sz w:val="24"/>
          <w:szCs w:val="24"/>
        </w:rPr>
        <w:t xml:space="preserve"> will propose a program and a location for their project that can include some of the following elements: brewery, Tech Company building, retail space, artists’ studios,</w:t>
      </w:r>
      <w:r w:rsidR="002E1CF0">
        <w:rPr>
          <w:sz w:val="24"/>
          <w:szCs w:val="24"/>
        </w:rPr>
        <w:t xml:space="preserve"> </w:t>
      </w:r>
      <w:r w:rsidR="002F1D2A">
        <w:rPr>
          <w:sz w:val="24"/>
          <w:szCs w:val="24"/>
        </w:rPr>
        <w:t>Homeless shelter</w:t>
      </w:r>
      <w:r w:rsidR="002E1CF0">
        <w:rPr>
          <w:sz w:val="24"/>
          <w:szCs w:val="24"/>
        </w:rPr>
        <w:t xml:space="preserve">, </w:t>
      </w:r>
      <w:r w:rsidR="00B304C1">
        <w:rPr>
          <w:sz w:val="24"/>
          <w:szCs w:val="24"/>
        </w:rPr>
        <w:t xml:space="preserve">Museum, </w:t>
      </w:r>
      <w:r w:rsidR="00C87A30">
        <w:rPr>
          <w:sz w:val="24"/>
          <w:szCs w:val="24"/>
        </w:rPr>
        <w:t xml:space="preserve"> live entertainment space, affordable residential mixed use, associated with </w:t>
      </w:r>
      <w:r w:rsidR="00F30782">
        <w:rPr>
          <w:sz w:val="24"/>
          <w:szCs w:val="24"/>
        </w:rPr>
        <w:t>a section of</w:t>
      </w:r>
      <w:r w:rsidR="00C87A30">
        <w:rPr>
          <w:sz w:val="24"/>
          <w:szCs w:val="24"/>
        </w:rPr>
        <w:t xml:space="preserve"> urban public open space. Students will exchange information and views with members of the CRA (Community Redevelopment Agency) and the developers (Cross Street Partners from Baltimore</w:t>
      </w:r>
      <w:proofErr w:type="gramStart"/>
      <w:r w:rsidR="00C87A30">
        <w:rPr>
          <w:sz w:val="24"/>
          <w:szCs w:val="24"/>
        </w:rPr>
        <w:t>)</w:t>
      </w:r>
      <w:r w:rsidR="00F30782">
        <w:rPr>
          <w:sz w:val="24"/>
          <w:szCs w:val="24"/>
        </w:rPr>
        <w:t xml:space="preserve"> </w:t>
      </w:r>
      <w:r w:rsidR="009929BE">
        <w:rPr>
          <w:sz w:val="24"/>
          <w:szCs w:val="24"/>
        </w:rPr>
        <w:t>.</w:t>
      </w:r>
      <w:r w:rsidR="00F30782">
        <w:rPr>
          <w:sz w:val="24"/>
          <w:szCs w:val="24"/>
        </w:rPr>
        <w:t>The</w:t>
      </w:r>
      <w:proofErr w:type="gramEnd"/>
      <w:r w:rsidR="00351AC0">
        <w:rPr>
          <w:sz w:val="24"/>
          <w:szCs w:val="24"/>
        </w:rPr>
        <w:t xml:space="preserve"> proposal should develop an empty space </w:t>
      </w:r>
      <w:r w:rsidR="00B955AB">
        <w:rPr>
          <w:sz w:val="24"/>
          <w:szCs w:val="24"/>
        </w:rPr>
        <w:t>,</w:t>
      </w:r>
      <w:r w:rsidR="00707890">
        <w:rPr>
          <w:sz w:val="24"/>
          <w:szCs w:val="24"/>
        </w:rPr>
        <w:t>expand</w:t>
      </w:r>
      <w:r w:rsidR="00B955AB">
        <w:rPr>
          <w:sz w:val="24"/>
          <w:szCs w:val="24"/>
        </w:rPr>
        <w:t xml:space="preserve"> or substitute </w:t>
      </w:r>
      <w:r w:rsidR="00707890">
        <w:rPr>
          <w:sz w:val="24"/>
          <w:szCs w:val="24"/>
        </w:rPr>
        <w:t xml:space="preserve"> an existing one, </w:t>
      </w:r>
      <w:r w:rsidR="00351AC0">
        <w:rPr>
          <w:sz w:val="24"/>
          <w:szCs w:val="24"/>
        </w:rPr>
        <w:t xml:space="preserve">and collaborate in </w:t>
      </w:r>
      <w:r w:rsidR="009929BE">
        <w:rPr>
          <w:sz w:val="24"/>
          <w:szCs w:val="24"/>
        </w:rPr>
        <w:t>re</w:t>
      </w:r>
      <w:r w:rsidR="00351AC0">
        <w:rPr>
          <w:sz w:val="24"/>
          <w:szCs w:val="24"/>
        </w:rPr>
        <w:t xml:space="preserve">defining urbanity for the district. Total built </w:t>
      </w:r>
      <w:proofErr w:type="gramStart"/>
      <w:r w:rsidR="00351AC0">
        <w:rPr>
          <w:sz w:val="24"/>
          <w:szCs w:val="24"/>
        </w:rPr>
        <w:t xml:space="preserve">area </w:t>
      </w:r>
      <w:r w:rsidR="00D16918">
        <w:rPr>
          <w:sz w:val="24"/>
          <w:szCs w:val="24"/>
        </w:rPr>
        <w:t xml:space="preserve"> will</w:t>
      </w:r>
      <w:proofErr w:type="gramEnd"/>
      <w:r w:rsidR="00D16918">
        <w:rPr>
          <w:sz w:val="24"/>
          <w:szCs w:val="24"/>
        </w:rPr>
        <w:t xml:space="preserve"> be</w:t>
      </w:r>
      <w:r w:rsidR="00961E15">
        <w:rPr>
          <w:sz w:val="24"/>
          <w:szCs w:val="24"/>
        </w:rPr>
        <w:t xml:space="preserve"> above </w:t>
      </w:r>
      <w:r w:rsidR="00351AC0">
        <w:rPr>
          <w:sz w:val="24"/>
          <w:szCs w:val="24"/>
        </w:rPr>
        <w:t xml:space="preserve">5000 </w:t>
      </w:r>
      <w:proofErr w:type="spellStart"/>
      <w:r w:rsidR="00351AC0">
        <w:rPr>
          <w:sz w:val="24"/>
          <w:szCs w:val="24"/>
        </w:rPr>
        <w:t>sq.feet</w:t>
      </w:r>
      <w:proofErr w:type="spellEnd"/>
    </w:p>
    <w:p w14:paraId="27ECA733" w14:textId="07DC1FE9" w:rsidR="00351AC0" w:rsidRDefault="00351AC0">
      <w:pPr>
        <w:rPr>
          <w:sz w:val="24"/>
          <w:szCs w:val="24"/>
        </w:rPr>
      </w:pPr>
      <w:r>
        <w:rPr>
          <w:sz w:val="24"/>
          <w:szCs w:val="24"/>
        </w:rPr>
        <w:t xml:space="preserve">The </w:t>
      </w:r>
      <w:r w:rsidRPr="00B34FE4">
        <w:rPr>
          <w:b/>
          <w:sz w:val="24"/>
          <w:szCs w:val="24"/>
        </w:rPr>
        <w:t>Second Project</w:t>
      </w:r>
      <w:r>
        <w:rPr>
          <w:sz w:val="24"/>
          <w:szCs w:val="24"/>
        </w:rPr>
        <w:t xml:space="preserve"> will be located </w:t>
      </w:r>
      <w:proofErr w:type="gramStart"/>
      <w:r>
        <w:rPr>
          <w:sz w:val="24"/>
          <w:szCs w:val="24"/>
        </w:rPr>
        <w:t>i</w:t>
      </w:r>
      <w:r w:rsidR="00B34FE4">
        <w:rPr>
          <w:sz w:val="24"/>
          <w:szCs w:val="24"/>
        </w:rPr>
        <w:t>n</w:t>
      </w:r>
      <w:r w:rsidR="00707786">
        <w:rPr>
          <w:sz w:val="24"/>
          <w:szCs w:val="24"/>
        </w:rPr>
        <w:t xml:space="preserve"> </w:t>
      </w:r>
      <w:r w:rsidR="00EF40DF">
        <w:rPr>
          <w:sz w:val="24"/>
          <w:szCs w:val="24"/>
        </w:rPr>
        <w:t xml:space="preserve"> Jacksonville</w:t>
      </w:r>
      <w:proofErr w:type="gramEnd"/>
      <w:r w:rsidR="00D40C51">
        <w:rPr>
          <w:sz w:val="24"/>
          <w:szCs w:val="24"/>
        </w:rPr>
        <w:t xml:space="preserve"> </w:t>
      </w:r>
      <w:r w:rsidR="00855E4B">
        <w:rPr>
          <w:sz w:val="24"/>
          <w:szCs w:val="24"/>
        </w:rPr>
        <w:t>Florida</w:t>
      </w:r>
      <w:r w:rsidR="008A492C">
        <w:rPr>
          <w:sz w:val="24"/>
          <w:szCs w:val="24"/>
        </w:rPr>
        <w:t xml:space="preserve"> </w:t>
      </w:r>
      <w:r w:rsidR="00707786">
        <w:rPr>
          <w:sz w:val="24"/>
          <w:szCs w:val="24"/>
        </w:rPr>
        <w:t>and will</w:t>
      </w:r>
      <w:r>
        <w:rPr>
          <w:sz w:val="24"/>
          <w:szCs w:val="24"/>
        </w:rPr>
        <w:t xml:space="preserve"> insert a novel program i</w:t>
      </w:r>
      <w:r w:rsidR="00D40C51">
        <w:rPr>
          <w:sz w:val="24"/>
          <w:szCs w:val="24"/>
        </w:rPr>
        <w:t xml:space="preserve">n relation </w:t>
      </w:r>
      <w:r w:rsidR="0047019A">
        <w:rPr>
          <w:sz w:val="24"/>
          <w:szCs w:val="24"/>
        </w:rPr>
        <w:t>with</w:t>
      </w:r>
      <w:r w:rsidR="006A1EEF">
        <w:rPr>
          <w:sz w:val="24"/>
          <w:szCs w:val="24"/>
        </w:rPr>
        <w:t xml:space="preserve"> </w:t>
      </w:r>
      <w:r>
        <w:rPr>
          <w:sz w:val="24"/>
          <w:szCs w:val="24"/>
        </w:rPr>
        <w:t xml:space="preserve">an existing  historical building </w:t>
      </w:r>
      <w:r w:rsidR="00855E4B">
        <w:rPr>
          <w:sz w:val="24"/>
          <w:szCs w:val="24"/>
        </w:rPr>
        <w:t xml:space="preserve"> or context </w:t>
      </w:r>
      <w:r>
        <w:rPr>
          <w:sz w:val="24"/>
          <w:szCs w:val="24"/>
        </w:rPr>
        <w:t>with the addition of required new areas for the program</w:t>
      </w:r>
      <w:r w:rsidR="00707786">
        <w:rPr>
          <w:sz w:val="24"/>
          <w:szCs w:val="24"/>
        </w:rPr>
        <w:t xml:space="preserve"> totaling 10.000 to 20.000 sq. feet</w:t>
      </w:r>
      <w:r>
        <w:rPr>
          <w:sz w:val="24"/>
          <w:szCs w:val="24"/>
        </w:rPr>
        <w:t xml:space="preserve">. </w:t>
      </w:r>
      <w:r w:rsidR="004B22FB">
        <w:rPr>
          <w:sz w:val="24"/>
          <w:szCs w:val="24"/>
        </w:rPr>
        <w:t xml:space="preserve"> The </w:t>
      </w:r>
      <w:r w:rsidR="001D6F29">
        <w:rPr>
          <w:sz w:val="24"/>
          <w:szCs w:val="24"/>
        </w:rPr>
        <w:t>studio members</w:t>
      </w:r>
      <w:r w:rsidR="00EC77A8">
        <w:rPr>
          <w:sz w:val="24"/>
          <w:szCs w:val="24"/>
        </w:rPr>
        <w:t xml:space="preserve"> </w:t>
      </w:r>
      <w:r w:rsidR="004B22FB">
        <w:rPr>
          <w:sz w:val="24"/>
          <w:szCs w:val="24"/>
        </w:rPr>
        <w:t xml:space="preserve">will travel </w:t>
      </w:r>
      <w:r w:rsidR="00EC77A8">
        <w:rPr>
          <w:sz w:val="24"/>
          <w:szCs w:val="24"/>
        </w:rPr>
        <w:t xml:space="preserve">independently </w:t>
      </w:r>
      <w:r w:rsidR="00063390">
        <w:rPr>
          <w:sz w:val="24"/>
          <w:szCs w:val="24"/>
        </w:rPr>
        <w:t xml:space="preserve">to the </w:t>
      </w:r>
      <w:r w:rsidR="001D6F29">
        <w:rPr>
          <w:sz w:val="24"/>
          <w:szCs w:val="24"/>
        </w:rPr>
        <w:t>site</w:t>
      </w:r>
      <w:r w:rsidR="00B0402A">
        <w:rPr>
          <w:sz w:val="24"/>
          <w:szCs w:val="24"/>
        </w:rPr>
        <w:t xml:space="preserve"> for site analysis after the </w:t>
      </w:r>
      <w:r w:rsidR="00DF298B">
        <w:rPr>
          <w:sz w:val="24"/>
          <w:szCs w:val="24"/>
        </w:rPr>
        <w:t>initial investigation</w:t>
      </w:r>
      <w:r w:rsidR="00BD4463">
        <w:rPr>
          <w:sz w:val="24"/>
          <w:szCs w:val="24"/>
        </w:rPr>
        <w:t xml:space="preserve">. </w:t>
      </w:r>
      <w:r w:rsidR="00DF298B">
        <w:rPr>
          <w:sz w:val="24"/>
          <w:szCs w:val="24"/>
        </w:rPr>
        <w:t xml:space="preserve"> If conditions allow it</w:t>
      </w:r>
      <w:r w:rsidR="00233C4F">
        <w:rPr>
          <w:sz w:val="24"/>
          <w:szCs w:val="24"/>
        </w:rPr>
        <w:t>,</w:t>
      </w:r>
      <w:r w:rsidR="00A15CD6">
        <w:rPr>
          <w:sz w:val="24"/>
          <w:szCs w:val="24"/>
        </w:rPr>
        <w:t xml:space="preserve"> </w:t>
      </w:r>
      <w:r w:rsidR="00233C4F">
        <w:rPr>
          <w:sz w:val="24"/>
          <w:szCs w:val="24"/>
        </w:rPr>
        <w:t>t</w:t>
      </w:r>
      <w:r>
        <w:rPr>
          <w:sz w:val="24"/>
          <w:szCs w:val="24"/>
        </w:rPr>
        <w:t xml:space="preserve">he studio will </w:t>
      </w:r>
      <w:r w:rsidR="00BD4463">
        <w:rPr>
          <w:sz w:val="24"/>
          <w:szCs w:val="24"/>
        </w:rPr>
        <w:t xml:space="preserve">also </w:t>
      </w:r>
      <w:r w:rsidR="00A15CD6">
        <w:rPr>
          <w:sz w:val="24"/>
          <w:szCs w:val="24"/>
        </w:rPr>
        <w:t xml:space="preserve">join </w:t>
      </w:r>
      <w:proofErr w:type="gramStart"/>
      <w:r w:rsidR="00A15CD6">
        <w:rPr>
          <w:sz w:val="24"/>
          <w:szCs w:val="24"/>
        </w:rPr>
        <w:t>(</w:t>
      </w:r>
      <w:r>
        <w:rPr>
          <w:sz w:val="24"/>
          <w:szCs w:val="24"/>
        </w:rPr>
        <w:t xml:space="preserve"> for</w:t>
      </w:r>
      <w:proofErr w:type="gramEnd"/>
      <w:r>
        <w:rPr>
          <w:sz w:val="24"/>
          <w:szCs w:val="24"/>
        </w:rPr>
        <w:t xml:space="preserve"> the week of March1</w:t>
      </w:r>
      <w:r w:rsidR="003679C5">
        <w:rPr>
          <w:sz w:val="24"/>
          <w:szCs w:val="24"/>
        </w:rPr>
        <w:t>8</w:t>
      </w:r>
      <w:r>
        <w:rPr>
          <w:sz w:val="24"/>
          <w:szCs w:val="24"/>
        </w:rPr>
        <w:t xml:space="preserve"> to 2</w:t>
      </w:r>
      <w:r w:rsidR="002F3DF7">
        <w:rPr>
          <w:sz w:val="24"/>
          <w:szCs w:val="24"/>
        </w:rPr>
        <w:t>7</w:t>
      </w:r>
      <w:r w:rsidR="00A15CD6">
        <w:rPr>
          <w:sz w:val="24"/>
          <w:szCs w:val="24"/>
        </w:rPr>
        <w:t>)</w:t>
      </w:r>
      <w:r>
        <w:rPr>
          <w:sz w:val="24"/>
          <w:szCs w:val="24"/>
        </w:rPr>
        <w:t xml:space="preserve"> and participate in an ext</w:t>
      </w:r>
      <w:r w:rsidR="00B34FE4">
        <w:rPr>
          <w:sz w:val="24"/>
          <w:szCs w:val="24"/>
        </w:rPr>
        <w:t>ensive</w:t>
      </w:r>
      <w:r w:rsidR="00507C94">
        <w:rPr>
          <w:sz w:val="24"/>
          <w:szCs w:val="24"/>
        </w:rPr>
        <w:t xml:space="preserve"> design charrette Puerto Rico </w:t>
      </w:r>
      <w:proofErr w:type="spellStart"/>
      <w:r w:rsidR="00507C94">
        <w:rPr>
          <w:sz w:val="24"/>
          <w:szCs w:val="24"/>
        </w:rPr>
        <w:t>Re_</w:t>
      </w:r>
      <w:r>
        <w:rPr>
          <w:sz w:val="24"/>
          <w:szCs w:val="24"/>
        </w:rPr>
        <w:t>Start</w:t>
      </w:r>
      <w:proofErr w:type="spellEnd"/>
      <w:r w:rsidR="003679C5">
        <w:rPr>
          <w:sz w:val="24"/>
          <w:szCs w:val="24"/>
        </w:rPr>
        <w:t xml:space="preserve"> 4</w:t>
      </w:r>
      <w:r>
        <w:rPr>
          <w:sz w:val="24"/>
          <w:szCs w:val="24"/>
        </w:rPr>
        <w:t xml:space="preserve">, in association with team members </w:t>
      </w:r>
      <w:r w:rsidR="00185D62">
        <w:rPr>
          <w:sz w:val="24"/>
          <w:szCs w:val="24"/>
        </w:rPr>
        <w:t>from Academic Units in Puerto Rico</w:t>
      </w:r>
      <w:r w:rsidR="0020552E">
        <w:rPr>
          <w:sz w:val="24"/>
          <w:szCs w:val="24"/>
        </w:rPr>
        <w:t>.</w:t>
      </w:r>
      <w:r w:rsidR="00B34FE4">
        <w:rPr>
          <w:sz w:val="24"/>
          <w:szCs w:val="24"/>
        </w:rPr>
        <w:t xml:space="preserve"> UF students will be part of an</w:t>
      </w:r>
      <w:r>
        <w:rPr>
          <w:sz w:val="24"/>
          <w:szCs w:val="24"/>
        </w:rPr>
        <w:t xml:space="preserve"> interdisciplinary international team under the established coordinates of </w:t>
      </w:r>
      <w:r w:rsidR="0020552E">
        <w:rPr>
          <w:sz w:val="24"/>
          <w:szCs w:val="24"/>
        </w:rPr>
        <w:t xml:space="preserve">an </w:t>
      </w:r>
      <w:r w:rsidR="00707786">
        <w:rPr>
          <w:sz w:val="24"/>
          <w:szCs w:val="24"/>
        </w:rPr>
        <w:t xml:space="preserve">invited Design Lab </w:t>
      </w:r>
      <w:r>
        <w:rPr>
          <w:sz w:val="24"/>
          <w:szCs w:val="24"/>
        </w:rPr>
        <w:t xml:space="preserve">Director. Sponsorship for the </w:t>
      </w:r>
      <w:r w:rsidR="00A4490F">
        <w:rPr>
          <w:sz w:val="24"/>
          <w:szCs w:val="24"/>
        </w:rPr>
        <w:t>workshop</w:t>
      </w:r>
      <w:r>
        <w:rPr>
          <w:sz w:val="24"/>
          <w:szCs w:val="24"/>
        </w:rPr>
        <w:t xml:space="preserve"> </w:t>
      </w:r>
      <w:proofErr w:type="gramStart"/>
      <w:r>
        <w:rPr>
          <w:sz w:val="24"/>
          <w:szCs w:val="24"/>
        </w:rPr>
        <w:t xml:space="preserve">will </w:t>
      </w:r>
      <w:r w:rsidR="00507C94">
        <w:rPr>
          <w:sz w:val="24"/>
          <w:szCs w:val="24"/>
        </w:rPr>
        <w:t xml:space="preserve"> hopefully</w:t>
      </w:r>
      <w:proofErr w:type="gramEnd"/>
      <w:r w:rsidR="00507C94">
        <w:rPr>
          <w:sz w:val="24"/>
          <w:szCs w:val="24"/>
        </w:rPr>
        <w:t xml:space="preserve"> </w:t>
      </w:r>
      <w:r>
        <w:rPr>
          <w:sz w:val="24"/>
          <w:szCs w:val="24"/>
        </w:rPr>
        <w:t>cover th</w:t>
      </w:r>
      <w:r w:rsidR="00707786">
        <w:rPr>
          <w:sz w:val="24"/>
          <w:szCs w:val="24"/>
        </w:rPr>
        <w:t xml:space="preserve">e displacement </w:t>
      </w:r>
      <w:r w:rsidR="00A4490F">
        <w:rPr>
          <w:sz w:val="24"/>
          <w:szCs w:val="24"/>
        </w:rPr>
        <w:t xml:space="preserve">of </w:t>
      </w:r>
      <w:r w:rsidR="00366367">
        <w:rPr>
          <w:sz w:val="24"/>
          <w:szCs w:val="24"/>
        </w:rPr>
        <w:t xml:space="preserve">PR </w:t>
      </w:r>
      <w:r w:rsidR="00BB27F9">
        <w:rPr>
          <w:sz w:val="24"/>
          <w:szCs w:val="24"/>
        </w:rPr>
        <w:t xml:space="preserve"> students</w:t>
      </w:r>
      <w:r w:rsidR="00366367">
        <w:rPr>
          <w:sz w:val="24"/>
          <w:szCs w:val="24"/>
        </w:rPr>
        <w:t xml:space="preserve"> and professors to Gainesville. The Workshop, in a Charrette </w:t>
      </w:r>
      <w:proofErr w:type="gramStart"/>
      <w:r w:rsidR="00366367">
        <w:rPr>
          <w:sz w:val="24"/>
          <w:szCs w:val="24"/>
        </w:rPr>
        <w:t>format</w:t>
      </w:r>
      <w:r w:rsidR="00D93BCE">
        <w:rPr>
          <w:sz w:val="24"/>
          <w:szCs w:val="24"/>
        </w:rPr>
        <w:t xml:space="preserve">, </w:t>
      </w:r>
      <w:r w:rsidR="00BB27F9">
        <w:rPr>
          <w:sz w:val="24"/>
          <w:szCs w:val="24"/>
        </w:rPr>
        <w:t xml:space="preserve"> will</w:t>
      </w:r>
      <w:proofErr w:type="gramEnd"/>
      <w:r w:rsidR="00BB27F9">
        <w:rPr>
          <w:sz w:val="24"/>
          <w:szCs w:val="24"/>
        </w:rPr>
        <w:t xml:space="preserve"> develop project</w:t>
      </w:r>
      <w:r w:rsidR="001022E6">
        <w:rPr>
          <w:sz w:val="24"/>
          <w:szCs w:val="24"/>
        </w:rPr>
        <w:t>s</w:t>
      </w:r>
      <w:r w:rsidR="00BB27F9">
        <w:rPr>
          <w:sz w:val="24"/>
          <w:szCs w:val="24"/>
        </w:rPr>
        <w:t xml:space="preserve"> in architectural detailed drawings and renders</w:t>
      </w:r>
      <w:r w:rsidR="001D71EA">
        <w:rPr>
          <w:sz w:val="24"/>
          <w:szCs w:val="24"/>
        </w:rPr>
        <w:t xml:space="preserve"> enclosed within the workshop allocated time</w:t>
      </w:r>
      <w:r w:rsidR="00BB27F9">
        <w:rPr>
          <w:sz w:val="24"/>
          <w:szCs w:val="24"/>
        </w:rPr>
        <w:t>.</w:t>
      </w:r>
      <w:r w:rsidR="00707786">
        <w:rPr>
          <w:sz w:val="24"/>
          <w:szCs w:val="24"/>
        </w:rPr>
        <w:t xml:space="preserve"> </w:t>
      </w:r>
    </w:p>
    <w:p w14:paraId="6FF7F692" w14:textId="61FC2243" w:rsidR="002112CB" w:rsidRDefault="002112CB">
      <w:pPr>
        <w:rPr>
          <w:sz w:val="24"/>
          <w:szCs w:val="24"/>
        </w:rPr>
      </w:pPr>
      <w:r>
        <w:rPr>
          <w:sz w:val="24"/>
          <w:szCs w:val="24"/>
        </w:rPr>
        <w:t>After the PR Workshop charrette experience, students will conclude their Jack</w:t>
      </w:r>
      <w:r w:rsidR="00ED5839">
        <w:rPr>
          <w:sz w:val="24"/>
          <w:szCs w:val="24"/>
        </w:rPr>
        <w:t xml:space="preserve">sonville project for final presentations </w:t>
      </w:r>
      <w:proofErr w:type="gramStart"/>
      <w:r w:rsidR="00ED5839">
        <w:rPr>
          <w:sz w:val="24"/>
          <w:szCs w:val="24"/>
        </w:rPr>
        <w:t>in</w:t>
      </w:r>
      <w:proofErr w:type="gramEnd"/>
      <w:r w:rsidR="00CE24ED">
        <w:rPr>
          <w:sz w:val="24"/>
          <w:szCs w:val="24"/>
        </w:rPr>
        <w:t xml:space="preserve"> April 18</w:t>
      </w:r>
    </w:p>
    <w:p w14:paraId="3CD724B9" w14:textId="581FF505" w:rsidR="00B930AB" w:rsidRPr="00707786" w:rsidRDefault="00B930AB">
      <w:pPr>
        <w:rPr>
          <w:b/>
          <w:sz w:val="28"/>
          <w:szCs w:val="24"/>
        </w:rPr>
      </w:pPr>
      <w:r w:rsidRPr="00707786">
        <w:rPr>
          <w:b/>
          <w:sz w:val="28"/>
          <w:szCs w:val="24"/>
        </w:rPr>
        <w:t>Preliminary Calendar</w:t>
      </w:r>
    </w:p>
    <w:p w14:paraId="24A894D7" w14:textId="3509429D" w:rsidR="007921F4" w:rsidRPr="00551FE4" w:rsidRDefault="007921F4">
      <w:pPr>
        <w:rPr>
          <w:sz w:val="24"/>
          <w:szCs w:val="24"/>
        </w:rPr>
      </w:pPr>
      <w:r>
        <w:rPr>
          <w:b/>
          <w:sz w:val="24"/>
          <w:szCs w:val="24"/>
        </w:rPr>
        <w:t xml:space="preserve">Week 1       Jan </w:t>
      </w:r>
      <w:r w:rsidR="004F4AE8">
        <w:rPr>
          <w:b/>
          <w:sz w:val="24"/>
          <w:szCs w:val="24"/>
        </w:rPr>
        <w:t>5 and 7</w:t>
      </w:r>
    </w:p>
    <w:p w14:paraId="12FB3631" w14:textId="71956942" w:rsidR="00637CC2" w:rsidRDefault="00551FE4">
      <w:pPr>
        <w:rPr>
          <w:sz w:val="24"/>
          <w:szCs w:val="24"/>
        </w:rPr>
      </w:pPr>
      <w:r w:rsidRPr="00551FE4">
        <w:rPr>
          <w:sz w:val="24"/>
          <w:szCs w:val="24"/>
        </w:rPr>
        <w:t xml:space="preserve">                     </w:t>
      </w:r>
      <w:r w:rsidRPr="008F5119">
        <w:rPr>
          <w:bCs/>
          <w:color w:val="000000" w:themeColor="text1"/>
          <w:sz w:val="24"/>
          <w:szCs w:val="24"/>
        </w:rPr>
        <w:t>Classes start</w:t>
      </w:r>
      <w:r w:rsidRPr="00551FE4">
        <w:rPr>
          <w:sz w:val="24"/>
          <w:szCs w:val="24"/>
        </w:rPr>
        <w:t>/</w:t>
      </w:r>
      <w:r w:rsidR="006C7BBC">
        <w:rPr>
          <w:sz w:val="24"/>
          <w:szCs w:val="24"/>
        </w:rPr>
        <w:t>Self introductions</w:t>
      </w:r>
      <w:proofErr w:type="gramStart"/>
      <w:r w:rsidR="006C7BBC">
        <w:rPr>
          <w:sz w:val="24"/>
          <w:szCs w:val="24"/>
        </w:rPr>
        <w:t xml:space="preserve">/ </w:t>
      </w:r>
      <w:r w:rsidR="00637CC2">
        <w:rPr>
          <w:sz w:val="24"/>
          <w:szCs w:val="24"/>
        </w:rPr>
        <w:t xml:space="preserve"> compulsory</w:t>
      </w:r>
      <w:proofErr w:type="gramEnd"/>
      <w:r w:rsidR="00637CC2">
        <w:rPr>
          <w:sz w:val="24"/>
          <w:szCs w:val="24"/>
        </w:rPr>
        <w:t xml:space="preserve"> </w:t>
      </w:r>
      <w:r w:rsidR="006C7BBC">
        <w:rPr>
          <w:sz w:val="24"/>
          <w:szCs w:val="24"/>
        </w:rPr>
        <w:t xml:space="preserve"> readings</w:t>
      </w:r>
      <w:r w:rsidR="00637CC2">
        <w:rPr>
          <w:sz w:val="24"/>
          <w:szCs w:val="24"/>
        </w:rPr>
        <w:t xml:space="preserve"> and discussions in groups</w:t>
      </w:r>
    </w:p>
    <w:p w14:paraId="7262C874" w14:textId="3D5FF9ED" w:rsidR="00551FE4" w:rsidRDefault="00637CC2">
      <w:pPr>
        <w:rPr>
          <w:sz w:val="24"/>
          <w:szCs w:val="24"/>
        </w:rPr>
      </w:pPr>
      <w:r>
        <w:rPr>
          <w:sz w:val="24"/>
          <w:szCs w:val="24"/>
        </w:rPr>
        <w:t xml:space="preserve">                    </w:t>
      </w:r>
      <w:r w:rsidR="00627EC7">
        <w:rPr>
          <w:sz w:val="24"/>
          <w:szCs w:val="24"/>
        </w:rPr>
        <w:t xml:space="preserve"> Individual independent </w:t>
      </w:r>
      <w:r w:rsidR="00841728">
        <w:rPr>
          <w:sz w:val="24"/>
          <w:szCs w:val="24"/>
        </w:rPr>
        <w:t xml:space="preserve">site visits </w:t>
      </w:r>
      <w:proofErr w:type="gramStart"/>
      <w:r w:rsidR="00841728">
        <w:rPr>
          <w:sz w:val="24"/>
          <w:szCs w:val="24"/>
        </w:rPr>
        <w:t xml:space="preserve">por </w:t>
      </w:r>
      <w:r w:rsidR="00551FE4" w:rsidRPr="00551FE4">
        <w:rPr>
          <w:sz w:val="24"/>
          <w:szCs w:val="24"/>
        </w:rPr>
        <w:t xml:space="preserve"> project</w:t>
      </w:r>
      <w:proofErr w:type="gramEnd"/>
      <w:r w:rsidR="00551FE4" w:rsidRPr="00551FE4">
        <w:rPr>
          <w:sz w:val="24"/>
          <w:szCs w:val="24"/>
        </w:rPr>
        <w:t xml:space="preserve"> 1 </w:t>
      </w:r>
    </w:p>
    <w:p w14:paraId="33CD2ED9" w14:textId="77BB9886" w:rsidR="00CB1CBC" w:rsidRPr="00551FE4" w:rsidRDefault="00CB1CBC">
      <w:pPr>
        <w:rPr>
          <w:sz w:val="24"/>
          <w:szCs w:val="24"/>
        </w:rPr>
      </w:pPr>
      <w:r>
        <w:rPr>
          <w:sz w:val="24"/>
          <w:szCs w:val="24"/>
        </w:rPr>
        <w:t xml:space="preserve">                     Student teams will</w:t>
      </w:r>
      <w:r w:rsidR="00D62F42">
        <w:rPr>
          <w:sz w:val="24"/>
          <w:szCs w:val="24"/>
        </w:rPr>
        <w:t xml:space="preserve"> visit the area, document the situation and assess oportunities</w:t>
      </w:r>
    </w:p>
    <w:p w14:paraId="52B10DDD" w14:textId="1A2DEA42" w:rsidR="007921F4" w:rsidRDefault="007921F4">
      <w:pPr>
        <w:rPr>
          <w:b/>
          <w:sz w:val="24"/>
          <w:szCs w:val="24"/>
        </w:rPr>
      </w:pPr>
      <w:r>
        <w:rPr>
          <w:b/>
          <w:sz w:val="24"/>
          <w:szCs w:val="24"/>
        </w:rPr>
        <w:t xml:space="preserve">Week 2       Jan   </w:t>
      </w:r>
      <w:r w:rsidR="003C62AC">
        <w:rPr>
          <w:b/>
          <w:sz w:val="24"/>
          <w:szCs w:val="24"/>
        </w:rPr>
        <w:t>10-12-14</w:t>
      </w:r>
    </w:p>
    <w:p w14:paraId="6D6DBDB6" w14:textId="252C7114" w:rsidR="00551FE4" w:rsidRPr="00551FE4" w:rsidRDefault="00551FE4">
      <w:pPr>
        <w:rPr>
          <w:sz w:val="24"/>
          <w:szCs w:val="24"/>
        </w:rPr>
      </w:pPr>
      <w:r>
        <w:rPr>
          <w:b/>
          <w:sz w:val="24"/>
          <w:szCs w:val="24"/>
        </w:rPr>
        <w:t xml:space="preserve">                     </w:t>
      </w:r>
      <w:r w:rsidRPr="00551FE4">
        <w:rPr>
          <w:sz w:val="24"/>
          <w:szCs w:val="24"/>
        </w:rPr>
        <w:t>Project 1 development/ urban analysis</w:t>
      </w:r>
      <w:r>
        <w:rPr>
          <w:sz w:val="24"/>
          <w:szCs w:val="24"/>
        </w:rPr>
        <w:t xml:space="preserve">/ </w:t>
      </w:r>
      <w:proofErr w:type="gramStart"/>
      <w:r>
        <w:rPr>
          <w:sz w:val="24"/>
          <w:szCs w:val="24"/>
        </w:rPr>
        <w:t xml:space="preserve">site </w:t>
      </w:r>
      <w:r w:rsidR="002A2480">
        <w:rPr>
          <w:sz w:val="24"/>
          <w:szCs w:val="24"/>
        </w:rPr>
        <w:t xml:space="preserve"> and</w:t>
      </w:r>
      <w:proofErr w:type="gramEnd"/>
      <w:r w:rsidR="002A2480">
        <w:rPr>
          <w:sz w:val="24"/>
          <w:szCs w:val="24"/>
        </w:rPr>
        <w:t xml:space="preserve"> program </w:t>
      </w:r>
      <w:r>
        <w:rPr>
          <w:sz w:val="24"/>
          <w:szCs w:val="24"/>
        </w:rPr>
        <w:t>selection</w:t>
      </w:r>
    </w:p>
    <w:p w14:paraId="2613D492" w14:textId="7715A262" w:rsidR="007921F4" w:rsidRDefault="007921F4">
      <w:pPr>
        <w:rPr>
          <w:b/>
          <w:sz w:val="24"/>
          <w:szCs w:val="24"/>
        </w:rPr>
      </w:pPr>
      <w:r>
        <w:rPr>
          <w:b/>
          <w:sz w:val="24"/>
          <w:szCs w:val="24"/>
        </w:rPr>
        <w:t xml:space="preserve">Week 3       </w:t>
      </w:r>
      <w:proofErr w:type="gramStart"/>
      <w:r>
        <w:rPr>
          <w:b/>
          <w:sz w:val="24"/>
          <w:szCs w:val="24"/>
        </w:rPr>
        <w:t xml:space="preserve">Jan  </w:t>
      </w:r>
      <w:r w:rsidR="003C62AC">
        <w:rPr>
          <w:b/>
          <w:sz w:val="24"/>
          <w:szCs w:val="24"/>
        </w:rPr>
        <w:t>17</w:t>
      </w:r>
      <w:proofErr w:type="gramEnd"/>
      <w:r w:rsidR="003C62AC">
        <w:rPr>
          <w:b/>
          <w:sz w:val="24"/>
          <w:szCs w:val="24"/>
        </w:rPr>
        <w:t>-19-21</w:t>
      </w:r>
    </w:p>
    <w:p w14:paraId="61CEBCC7" w14:textId="37A59064" w:rsidR="00551FE4" w:rsidRPr="00551FE4" w:rsidRDefault="00551FE4">
      <w:pPr>
        <w:rPr>
          <w:sz w:val="24"/>
          <w:szCs w:val="24"/>
        </w:rPr>
      </w:pPr>
      <w:r>
        <w:rPr>
          <w:b/>
          <w:sz w:val="24"/>
          <w:szCs w:val="24"/>
        </w:rPr>
        <w:t xml:space="preserve">                     </w:t>
      </w:r>
      <w:r w:rsidRPr="00551FE4">
        <w:rPr>
          <w:sz w:val="24"/>
          <w:szCs w:val="24"/>
        </w:rPr>
        <w:t>Project 1 concept development</w:t>
      </w:r>
    </w:p>
    <w:p w14:paraId="532D1308" w14:textId="4A50DB6C" w:rsidR="007921F4" w:rsidRDefault="007921F4">
      <w:pPr>
        <w:rPr>
          <w:b/>
          <w:sz w:val="24"/>
          <w:szCs w:val="24"/>
        </w:rPr>
      </w:pPr>
      <w:r>
        <w:rPr>
          <w:b/>
          <w:sz w:val="24"/>
          <w:szCs w:val="24"/>
        </w:rPr>
        <w:lastRenderedPageBreak/>
        <w:t xml:space="preserve">Week 4       Jan </w:t>
      </w:r>
      <w:r w:rsidR="007B3E98">
        <w:rPr>
          <w:b/>
          <w:sz w:val="24"/>
          <w:szCs w:val="24"/>
        </w:rPr>
        <w:t>24-26-28</w:t>
      </w:r>
    </w:p>
    <w:p w14:paraId="033FF399" w14:textId="77777777" w:rsidR="00551FE4" w:rsidRPr="00551FE4" w:rsidRDefault="00551FE4">
      <w:pPr>
        <w:rPr>
          <w:sz w:val="24"/>
          <w:szCs w:val="24"/>
        </w:rPr>
      </w:pPr>
      <w:r>
        <w:rPr>
          <w:b/>
          <w:sz w:val="24"/>
          <w:szCs w:val="24"/>
        </w:rPr>
        <w:t xml:space="preserve">                     </w:t>
      </w:r>
      <w:r w:rsidRPr="00551FE4">
        <w:rPr>
          <w:sz w:val="24"/>
          <w:szCs w:val="24"/>
        </w:rPr>
        <w:t>Project 1 Architectural definitions</w:t>
      </w:r>
    </w:p>
    <w:p w14:paraId="4770F851" w14:textId="2450B4F3" w:rsidR="007921F4" w:rsidRDefault="007921F4">
      <w:pPr>
        <w:rPr>
          <w:b/>
          <w:sz w:val="24"/>
          <w:szCs w:val="24"/>
        </w:rPr>
      </w:pPr>
      <w:r>
        <w:rPr>
          <w:b/>
          <w:sz w:val="24"/>
          <w:szCs w:val="24"/>
        </w:rPr>
        <w:t xml:space="preserve">Week 5       </w:t>
      </w:r>
      <w:r w:rsidR="007B3E98">
        <w:rPr>
          <w:b/>
          <w:sz w:val="24"/>
          <w:szCs w:val="24"/>
        </w:rPr>
        <w:t>Jan 31-Feb 2-4</w:t>
      </w:r>
    </w:p>
    <w:p w14:paraId="53F31D0F" w14:textId="3573609C" w:rsidR="00551FE4" w:rsidRDefault="00551FE4">
      <w:pPr>
        <w:rPr>
          <w:b/>
          <w:sz w:val="24"/>
          <w:szCs w:val="24"/>
        </w:rPr>
      </w:pPr>
      <w:r>
        <w:rPr>
          <w:b/>
          <w:sz w:val="24"/>
          <w:szCs w:val="24"/>
        </w:rPr>
        <w:t xml:space="preserve">                     </w:t>
      </w:r>
      <w:r w:rsidRPr="00551FE4">
        <w:rPr>
          <w:sz w:val="24"/>
          <w:szCs w:val="24"/>
        </w:rPr>
        <w:t>Project 1</w:t>
      </w:r>
      <w:r w:rsidR="00B4234E">
        <w:rPr>
          <w:sz w:val="24"/>
          <w:szCs w:val="24"/>
        </w:rPr>
        <w:t xml:space="preserve"> draft </w:t>
      </w:r>
      <w:r w:rsidRPr="00551FE4">
        <w:rPr>
          <w:sz w:val="24"/>
          <w:szCs w:val="24"/>
        </w:rPr>
        <w:t>presentation</w:t>
      </w:r>
      <w:r>
        <w:rPr>
          <w:sz w:val="24"/>
          <w:szCs w:val="24"/>
        </w:rPr>
        <w:t xml:space="preserve"> </w:t>
      </w:r>
      <w:r w:rsidRPr="00551FE4">
        <w:rPr>
          <w:sz w:val="24"/>
          <w:szCs w:val="24"/>
        </w:rPr>
        <w:t xml:space="preserve">development </w:t>
      </w:r>
      <w:r w:rsidR="00B4234E">
        <w:rPr>
          <w:sz w:val="24"/>
          <w:szCs w:val="24"/>
        </w:rPr>
        <w:t>continues</w:t>
      </w:r>
    </w:p>
    <w:p w14:paraId="30AEACEE" w14:textId="1DD8FD76" w:rsidR="007921F4" w:rsidRDefault="007921F4">
      <w:pPr>
        <w:rPr>
          <w:b/>
          <w:sz w:val="24"/>
          <w:szCs w:val="24"/>
        </w:rPr>
      </w:pPr>
      <w:r>
        <w:rPr>
          <w:b/>
          <w:sz w:val="24"/>
          <w:szCs w:val="24"/>
        </w:rPr>
        <w:t xml:space="preserve">Week 6       Feb </w:t>
      </w:r>
      <w:r w:rsidR="009C4081">
        <w:rPr>
          <w:b/>
          <w:sz w:val="24"/>
          <w:szCs w:val="24"/>
        </w:rPr>
        <w:t>7-9-11</w:t>
      </w:r>
    </w:p>
    <w:p w14:paraId="027D4C1F" w14:textId="772BABE7" w:rsidR="00275D2F" w:rsidRDefault="00551FE4">
      <w:pPr>
        <w:rPr>
          <w:b/>
          <w:sz w:val="24"/>
          <w:szCs w:val="24"/>
        </w:rPr>
      </w:pPr>
      <w:r>
        <w:rPr>
          <w:b/>
          <w:sz w:val="24"/>
          <w:szCs w:val="24"/>
        </w:rPr>
        <w:t xml:space="preserve">                     </w:t>
      </w:r>
      <w:r w:rsidR="007052E5">
        <w:rPr>
          <w:b/>
          <w:sz w:val="24"/>
          <w:szCs w:val="24"/>
        </w:rPr>
        <w:t>Project 1 Final Review Februar</w:t>
      </w:r>
      <w:r w:rsidR="00C63DE1">
        <w:rPr>
          <w:b/>
          <w:sz w:val="24"/>
          <w:szCs w:val="24"/>
        </w:rPr>
        <w:t xml:space="preserve">y </w:t>
      </w:r>
      <w:proofErr w:type="gramStart"/>
      <w:r w:rsidR="00C63DE1">
        <w:rPr>
          <w:b/>
          <w:sz w:val="24"/>
          <w:szCs w:val="24"/>
        </w:rPr>
        <w:t>7 ,</w:t>
      </w:r>
      <w:proofErr w:type="gramEnd"/>
      <w:r w:rsidR="00C63DE1">
        <w:rPr>
          <w:b/>
          <w:sz w:val="24"/>
          <w:szCs w:val="24"/>
        </w:rPr>
        <w:t xml:space="preserve"> class time</w:t>
      </w:r>
      <w:r w:rsidR="006E6F34">
        <w:rPr>
          <w:b/>
          <w:sz w:val="24"/>
          <w:szCs w:val="24"/>
        </w:rPr>
        <w:t>.</w:t>
      </w:r>
    </w:p>
    <w:p w14:paraId="616EC74F" w14:textId="7D9C3BFF" w:rsidR="006E6F34" w:rsidRDefault="006E6F34">
      <w:pPr>
        <w:rPr>
          <w:b/>
          <w:sz w:val="24"/>
          <w:szCs w:val="24"/>
        </w:rPr>
      </w:pPr>
      <w:r>
        <w:rPr>
          <w:b/>
          <w:sz w:val="24"/>
          <w:szCs w:val="24"/>
        </w:rPr>
        <w:t xml:space="preserve">                     Project </w:t>
      </w:r>
      <w:proofErr w:type="gramStart"/>
      <w:r>
        <w:rPr>
          <w:b/>
          <w:sz w:val="24"/>
          <w:szCs w:val="24"/>
        </w:rPr>
        <w:t>1 ,</w:t>
      </w:r>
      <w:proofErr w:type="gramEnd"/>
      <w:r>
        <w:rPr>
          <w:b/>
          <w:sz w:val="24"/>
          <w:szCs w:val="24"/>
        </w:rPr>
        <w:t xml:space="preserve"> adjustments post review February 9</w:t>
      </w:r>
    </w:p>
    <w:p w14:paraId="382CF031" w14:textId="3415C0B2" w:rsidR="00551FE4" w:rsidRDefault="00275D2F">
      <w:pPr>
        <w:rPr>
          <w:sz w:val="24"/>
          <w:szCs w:val="24"/>
        </w:rPr>
      </w:pPr>
      <w:r>
        <w:rPr>
          <w:b/>
          <w:sz w:val="24"/>
          <w:szCs w:val="24"/>
        </w:rPr>
        <w:t xml:space="preserve">                     </w:t>
      </w:r>
      <w:r w:rsidR="00551FE4" w:rsidRPr="00551FE4">
        <w:rPr>
          <w:sz w:val="24"/>
          <w:szCs w:val="24"/>
        </w:rPr>
        <w:t>Project 2 starts</w:t>
      </w:r>
      <w:r w:rsidR="00C63DE1">
        <w:rPr>
          <w:sz w:val="24"/>
          <w:szCs w:val="24"/>
        </w:rPr>
        <w:t xml:space="preserve"> </w:t>
      </w:r>
      <w:r w:rsidR="006E6F34">
        <w:rPr>
          <w:sz w:val="24"/>
          <w:szCs w:val="24"/>
        </w:rPr>
        <w:t>F</w:t>
      </w:r>
      <w:r w:rsidR="00C63DE1">
        <w:rPr>
          <w:sz w:val="24"/>
          <w:szCs w:val="24"/>
        </w:rPr>
        <w:t>ebruary</w:t>
      </w:r>
      <w:r w:rsidR="006E6F34">
        <w:rPr>
          <w:sz w:val="24"/>
          <w:szCs w:val="24"/>
        </w:rPr>
        <w:t xml:space="preserve"> 1</w:t>
      </w:r>
      <w:r w:rsidR="005F412D">
        <w:rPr>
          <w:sz w:val="24"/>
          <w:szCs w:val="24"/>
        </w:rPr>
        <w:t>1.  Starts with Precedent analysis and study of</w:t>
      </w:r>
    </w:p>
    <w:p w14:paraId="69C3DF76" w14:textId="3A02B6A9" w:rsidR="00631BC0" w:rsidRPr="00551FE4" w:rsidRDefault="005F412D">
      <w:pPr>
        <w:rPr>
          <w:sz w:val="24"/>
          <w:szCs w:val="24"/>
        </w:rPr>
      </w:pPr>
      <w:r>
        <w:rPr>
          <w:sz w:val="24"/>
          <w:szCs w:val="24"/>
        </w:rPr>
        <w:t xml:space="preserve">             </w:t>
      </w:r>
      <w:r w:rsidR="00410048">
        <w:rPr>
          <w:sz w:val="24"/>
          <w:szCs w:val="24"/>
        </w:rPr>
        <w:t xml:space="preserve">       </w:t>
      </w:r>
      <w:r w:rsidR="00C77D6C">
        <w:rPr>
          <w:sz w:val="24"/>
          <w:szCs w:val="24"/>
        </w:rPr>
        <w:t>Bibliography and case studies of Historical downtowns interventions</w:t>
      </w:r>
    </w:p>
    <w:p w14:paraId="2F075773" w14:textId="3EEE6F21" w:rsidR="007921F4" w:rsidRPr="00BA7272" w:rsidRDefault="007921F4">
      <w:pPr>
        <w:rPr>
          <w:sz w:val="24"/>
          <w:szCs w:val="24"/>
        </w:rPr>
      </w:pPr>
      <w:r>
        <w:rPr>
          <w:b/>
          <w:sz w:val="24"/>
          <w:szCs w:val="24"/>
        </w:rPr>
        <w:t xml:space="preserve">Week 7       Feb </w:t>
      </w:r>
      <w:r w:rsidR="009C4081">
        <w:rPr>
          <w:b/>
          <w:sz w:val="24"/>
          <w:szCs w:val="24"/>
        </w:rPr>
        <w:t>14-16-</w:t>
      </w:r>
      <w:r w:rsidR="00A71FE8">
        <w:rPr>
          <w:b/>
          <w:sz w:val="24"/>
          <w:szCs w:val="24"/>
        </w:rPr>
        <w:t>18</w:t>
      </w:r>
    </w:p>
    <w:p w14:paraId="47B2B3D7" w14:textId="48771A58" w:rsidR="00551FE4" w:rsidRPr="00C9450B" w:rsidRDefault="00551FE4">
      <w:pPr>
        <w:rPr>
          <w:b/>
          <w:sz w:val="24"/>
          <w:szCs w:val="24"/>
        </w:rPr>
      </w:pPr>
      <w:r w:rsidRPr="00BA7272">
        <w:rPr>
          <w:sz w:val="24"/>
          <w:szCs w:val="24"/>
        </w:rPr>
        <w:t xml:space="preserve">                </w:t>
      </w:r>
      <w:r w:rsidR="00BA7272" w:rsidRPr="00BA7272">
        <w:rPr>
          <w:sz w:val="24"/>
          <w:szCs w:val="24"/>
        </w:rPr>
        <w:t xml:space="preserve">     Project 2 </w:t>
      </w:r>
      <w:r w:rsidR="00111FF1">
        <w:rPr>
          <w:sz w:val="24"/>
          <w:szCs w:val="24"/>
        </w:rPr>
        <w:t xml:space="preserve">Urban </w:t>
      </w:r>
      <w:proofErr w:type="gramStart"/>
      <w:r w:rsidR="00111FF1">
        <w:rPr>
          <w:sz w:val="24"/>
          <w:szCs w:val="24"/>
        </w:rPr>
        <w:t>analysis</w:t>
      </w:r>
      <w:r w:rsidR="009C5502">
        <w:rPr>
          <w:sz w:val="24"/>
          <w:szCs w:val="24"/>
        </w:rPr>
        <w:t xml:space="preserve">  </w:t>
      </w:r>
      <w:r w:rsidR="00C867D3">
        <w:rPr>
          <w:sz w:val="24"/>
          <w:szCs w:val="24"/>
        </w:rPr>
        <w:t>.</w:t>
      </w:r>
      <w:proofErr w:type="gramEnd"/>
      <w:r w:rsidR="00C867D3">
        <w:rPr>
          <w:sz w:val="24"/>
          <w:szCs w:val="24"/>
        </w:rPr>
        <w:t xml:space="preserve">  </w:t>
      </w:r>
      <w:proofErr w:type="gramStart"/>
      <w:r w:rsidR="00C867D3">
        <w:rPr>
          <w:sz w:val="24"/>
          <w:szCs w:val="24"/>
        </w:rPr>
        <w:t>Independent  group</w:t>
      </w:r>
      <w:proofErr w:type="gramEnd"/>
      <w:r w:rsidR="00C867D3">
        <w:rPr>
          <w:sz w:val="24"/>
          <w:szCs w:val="24"/>
        </w:rPr>
        <w:t xml:space="preserve"> Site trips to Jacksonville</w:t>
      </w:r>
    </w:p>
    <w:p w14:paraId="2DAA0983" w14:textId="13ECB11D" w:rsidR="007A6432" w:rsidRPr="00BA7272" w:rsidRDefault="007921F4">
      <w:pPr>
        <w:rPr>
          <w:sz w:val="24"/>
          <w:szCs w:val="24"/>
        </w:rPr>
      </w:pPr>
      <w:r>
        <w:rPr>
          <w:b/>
          <w:sz w:val="24"/>
          <w:szCs w:val="24"/>
        </w:rPr>
        <w:t xml:space="preserve">Week 8    </w:t>
      </w:r>
      <w:r w:rsidR="007A6432">
        <w:rPr>
          <w:b/>
          <w:sz w:val="24"/>
          <w:szCs w:val="24"/>
        </w:rPr>
        <w:t xml:space="preserve">   Feb </w:t>
      </w:r>
      <w:r w:rsidR="00A71FE8">
        <w:rPr>
          <w:b/>
          <w:sz w:val="24"/>
          <w:szCs w:val="24"/>
        </w:rPr>
        <w:t>21-23-25</w:t>
      </w:r>
    </w:p>
    <w:p w14:paraId="6F3BA839" w14:textId="484B1429" w:rsidR="00BA7272" w:rsidRPr="00BA7272" w:rsidRDefault="00BA7272">
      <w:pPr>
        <w:rPr>
          <w:sz w:val="24"/>
          <w:szCs w:val="24"/>
        </w:rPr>
      </w:pPr>
      <w:r w:rsidRPr="00BA7272">
        <w:rPr>
          <w:sz w:val="24"/>
          <w:szCs w:val="24"/>
        </w:rPr>
        <w:t xml:space="preserve">                     Project 2</w:t>
      </w:r>
      <w:r w:rsidR="00341EFC">
        <w:rPr>
          <w:sz w:val="24"/>
          <w:szCs w:val="24"/>
        </w:rPr>
        <w:t xml:space="preserve"> site analysis and program</w:t>
      </w:r>
      <w:r w:rsidR="00686E0F">
        <w:rPr>
          <w:sz w:val="24"/>
          <w:szCs w:val="24"/>
        </w:rPr>
        <w:t>matic definitions. Individual or group projects</w:t>
      </w:r>
    </w:p>
    <w:p w14:paraId="5EB19767" w14:textId="3F06DB41" w:rsidR="007921F4" w:rsidRDefault="007A6432">
      <w:pPr>
        <w:rPr>
          <w:b/>
          <w:sz w:val="24"/>
          <w:szCs w:val="24"/>
        </w:rPr>
      </w:pPr>
      <w:r>
        <w:rPr>
          <w:b/>
          <w:sz w:val="24"/>
          <w:szCs w:val="24"/>
        </w:rPr>
        <w:t>W</w:t>
      </w:r>
      <w:r w:rsidR="007921F4">
        <w:rPr>
          <w:b/>
          <w:sz w:val="24"/>
          <w:szCs w:val="24"/>
        </w:rPr>
        <w:t>eek 9</w:t>
      </w:r>
      <w:r>
        <w:rPr>
          <w:b/>
          <w:sz w:val="24"/>
          <w:szCs w:val="24"/>
        </w:rPr>
        <w:t xml:space="preserve">      </w:t>
      </w:r>
      <w:r w:rsidR="00A71FE8">
        <w:rPr>
          <w:b/>
          <w:sz w:val="24"/>
          <w:szCs w:val="24"/>
        </w:rPr>
        <w:t>Feb</w:t>
      </w:r>
      <w:r w:rsidR="00BC5F35">
        <w:rPr>
          <w:b/>
          <w:sz w:val="24"/>
          <w:szCs w:val="24"/>
        </w:rPr>
        <w:t xml:space="preserve"> 28 March 2-4</w:t>
      </w:r>
      <w:r w:rsidR="00C9450B">
        <w:rPr>
          <w:b/>
          <w:sz w:val="24"/>
          <w:szCs w:val="24"/>
        </w:rPr>
        <w:t xml:space="preserve">    </w:t>
      </w:r>
    </w:p>
    <w:p w14:paraId="5E0A3EA1" w14:textId="21B530CC" w:rsidR="00C9450B" w:rsidRPr="00AD53F2" w:rsidRDefault="00D35F2E">
      <w:pPr>
        <w:rPr>
          <w:b/>
          <w:sz w:val="24"/>
          <w:szCs w:val="24"/>
        </w:rPr>
      </w:pPr>
      <w:r>
        <w:rPr>
          <w:b/>
          <w:sz w:val="24"/>
          <w:szCs w:val="24"/>
        </w:rPr>
        <w:t xml:space="preserve">                    Initial concepts presentation</w:t>
      </w:r>
      <w:r w:rsidR="00C9450B">
        <w:rPr>
          <w:b/>
          <w:sz w:val="24"/>
          <w:szCs w:val="24"/>
        </w:rPr>
        <w:t xml:space="preserve">                     </w:t>
      </w:r>
    </w:p>
    <w:p w14:paraId="1C07C844" w14:textId="07ACF043" w:rsidR="00C9450B" w:rsidRPr="00AD53F2" w:rsidRDefault="007921F4">
      <w:pPr>
        <w:rPr>
          <w:b/>
          <w:sz w:val="24"/>
          <w:szCs w:val="24"/>
        </w:rPr>
      </w:pPr>
      <w:r>
        <w:rPr>
          <w:b/>
          <w:sz w:val="24"/>
          <w:szCs w:val="24"/>
        </w:rPr>
        <w:t>Week 10</w:t>
      </w:r>
      <w:r w:rsidR="007A6432">
        <w:rPr>
          <w:b/>
          <w:sz w:val="24"/>
          <w:szCs w:val="24"/>
        </w:rPr>
        <w:t xml:space="preserve">    </w:t>
      </w:r>
      <w:r w:rsidR="00BC5F35">
        <w:rPr>
          <w:b/>
          <w:sz w:val="24"/>
          <w:szCs w:val="24"/>
        </w:rPr>
        <w:t>March 7-</w:t>
      </w:r>
      <w:r w:rsidR="00415053">
        <w:rPr>
          <w:b/>
          <w:sz w:val="24"/>
          <w:szCs w:val="24"/>
        </w:rPr>
        <w:t>9-11</w:t>
      </w:r>
      <w:r w:rsidR="00AD53F2">
        <w:rPr>
          <w:b/>
          <w:sz w:val="24"/>
          <w:szCs w:val="24"/>
        </w:rPr>
        <w:t xml:space="preserve">  </w:t>
      </w:r>
      <w:r w:rsidR="00AD53F2" w:rsidRPr="00AD53F2">
        <w:rPr>
          <w:b/>
          <w:sz w:val="32"/>
          <w:szCs w:val="32"/>
        </w:rPr>
        <w:t xml:space="preserve"> Spring Break</w:t>
      </w:r>
    </w:p>
    <w:p w14:paraId="719A9877" w14:textId="39349B85" w:rsidR="007921F4" w:rsidRPr="00595508" w:rsidRDefault="007921F4">
      <w:pPr>
        <w:rPr>
          <w:b/>
          <w:color w:val="000000" w:themeColor="text1"/>
          <w:sz w:val="24"/>
          <w:szCs w:val="24"/>
        </w:rPr>
      </w:pPr>
      <w:r>
        <w:rPr>
          <w:b/>
          <w:sz w:val="24"/>
          <w:szCs w:val="24"/>
        </w:rPr>
        <w:t>Week 11</w:t>
      </w:r>
      <w:r w:rsidR="007A6432">
        <w:rPr>
          <w:b/>
          <w:sz w:val="24"/>
          <w:szCs w:val="24"/>
        </w:rPr>
        <w:t xml:space="preserve">    Mar</w:t>
      </w:r>
      <w:r w:rsidR="006E5027">
        <w:rPr>
          <w:b/>
          <w:sz w:val="24"/>
          <w:szCs w:val="24"/>
        </w:rPr>
        <w:t>ch</w:t>
      </w:r>
      <w:r w:rsidR="00415053">
        <w:rPr>
          <w:b/>
          <w:sz w:val="24"/>
          <w:szCs w:val="24"/>
        </w:rPr>
        <w:t xml:space="preserve"> 14-16 </w:t>
      </w:r>
      <w:r w:rsidR="006E5027">
        <w:rPr>
          <w:b/>
          <w:sz w:val="24"/>
          <w:szCs w:val="24"/>
        </w:rPr>
        <w:t>-</w:t>
      </w:r>
      <w:r w:rsidR="00415053">
        <w:rPr>
          <w:b/>
          <w:sz w:val="24"/>
          <w:szCs w:val="24"/>
        </w:rPr>
        <w:t>18</w:t>
      </w:r>
    </w:p>
    <w:p w14:paraId="52D7FD2C" w14:textId="6938ED4F" w:rsidR="00C9450B" w:rsidRPr="00595508" w:rsidRDefault="00C9450B">
      <w:pPr>
        <w:rPr>
          <w:bCs/>
          <w:sz w:val="24"/>
          <w:szCs w:val="24"/>
        </w:rPr>
      </w:pPr>
      <w:r w:rsidRPr="00595508">
        <w:rPr>
          <w:b/>
          <w:color w:val="000000" w:themeColor="text1"/>
          <w:sz w:val="24"/>
          <w:szCs w:val="24"/>
        </w:rPr>
        <w:t xml:space="preserve">                    </w:t>
      </w:r>
      <w:r w:rsidR="00595508" w:rsidRPr="00595508">
        <w:rPr>
          <w:bCs/>
          <w:color w:val="000000" w:themeColor="text1"/>
          <w:sz w:val="24"/>
          <w:szCs w:val="24"/>
        </w:rPr>
        <w:t>P</w:t>
      </w:r>
      <w:r w:rsidR="00F730A4">
        <w:rPr>
          <w:bCs/>
          <w:color w:val="000000" w:themeColor="text1"/>
          <w:sz w:val="24"/>
          <w:szCs w:val="24"/>
        </w:rPr>
        <w:t>roject development</w:t>
      </w:r>
    </w:p>
    <w:p w14:paraId="43186936" w14:textId="5D0A4A3B" w:rsidR="007921F4" w:rsidRDefault="007921F4">
      <w:pPr>
        <w:rPr>
          <w:b/>
          <w:sz w:val="24"/>
          <w:szCs w:val="24"/>
        </w:rPr>
      </w:pPr>
      <w:r>
        <w:rPr>
          <w:b/>
          <w:sz w:val="24"/>
          <w:szCs w:val="24"/>
        </w:rPr>
        <w:t>Week 12</w:t>
      </w:r>
      <w:r w:rsidR="001E10CC">
        <w:rPr>
          <w:b/>
          <w:sz w:val="24"/>
          <w:szCs w:val="24"/>
        </w:rPr>
        <w:t xml:space="preserve">    Mar</w:t>
      </w:r>
      <w:r w:rsidR="006E5027">
        <w:rPr>
          <w:b/>
          <w:sz w:val="24"/>
          <w:szCs w:val="24"/>
        </w:rPr>
        <w:t>ch 21-23-25</w:t>
      </w:r>
      <w:r w:rsidR="001E10CC">
        <w:rPr>
          <w:b/>
          <w:sz w:val="24"/>
          <w:szCs w:val="24"/>
        </w:rPr>
        <w:t xml:space="preserve"> </w:t>
      </w:r>
      <w:r w:rsidR="00D20FBD">
        <w:rPr>
          <w:b/>
          <w:sz w:val="24"/>
          <w:szCs w:val="24"/>
        </w:rPr>
        <w:t>to 28</w:t>
      </w:r>
    </w:p>
    <w:p w14:paraId="1A89097F" w14:textId="3F09D459" w:rsidR="00C9450B" w:rsidRPr="00C21CF6" w:rsidRDefault="00C9450B">
      <w:pPr>
        <w:rPr>
          <w:sz w:val="24"/>
          <w:szCs w:val="24"/>
        </w:rPr>
      </w:pPr>
      <w:r>
        <w:rPr>
          <w:b/>
          <w:sz w:val="24"/>
          <w:szCs w:val="24"/>
        </w:rPr>
        <w:t xml:space="preserve">                     </w:t>
      </w:r>
      <w:r w:rsidR="00D20FBD">
        <w:rPr>
          <w:b/>
          <w:sz w:val="24"/>
          <w:szCs w:val="24"/>
        </w:rPr>
        <w:t>Puerto Rico Workshop charrette participation</w:t>
      </w:r>
    </w:p>
    <w:p w14:paraId="163E0E8D" w14:textId="47552529" w:rsidR="007921F4" w:rsidRDefault="007921F4">
      <w:pPr>
        <w:rPr>
          <w:b/>
          <w:sz w:val="24"/>
          <w:szCs w:val="24"/>
        </w:rPr>
      </w:pPr>
      <w:r>
        <w:rPr>
          <w:b/>
          <w:sz w:val="24"/>
          <w:szCs w:val="24"/>
        </w:rPr>
        <w:t>Week 13</w:t>
      </w:r>
      <w:r w:rsidR="001E10CC">
        <w:rPr>
          <w:b/>
          <w:sz w:val="24"/>
          <w:szCs w:val="24"/>
        </w:rPr>
        <w:t xml:space="preserve">     </w:t>
      </w:r>
      <w:r w:rsidR="005340EB">
        <w:rPr>
          <w:b/>
          <w:sz w:val="24"/>
          <w:szCs w:val="24"/>
        </w:rPr>
        <w:t>Marc</w:t>
      </w:r>
      <w:r w:rsidR="00B00C54">
        <w:rPr>
          <w:b/>
          <w:sz w:val="24"/>
          <w:szCs w:val="24"/>
        </w:rPr>
        <w:t xml:space="preserve">h 28 </w:t>
      </w:r>
      <w:r w:rsidR="00AA1FF5">
        <w:rPr>
          <w:b/>
          <w:sz w:val="24"/>
          <w:szCs w:val="24"/>
        </w:rPr>
        <w:t>-30 April 1</w:t>
      </w:r>
    </w:p>
    <w:p w14:paraId="65C100A7" w14:textId="5C9385C5" w:rsidR="00C21CF6" w:rsidRPr="00707E03" w:rsidRDefault="00C21CF6">
      <w:pPr>
        <w:rPr>
          <w:sz w:val="24"/>
          <w:szCs w:val="24"/>
        </w:rPr>
      </w:pPr>
      <w:r>
        <w:rPr>
          <w:b/>
          <w:sz w:val="24"/>
          <w:szCs w:val="24"/>
        </w:rPr>
        <w:t xml:space="preserve">                     </w:t>
      </w:r>
      <w:r w:rsidR="009336F5">
        <w:rPr>
          <w:sz w:val="24"/>
          <w:szCs w:val="24"/>
        </w:rPr>
        <w:t xml:space="preserve"> </w:t>
      </w:r>
      <w:r w:rsidR="00257DBA">
        <w:rPr>
          <w:sz w:val="24"/>
          <w:szCs w:val="24"/>
        </w:rPr>
        <w:t xml:space="preserve"> Jacksonville project </w:t>
      </w:r>
      <w:r w:rsidR="009336F5">
        <w:rPr>
          <w:sz w:val="24"/>
          <w:szCs w:val="24"/>
        </w:rPr>
        <w:t xml:space="preserve">Advanced </w:t>
      </w:r>
      <w:r w:rsidR="00707E03" w:rsidRPr="00707E03">
        <w:rPr>
          <w:sz w:val="24"/>
          <w:szCs w:val="24"/>
        </w:rPr>
        <w:t>Architectural definitions</w:t>
      </w:r>
    </w:p>
    <w:p w14:paraId="3842E0CF" w14:textId="49707F7C" w:rsidR="007921F4" w:rsidRDefault="007921F4">
      <w:pPr>
        <w:rPr>
          <w:b/>
          <w:sz w:val="24"/>
          <w:szCs w:val="24"/>
        </w:rPr>
      </w:pPr>
      <w:r>
        <w:rPr>
          <w:b/>
          <w:sz w:val="24"/>
          <w:szCs w:val="24"/>
        </w:rPr>
        <w:t>Week 14</w:t>
      </w:r>
      <w:r w:rsidR="001E10CC">
        <w:rPr>
          <w:b/>
          <w:sz w:val="24"/>
          <w:szCs w:val="24"/>
        </w:rPr>
        <w:t xml:space="preserve">     Apr </w:t>
      </w:r>
      <w:r w:rsidR="00E11B01">
        <w:rPr>
          <w:b/>
          <w:sz w:val="24"/>
          <w:szCs w:val="24"/>
        </w:rPr>
        <w:t>4-6-8</w:t>
      </w:r>
    </w:p>
    <w:p w14:paraId="78B72C61" w14:textId="1A907593" w:rsidR="00707E03" w:rsidRPr="00707E03" w:rsidRDefault="00707E03">
      <w:pPr>
        <w:rPr>
          <w:sz w:val="24"/>
          <w:szCs w:val="24"/>
        </w:rPr>
      </w:pPr>
      <w:r>
        <w:rPr>
          <w:b/>
          <w:sz w:val="24"/>
          <w:szCs w:val="24"/>
        </w:rPr>
        <w:t xml:space="preserve">                      </w:t>
      </w:r>
      <w:r w:rsidRPr="00707E03">
        <w:rPr>
          <w:sz w:val="24"/>
          <w:szCs w:val="24"/>
        </w:rPr>
        <w:t>Project Architectural development.</w:t>
      </w:r>
    </w:p>
    <w:p w14:paraId="262E7482" w14:textId="03432DA3" w:rsidR="007921F4" w:rsidRDefault="007921F4">
      <w:pPr>
        <w:rPr>
          <w:b/>
          <w:sz w:val="24"/>
          <w:szCs w:val="24"/>
        </w:rPr>
      </w:pPr>
      <w:r>
        <w:rPr>
          <w:b/>
          <w:sz w:val="24"/>
          <w:szCs w:val="24"/>
        </w:rPr>
        <w:t>Week 15</w:t>
      </w:r>
      <w:r w:rsidR="001E10CC">
        <w:rPr>
          <w:b/>
          <w:sz w:val="24"/>
          <w:szCs w:val="24"/>
        </w:rPr>
        <w:t xml:space="preserve">     Apr1</w:t>
      </w:r>
      <w:r w:rsidR="00E11B01">
        <w:rPr>
          <w:b/>
          <w:sz w:val="24"/>
          <w:szCs w:val="24"/>
        </w:rPr>
        <w:t>1-13-15</w:t>
      </w:r>
    </w:p>
    <w:p w14:paraId="5F386F06" w14:textId="0C9D9F85" w:rsidR="00707E03" w:rsidRPr="00707E03" w:rsidRDefault="00707E03">
      <w:pPr>
        <w:rPr>
          <w:sz w:val="24"/>
          <w:szCs w:val="24"/>
        </w:rPr>
      </w:pPr>
      <w:r>
        <w:rPr>
          <w:b/>
          <w:sz w:val="24"/>
          <w:szCs w:val="24"/>
        </w:rPr>
        <w:t xml:space="preserve">                     </w:t>
      </w:r>
      <w:r w:rsidRPr="00707E03">
        <w:rPr>
          <w:sz w:val="24"/>
          <w:szCs w:val="24"/>
        </w:rPr>
        <w:t xml:space="preserve">Project </w:t>
      </w:r>
      <w:proofErr w:type="gramStart"/>
      <w:r w:rsidRPr="00707E03">
        <w:rPr>
          <w:sz w:val="24"/>
          <w:szCs w:val="24"/>
        </w:rPr>
        <w:t xml:space="preserve">2 </w:t>
      </w:r>
      <w:r w:rsidR="001967C3">
        <w:rPr>
          <w:sz w:val="24"/>
          <w:szCs w:val="24"/>
        </w:rPr>
        <w:t xml:space="preserve"> Internal</w:t>
      </w:r>
      <w:proofErr w:type="gramEnd"/>
      <w:r w:rsidR="001967C3">
        <w:rPr>
          <w:sz w:val="24"/>
          <w:szCs w:val="24"/>
        </w:rPr>
        <w:t xml:space="preserve"> reviews</w:t>
      </w:r>
    </w:p>
    <w:p w14:paraId="3A60BAE0" w14:textId="09489987" w:rsidR="00707E03" w:rsidRDefault="007921F4">
      <w:pPr>
        <w:rPr>
          <w:b/>
          <w:sz w:val="24"/>
          <w:szCs w:val="24"/>
        </w:rPr>
      </w:pPr>
      <w:r>
        <w:rPr>
          <w:b/>
          <w:sz w:val="24"/>
          <w:szCs w:val="24"/>
        </w:rPr>
        <w:t>Week 16</w:t>
      </w:r>
      <w:r w:rsidR="001E10CC">
        <w:rPr>
          <w:b/>
          <w:sz w:val="24"/>
          <w:szCs w:val="24"/>
        </w:rPr>
        <w:t xml:space="preserve"> </w:t>
      </w:r>
      <w:r w:rsidR="00707E03">
        <w:rPr>
          <w:b/>
          <w:sz w:val="24"/>
          <w:szCs w:val="24"/>
        </w:rPr>
        <w:t xml:space="preserve">  </w:t>
      </w:r>
      <w:r w:rsidR="002E2F9B">
        <w:rPr>
          <w:b/>
          <w:sz w:val="24"/>
          <w:szCs w:val="24"/>
        </w:rPr>
        <w:t xml:space="preserve">  Final Review April </w:t>
      </w:r>
      <w:proofErr w:type="gramStart"/>
      <w:r w:rsidR="002E2F9B">
        <w:rPr>
          <w:b/>
          <w:sz w:val="24"/>
          <w:szCs w:val="24"/>
        </w:rPr>
        <w:t>18</w:t>
      </w:r>
      <w:r w:rsidR="001967C3">
        <w:rPr>
          <w:b/>
          <w:sz w:val="24"/>
          <w:szCs w:val="24"/>
        </w:rPr>
        <w:t xml:space="preserve">  (</w:t>
      </w:r>
      <w:proofErr w:type="gramEnd"/>
      <w:r w:rsidR="001967C3">
        <w:rPr>
          <w:b/>
          <w:sz w:val="24"/>
          <w:szCs w:val="24"/>
        </w:rPr>
        <w:t>9.00 to 4.00)</w:t>
      </w:r>
    </w:p>
    <w:p w14:paraId="1C34FB44" w14:textId="37982ADB" w:rsidR="00AA338E" w:rsidRDefault="00AA338E">
      <w:pPr>
        <w:rPr>
          <w:b/>
          <w:sz w:val="24"/>
          <w:szCs w:val="24"/>
        </w:rPr>
      </w:pPr>
    </w:p>
    <w:p w14:paraId="63B0F484" w14:textId="16A14772" w:rsidR="00AA338E" w:rsidRDefault="00AA338E">
      <w:pPr>
        <w:rPr>
          <w:b/>
          <w:sz w:val="24"/>
          <w:szCs w:val="24"/>
        </w:rPr>
      </w:pPr>
    </w:p>
    <w:p w14:paraId="375C135B" w14:textId="2FDC1CE2" w:rsidR="007B40F7" w:rsidRPr="007627C6" w:rsidRDefault="007B40F7" w:rsidP="007B40F7">
      <w:pPr>
        <w:rPr>
          <w:b/>
          <w:bCs/>
          <w:sz w:val="36"/>
          <w:szCs w:val="32"/>
        </w:rPr>
      </w:pPr>
      <w:r w:rsidRPr="007627C6">
        <w:rPr>
          <w:b/>
          <w:bCs/>
          <w:sz w:val="36"/>
          <w:szCs w:val="32"/>
        </w:rPr>
        <w:t>Compulsory baseline Readings, to be found in th</w:t>
      </w:r>
      <w:r>
        <w:rPr>
          <w:b/>
          <w:bCs/>
          <w:sz w:val="36"/>
          <w:szCs w:val="32"/>
        </w:rPr>
        <w:t>e</w:t>
      </w:r>
      <w:r w:rsidRPr="007627C6">
        <w:rPr>
          <w:b/>
          <w:bCs/>
          <w:sz w:val="36"/>
          <w:szCs w:val="32"/>
        </w:rPr>
        <w:t xml:space="preserve"> web</w:t>
      </w:r>
    </w:p>
    <w:p w14:paraId="625F506A" w14:textId="77777777" w:rsidR="007B40F7" w:rsidRDefault="007B40F7" w:rsidP="007B40F7">
      <w:pPr>
        <w:rPr>
          <w:b/>
          <w:bCs/>
          <w:sz w:val="24"/>
        </w:rPr>
      </w:pPr>
      <w:r>
        <w:rPr>
          <w:b/>
          <w:bCs/>
          <w:sz w:val="24"/>
        </w:rPr>
        <w:t>1.On Being the right size. 1926 J.B Haldane</w:t>
      </w:r>
    </w:p>
    <w:p w14:paraId="7D9CE1D9" w14:textId="77777777" w:rsidR="007B40F7" w:rsidRDefault="007B40F7" w:rsidP="007B40F7">
      <w:pPr>
        <w:rPr>
          <w:b/>
          <w:bCs/>
          <w:sz w:val="24"/>
        </w:rPr>
      </w:pPr>
      <w:r>
        <w:rPr>
          <w:b/>
          <w:bCs/>
          <w:sz w:val="24"/>
        </w:rPr>
        <w:t>2.The tragedy of the commons 1968 Garrett Harding</w:t>
      </w:r>
    </w:p>
    <w:p w14:paraId="06913EE4" w14:textId="77777777" w:rsidR="007B40F7" w:rsidRDefault="007B40F7" w:rsidP="007B40F7">
      <w:pPr>
        <w:rPr>
          <w:b/>
          <w:bCs/>
          <w:sz w:val="24"/>
        </w:rPr>
      </w:pPr>
      <w:r>
        <w:rPr>
          <w:b/>
          <w:bCs/>
          <w:sz w:val="24"/>
        </w:rPr>
        <w:t>3. The city is not a tree. 1965 Christopher Alexander</w:t>
      </w:r>
    </w:p>
    <w:p w14:paraId="0D266A74" w14:textId="77777777" w:rsidR="007B40F7" w:rsidRDefault="007B40F7" w:rsidP="007B40F7">
      <w:pPr>
        <w:rPr>
          <w:b/>
          <w:bCs/>
          <w:sz w:val="24"/>
        </w:rPr>
      </w:pPr>
      <w:r>
        <w:rPr>
          <w:b/>
          <w:bCs/>
          <w:sz w:val="24"/>
        </w:rPr>
        <w:t>4. The nature of economies. 1989 Jane Jacobs</w:t>
      </w:r>
    </w:p>
    <w:p w14:paraId="15CE8B68" w14:textId="77777777" w:rsidR="007B40F7" w:rsidRPr="00A3719B" w:rsidRDefault="007B40F7" w:rsidP="007B40F7">
      <w:pPr>
        <w:rPr>
          <w:b/>
          <w:bCs/>
          <w:sz w:val="24"/>
        </w:rPr>
      </w:pPr>
      <w:r>
        <w:rPr>
          <w:b/>
          <w:bCs/>
          <w:sz w:val="24"/>
        </w:rPr>
        <w:t xml:space="preserve">5. Whole knowledge. Ignacio </w:t>
      </w:r>
      <w:proofErr w:type="spellStart"/>
      <w:r>
        <w:rPr>
          <w:b/>
          <w:bCs/>
          <w:sz w:val="24"/>
        </w:rPr>
        <w:t>Porzecanski</w:t>
      </w:r>
      <w:proofErr w:type="spellEnd"/>
      <w:r>
        <w:rPr>
          <w:b/>
          <w:bCs/>
          <w:sz w:val="24"/>
        </w:rPr>
        <w:t xml:space="preserve"> UF SNRE</w:t>
      </w:r>
    </w:p>
    <w:p w14:paraId="2FC6CF27" w14:textId="77777777" w:rsidR="007B40F7" w:rsidRPr="00866848" w:rsidRDefault="007B40F7" w:rsidP="007B40F7">
      <w:pPr>
        <w:rPr>
          <w:b/>
          <w:sz w:val="36"/>
          <w:szCs w:val="32"/>
        </w:rPr>
      </w:pPr>
      <w:r w:rsidRPr="00866848">
        <w:rPr>
          <w:b/>
          <w:sz w:val="36"/>
          <w:szCs w:val="32"/>
        </w:rPr>
        <w:t>Websites</w:t>
      </w:r>
    </w:p>
    <w:p w14:paraId="7905D1BF" w14:textId="77777777" w:rsidR="007B40F7" w:rsidRDefault="00B44E7E" w:rsidP="007B40F7">
      <w:pPr>
        <w:rPr>
          <w:rStyle w:val="Hyperlink"/>
          <w:sz w:val="24"/>
        </w:rPr>
      </w:pPr>
      <w:hyperlink r:id="rId8" w:history="1">
        <w:r w:rsidR="007B40F7" w:rsidRPr="00AB18BE">
          <w:rPr>
            <w:rStyle w:val="Hyperlink"/>
            <w:sz w:val="24"/>
          </w:rPr>
          <w:t>www.chu.dcp.ufl.edu</w:t>
        </w:r>
      </w:hyperlink>
      <w:r w:rsidR="007B40F7">
        <w:rPr>
          <w:rStyle w:val="Hyperlink"/>
          <w:sz w:val="24"/>
        </w:rPr>
        <w:t xml:space="preserve">    </w:t>
      </w:r>
    </w:p>
    <w:p w14:paraId="6F4C90A2" w14:textId="77777777" w:rsidR="007B40F7" w:rsidRDefault="007B40F7" w:rsidP="007B40F7">
      <w:pPr>
        <w:rPr>
          <w:rStyle w:val="Hyperlink"/>
          <w:sz w:val="24"/>
        </w:rPr>
      </w:pPr>
      <w:r>
        <w:rPr>
          <w:rStyle w:val="Hyperlink"/>
          <w:sz w:val="24"/>
        </w:rPr>
        <w:t>www.puertoricorestart.org</w:t>
      </w:r>
    </w:p>
    <w:p w14:paraId="6755879E" w14:textId="77777777" w:rsidR="007B40F7" w:rsidRDefault="007B40F7" w:rsidP="007B40F7">
      <w:pPr>
        <w:rPr>
          <w:sz w:val="24"/>
        </w:rPr>
      </w:pPr>
      <w:r>
        <w:rPr>
          <w:sz w:val="24"/>
        </w:rPr>
        <w:t>State of Florida dashboards</w:t>
      </w:r>
    </w:p>
    <w:p w14:paraId="5740A079" w14:textId="77777777" w:rsidR="007B40F7" w:rsidRDefault="007B40F7" w:rsidP="007B40F7">
      <w:pPr>
        <w:rPr>
          <w:sz w:val="24"/>
        </w:rPr>
      </w:pPr>
      <w:proofErr w:type="gramStart"/>
      <w:r>
        <w:rPr>
          <w:sz w:val="24"/>
        </w:rPr>
        <w:t>UNICIST  Comprehensive</w:t>
      </w:r>
      <w:proofErr w:type="gramEnd"/>
      <w:r>
        <w:rPr>
          <w:sz w:val="24"/>
        </w:rPr>
        <w:t xml:space="preserve"> data base , County driven</w:t>
      </w:r>
    </w:p>
    <w:p w14:paraId="65592742" w14:textId="77777777" w:rsidR="007B40F7" w:rsidRDefault="007B40F7" w:rsidP="007B40F7">
      <w:pPr>
        <w:rPr>
          <w:sz w:val="24"/>
        </w:rPr>
      </w:pPr>
      <w:proofErr w:type="gramStart"/>
      <w:r>
        <w:rPr>
          <w:sz w:val="24"/>
        </w:rPr>
        <w:t>NUL.org  State</w:t>
      </w:r>
      <w:proofErr w:type="gramEnd"/>
      <w:r>
        <w:rPr>
          <w:sz w:val="24"/>
        </w:rPr>
        <w:t xml:space="preserve"> of the Country Report</w:t>
      </w:r>
    </w:p>
    <w:p w14:paraId="0A70ED26" w14:textId="77777777" w:rsidR="00AA338E" w:rsidRDefault="00AA338E">
      <w:pPr>
        <w:rPr>
          <w:b/>
          <w:color w:val="FF0000"/>
          <w:sz w:val="24"/>
          <w:szCs w:val="24"/>
        </w:rPr>
      </w:pPr>
    </w:p>
    <w:p w14:paraId="2BEDE5C3" w14:textId="77777777" w:rsidR="00707786" w:rsidRPr="00707786" w:rsidRDefault="00707786">
      <w:pPr>
        <w:rPr>
          <w:b/>
          <w:color w:val="000000" w:themeColor="text1"/>
          <w:sz w:val="32"/>
          <w:szCs w:val="24"/>
        </w:rPr>
      </w:pPr>
      <w:r w:rsidRPr="00707786">
        <w:rPr>
          <w:b/>
          <w:color w:val="000000" w:themeColor="text1"/>
          <w:sz w:val="32"/>
          <w:szCs w:val="24"/>
        </w:rPr>
        <w:t>Design 6 Studio Pedagogical requirements</w:t>
      </w:r>
    </w:p>
    <w:p w14:paraId="60944121" w14:textId="77777777" w:rsidR="00230A20" w:rsidRDefault="00707786">
      <w:pPr>
        <w:rPr>
          <w:sz w:val="24"/>
          <w:szCs w:val="24"/>
        </w:rPr>
      </w:pPr>
      <w:r w:rsidRPr="00707786">
        <w:rPr>
          <w:sz w:val="24"/>
          <w:szCs w:val="24"/>
        </w:rPr>
        <w:t>Additional instructions will be provided along the development of the course. The abilities in</w:t>
      </w:r>
      <w:r>
        <w:rPr>
          <w:sz w:val="24"/>
          <w:szCs w:val="24"/>
        </w:rPr>
        <w:t xml:space="preserve"> development in the </w:t>
      </w:r>
      <w:proofErr w:type="gramStart"/>
      <w:r>
        <w:rPr>
          <w:sz w:val="24"/>
          <w:szCs w:val="24"/>
        </w:rPr>
        <w:t>third year</w:t>
      </w:r>
      <w:proofErr w:type="gramEnd"/>
      <w:r>
        <w:rPr>
          <w:sz w:val="24"/>
          <w:szCs w:val="24"/>
        </w:rPr>
        <w:t xml:space="preserve"> pedagogical process include among others the following aspects that will be reflected in the grading process</w:t>
      </w:r>
      <w:r w:rsidR="00230A20">
        <w:rPr>
          <w:sz w:val="24"/>
          <w:szCs w:val="24"/>
        </w:rPr>
        <w:t>:</w:t>
      </w:r>
    </w:p>
    <w:p w14:paraId="32938048" w14:textId="77777777" w:rsidR="00230A20" w:rsidRDefault="00230A20">
      <w:pPr>
        <w:rPr>
          <w:sz w:val="24"/>
          <w:szCs w:val="24"/>
        </w:rPr>
      </w:pPr>
      <w:r>
        <w:rPr>
          <w:sz w:val="24"/>
          <w:szCs w:val="24"/>
        </w:rPr>
        <w:t>Architectural Composition and organization</w:t>
      </w:r>
    </w:p>
    <w:p w14:paraId="5FAD1635" w14:textId="77777777" w:rsidR="00230A20" w:rsidRDefault="00230A20">
      <w:pPr>
        <w:rPr>
          <w:sz w:val="24"/>
          <w:szCs w:val="24"/>
        </w:rPr>
      </w:pPr>
      <w:r>
        <w:rPr>
          <w:sz w:val="24"/>
          <w:szCs w:val="24"/>
        </w:rPr>
        <w:t>Spatial vision and sensitivity to public space</w:t>
      </w:r>
    </w:p>
    <w:p w14:paraId="0E39D71C" w14:textId="77777777" w:rsidR="00230A20" w:rsidRDefault="00230A20">
      <w:pPr>
        <w:rPr>
          <w:sz w:val="24"/>
          <w:szCs w:val="24"/>
        </w:rPr>
      </w:pPr>
      <w:r>
        <w:rPr>
          <w:sz w:val="24"/>
          <w:szCs w:val="24"/>
        </w:rPr>
        <w:t>Programming abilities</w:t>
      </w:r>
    </w:p>
    <w:p w14:paraId="5BFDF735" w14:textId="77777777" w:rsidR="00230A20" w:rsidRDefault="00230A20">
      <w:pPr>
        <w:rPr>
          <w:sz w:val="24"/>
          <w:szCs w:val="24"/>
        </w:rPr>
      </w:pPr>
      <w:r>
        <w:rPr>
          <w:sz w:val="24"/>
          <w:szCs w:val="24"/>
        </w:rPr>
        <w:t>Architectural representation technique</w:t>
      </w:r>
    </w:p>
    <w:p w14:paraId="39018246" w14:textId="77777777" w:rsidR="00230A20" w:rsidRDefault="00230A20">
      <w:pPr>
        <w:rPr>
          <w:sz w:val="24"/>
          <w:szCs w:val="24"/>
        </w:rPr>
      </w:pPr>
      <w:r>
        <w:rPr>
          <w:sz w:val="24"/>
          <w:szCs w:val="24"/>
        </w:rPr>
        <w:t>Integration of environmental techniques and structures</w:t>
      </w:r>
    </w:p>
    <w:p w14:paraId="09EF7EFD" w14:textId="77777777" w:rsidR="00EF5035" w:rsidRDefault="00EF5035">
      <w:pPr>
        <w:rPr>
          <w:sz w:val="24"/>
          <w:szCs w:val="24"/>
        </w:rPr>
      </w:pPr>
      <w:r>
        <w:rPr>
          <w:sz w:val="24"/>
          <w:szCs w:val="24"/>
        </w:rPr>
        <w:t>Business/real estate adequacy</w:t>
      </w:r>
    </w:p>
    <w:p w14:paraId="43E7754B" w14:textId="77777777" w:rsidR="00EF5035" w:rsidRDefault="00EF5035">
      <w:pPr>
        <w:rPr>
          <w:sz w:val="24"/>
          <w:szCs w:val="24"/>
        </w:rPr>
      </w:pPr>
      <w:r>
        <w:rPr>
          <w:sz w:val="24"/>
          <w:szCs w:val="24"/>
        </w:rPr>
        <w:t>Creativity and imagination</w:t>
      </w:r>
    </w:p>
    <w:p w14:paraId="218B9FBB" w14:textId="77777777" w:rsidR="00EF5035" w:rsidRDefault="00EF5035">
      <w:pPr>
        <w:rPr>
          <w:sz w:val="24"/>
          <w:szCs w:val="24"/>
        </w:rPr>
      </w:pPr>
      <w:r>
        <w:rPr>
          <w:sz w:val="24"/>
          <w:szCs w:val="24"/>
        </w:rPr>
        <w:t>Depth of thought and critical analysis</w:t>
      </w:r>
    </w:p>
    <w:p w14:paraId="047B887A" w14:textId="77777777" w:rsidR="00EF5035" w:rsidRDefault="00EF5035">
      <w:pPr>
        <w:rPr>
          <w:sz w:val="24"/>
          <w:szCs w:val="24"/>
        </w:rPr>
      </w:pPr>
      <w:r>
        <w:rPr>
          <w:sz w:val="24"/>
          <w:szCs w:val="24"/>
        </w:rPr>
        <w:lastRenderedPageBreak/>
        <w:t xml:space="preserve">Individual autonomy and </w:t>
      </w:r>
      <w:proofErr w:type="gramStart"/>
      <w:r>
        <w:rPr>
          <w:sz w:val="24"/>
          <w:szCs w:val="24"/>
        </w:rPr>
        <w:t>team work</w:t>
      </w:r>
      <w:proofErr w:type="gramEnd"/>
    </w:p>
    <w:p w14:paraId="122F64FF" w14:textId="77777777" w:rsidR="00EF5035" w:rsidRDefault="00EF5035">
      <w:pPr>
        <w:rPr>
          <w:sz w:val="24"/>
          <w:szCs w:val="24"/>
        </w:rPr>
      </w:pPr>
      <w:r>
        <w:rPr>
          <w:sz w:val="24"/>
          <w:szCs w:val="24"/>
        </w:rPr>
        <w:t>Social responsibility and empathy</w:t>
      </w:r>
    </w:p>
    <w:p w14:paraId="3F4258B6" w14:textId="77777777" w:rsidR="00EF5035" w:rsidRDefault="00EF5035">
      <w:pPr>
        <w:rPr>
          <w:sz w:val="24"/>
          <w:szCs w:val="24"/>
        </w:rPr>
      </w:pPr>
      <w:r>
        <w:rPr>
          <w:sz w:val="24"/>
          <w:szCs w:val="24"/>
        </w:rPr>
        <w:t>Industriousness and reliability</w:t>
      </w:r>
    </w:p>
    <w:p w14:paraId="6F52224B" w14:textId="77777777" w:rsidR="00EF5035" w:rsidRDefault="00EF5035">
      <w:pPr>
        <w:rPr>
          <w:sz w:val="24"/>
          <w:szCs w:val="24"/>
        </w:rPr>
      </w:pPr>
    </w:p>
    <w:p w14:paraId="3CFA91D4" w14:textId="77777777" w:rsidR="00E60863" w:rsidRDefault="00E60863">
      <w:pPr>
        <w:rPr>
          <w:b/>
          <w:sz w:val="32"/>
          <w:szCs w:val="24"/>
        </w:rPr>
      </w:pPr>
      <w:r w:rsidRPr="00E417FF">
        <w:rPr>
          <w:b/>
          <w:sz w:val="32"/>
          <w:szCs w:val="24"/>
        </w:rPr>
        <w:t>Organization of Design Components and Process</w:t>
      </w:r>
    </w:p>
    <w:p w14:paraId="73B95225" w14:textId="77777777" w:rsidR="00E417FF" w:rsidRDefault="00E417FF">
      <w:pPr>
        <w:rPr>
          <w:sz w:val="24"/>
          <w:szCs w:val="24"/>
        </w:rPr>
      </w:pPr>
      <w:r w:rsidRPr="00E417FF">
        <w:rPr>
          <w:sz w:val="24"/>
          <w:szCs w:val="24"/>
        </w:rPr>
        <w:t>M</w:t>
      </w:r>
      <w:r>
        <w:rPr>
          <w:sz w:val="24"/>
          <w:szCs w:val="24"/>
        </w:rPr>
        <w:t>ain Spaces/ subservient spaces</w:t>
      </w:r>
    </w:p>
    <w:p w14:paraId="2791575E" w14:textId="77777777" w:rsidR="00E417FF" w:rsidRDefault="00E417FF">
      <w:pPr>
        <w:rPr>
          <w:sz w:val="24"/>
          <w:szCs w:val="24"/>
        </w:rPr>
      </w:pPr>
      <w:r>
        <w:rPr>
          <w:sz w:val="24"/>
          <w:szCs w:val="24"/>
        </w:rPr>
        <w:t>Interior/ exterior exchanges</w:t>
      </w:r>
    </w:p>
    <w:p w14:paraId="0DD189CB" w14:textId="77777777" w:rsidR="00E417FF" w:rsidRDefault="00E417FF">
      <w:pPr>
        <w:rPr>
          <w:sz w:val="24"/>
          <w:szCs w:val="24"/>
        </w:rPr>
      </w:pPr>
      <w:r>
        <w:rPr>
          <w:sz w:val="24"/>
          <w:szCs w:val="24"/>
        </w:rPr>
        <w:t>Vertical circulation requirements and cores</w:t>
      </w:r>
    </w:p>
    <w:p w14:paraId="3A9FDFA7" w14:textId="77777777" w:rsidR="00E417FF" w:rsidRDefault="00E417FF">
      <w:pPr>
        <w:rPr>
          <w:sz w:val="24"/>
          <w:szCs w:val="24"/>
        </w:rPr>
      </w:pPr>
      <w:r>
        <w:rPr>
          <w:sz w:val="24"/>
          <w:szCs w:val="24"/>
        </w:rPr>
        <w:t>Service core organization</w:t>
      </w:r>
    </w:p>
    <w:p w14:paraId="2253D845" w14:textId="77777777" w:rsidR="00E417FF" w:rsidRDefault="00E417FF">
      <w:pPr>
        <w:rPr>
          <w:sz w:val="24"/>
          <w:szCs w:val="24"/>
        </w:rPr>
      </w:pPr>
      <w:r>
        <w:rPr>
          <w:sz w:val="24"/>
          <w:szCs w:val="24"/>
        </w:rPr>
        <w:t>Facades and roofs performance</w:t>
      </w:r>
    </w:p>
    <w:p w14:paraId="059C974D" w14:textId="77777777" w:rsidR="00E417FF" w:rsidRDefault="00E417FF">
      <w:pPr>
        <w:rPr>
          <w:sz w:val="24"/>
          <w:szCs w:val="24"/>
        </w:rPr>
      </w:pPr>
      <w:r>
        <w:rPr>
          <w:sz w:val="24"/>
          <w:szCs w:val="24"/>
        </w:rPr>
        <w:t>Structural definitions</w:t>
      </w:r>
    </w:p>
    <w:p w14:paraId="63651C58" w14:textId="77777777" w:rsidR="00E417FF" w:rsidRDefault="00E417FF">
      <w:pPr>
        <w:rPr>
          <w:sz w:val="24"/>
          <w:szCs w:val="24"/>
        </w:rPr>
      </w:pPr>
      <w:r>
        <w:rPr>
          <w:sz w:val="24"/>
          <w:szCs w:val="24"/>
        </w:rPr>
        <w:t>Climate and sustainability adaptation/mitigation/generation</w:t>
      </w:r>
    </w:p>
    <w:p w14:paraId="38FD3EBA" w14:textId="77777777" w:rsidR="00E417FF" w:rsidRDefault="00E417FF">
      <w:pPr>
        <w:rPr>
          <w:sz w:val="24"/>
          <w:szCs w:val="24"/>
        </w:rPr>
      </w:pPr>
      <w:r>
        <w:rPr>
          <w:sz w:val="24"/>
          <w:szCs w:val="24"/>
        </w:rPr>
        <w:t>Materiality definitions and its consequences</w:t>
      </w:r>
    </w:p>
    <w:p w14:paraId="665C287B" w14:textId="77777777" w:rsidR="00E417FF" w:rsidRDefault="00E417FF">
      <w:pPr>
        <w:rPr>
          <w:sz w:val="24"/>
          <w:szCs w:val="24"/>
        </w:rPr>
      </w:pPr>
      <w:r>
        <w:rPr>
          <w:sz w:val="24"/>
          <w:szCs w:val="24"/>
        </w:rPr>
        <w:t>Use of design guidance elements: linear itineraries, distribution hubs, grid patterns, geometrical generators, study of precedents</w:t>
      </w:r>
    </w:p>
    <w:p w14:paraId="7889D863" w14:textId="77777777" w:rsidR="00E417FF" w:rsidRDefault="00E417FF">
      <w:pPr>
        <w:rPr>
          <w:sz w:val="24"/>
          <w:szCs w:val="24"/>
        </w:rPr>
      </w:pPr>
      <w:r>
        <w:rPr>
          <w:sz w:val="24"/>
          <w:szCs w:val="24"/>
        </w:rPr>
        <w:t xml:space="preserve">Use of representational instruments: sections, plans, facades, details, renderings, axonometric, professional expression and conventions, explanatory diagrams, real estate considerations, </w:t>
      </w:r>
    </w:p>
    <w:p w14:paraId="5B3F48C5" w14:textId="77777777" w:rsidR="00466D74" w:rsidRDefault="00E417FF">
      <w:pPr>
        <w:rPr>
          <w:sz w:val="24"/>
          <w:szCs w:val="24"/>
        </w:rPr>
      </w:pPr>
      <w:r>
        <w:rPr>
          <w:sz w:val="24"/>
          <w:szCs w:val="24"/>
        </w:rPr>
        <w:t xml:space="preserve">Presentation skills:  graphic, </w:t>
      </w:r>
      <w:proofErr w:type="gramStart"/>
      <w:r>
        <w:rPr>
          <w:sz w:val="24"/>
          <w:szCs w:val="24"/>
        </w:rPr>
        <w:t>oral ,</w:t>
      </w:r>
      <w:proofErr w:type="gramEnd"/>
      <w:r w:rsidR="00154DC1">
        <w:rPr>
          <w:sz w:val="24"/>
          <w:szCs w:val="24"/>
        </w:rPr>
        <w:t xml:space="preserve"> </w:t>
      </w:r>
      <w:r>
        <w:rPr>
          <w:sz w:val="24"/>
          <w:szCs w:val="24"/>
        </w:rPr>
        <w:t>digital, power point, video, pointer</w:t>
      </w:r>
      <w:r w:rsidR="00466D74">
        <w:rPr>
          <w:sz w:val="24"/>
          <w:szCs w:val="24"/>
        </w:rPr>
        <w:t>.</w:t>
      </w:r>
    </w:p>
    <w:p w14:paraId="25D7A2AE" w14:textId="77777777" w:rsidR="00154DC1" w:rsidRDefault="00154DC1">
      <w:pPr>
        <w:rPr>
          <w:sz w:val="24"/>
          <w:szCs w:val="24"/>
        </w:rPr>
      </w:pPr>
    </w:p>
    <w:p w14:paraId="5C88C361" w14:textId="77777777" w:rsidR="00466D74" w:rsidRDefault="00466D74">
      <w:pPr>
        <w:rPr>
          <w:b/>
          <w:sz w:val="32"/>
          <w:szCs w:val="24"/>
        </w:rPr>
      </w:pPr>
      <w:r w:rsidRPr="00466D74">
        <w:rPr>
          <w:b/>
          <w:sz w:val="32"/>
          <w:szCs w:val="24"/>
        </w:rPr>
        <w:t>Urban site analysis components</w:t>
      </w:r>
    </w:p>
    <w:p w14:paraId="05BC35BC" w14:textId="77777777" w:rsidR="00466D74" w:rsidRDefault="00466D74">
      <w:pPr>
        <w:rPr>
          <w:sz w:val="24"/>
          <w:szCs w:val="24"/>
        </w:rPr>
      </w:pPr>
      <w:r w:rsidRPr="00466D74">
        <w:rPr>
          <w:sz w:val="24"/>
          <w:szCs w:val="24"/>
        </w:rPr>
        <w:t>Historical development</w:t>
      </w:r>
    </w:p>
    <w:p w14:paraId="20662A71" w14:textId="77777777" w:rsidR="00466D74" w:rsidRDefault="00466D74">
      <w:pPr>
        <w:rPr>
          <w:sz w:val="24"/>
          <w:szCs w:val="24"/>
        </w:rPr>
      </w:pPr>
      <w:r>
        <w:rPr>
          <w:sz w:val="24"/>
          <w:szCs w:val="24"/>
        </w:rPr>
        <w:t>Landmarks and significant buildings</w:t>
      </w:r>
    </w:p>
    <w:p w14:paraId="0A76ECEC" w14:textId="77777777" w:rsidR="00466D74" w:rsidRDefault="00466D74">
      <w:pPr>
        <w:rPr>
          <w:sz w:val="24"/>
          <w:szCs w:val="24"/>
        </w:rPr>
      </w:pPr>
      <w:r>
        <w:rPr>
          <w:sz w:val="24"/>
          <w:szCs w:val="24"/>
        </w:rPr>
        <w:t>Vernacular prototypes and materials</w:t>
      </w:r>
    </w:p>
    <w:p w14:paraId="0F6BD23C" w14:textId="77777777" w:rsidR="00466D74" w:rsidRDefault="00466D74">
      <w:pPr>
        <w:rPr>
          <w:sz w:val="24"/>
          <w:szCs w:val="24"/>
        </w:rPr>
      </w:pPr>
      <w:r>
        <w:rPr>
          <w:sz w:val="24"/>
          <w:szCs w:val="24"/>
        </w:rPr>
        <w:t>Land use evolution and mayor modifications</w:t>
      </w:r>
    </w:p>
    <w:p w14:paraId="366CF9A0" w14:textId="77777777" w:rsidR="00466D74" w:rsidRDefault="00466D74">
      <w:pPr>
        <w:rPr>
          <w:sz w:val="24"/>
          <w:szCs w:val="24"/>
        </w:rPr>
      </w:pPr>
      <w:r>
        <w:rPr>
          <w:sz w:val="24"/>
          <w:szCs w:val="24"/>
        </w:rPr>
        <w:t>Codes and regulations/ exceptions/maximum volumetric possibilities</w:t>
      </w:r>
    </w:p>
    <w:p w14:paraId="0DB140F3" w14:textId="77777777" w:rsidR="00466D74" w:rsidRDefault="00466D74">
      <w:pPr>
        <w:rPr>
          <w:sz w:val="24"/>
          <w:szCs w:val="24"/>
        </w:rPr>
      </w:pPr>
      <w:r>
        <w:rPr>
          <w:sz w:val="24"/>
          <w:szCs w:val="24"/>
        </w:rPr>
        <w:t>Nature of public space in area/ Green elements</w:t>
      </w:r>
    </w:p>
    <w:p w14:paraId="64156B3D" w14:textId="77777777" w:rsidR="00466D74" w:rsidRDefault="00466D74">
      <w:pPr>
        <w:rPr>
          <w:sz w:val="24"/>
          <w:szCs w:val="24"/>
        </w:rPr>
      </w:pPr>
      <w:r>
        <w:rPr>
          <w:sz w:val="24"/>
          <w:szCs w:val="24"/>
        </w:rPr>
        <w:t>Traffic and parking considerations</w:t>
      </w:r>
    </w:p>
    <w:p w14:paraId="24BFEF82" w14:textId="29B2B056" w:rsidR="00466D74" w:rsidRDefault="00466D74">
      <w:pPr>
        <w:rPr>
          <w:sz w:val="24"/>
          <w:szCs w:val="24"/>
        </w:rPr>
      </w:pPr>
      <w:r>
        <w:rPr>
          <w:sz w:val="24"/>
          <w:szCs w:val="24"/>
        </w:rPr>
        <w:lastRenderedPageBreak/>
        <w:t xml:space="preserve">Climatic conditions for indoor and outdoor spaces. Orientation, </w:t>
      </w:r>
      <w:proofErr w:type="gramStart"/>
      <w:r>
        <w:rPr>
          <w:sz w:val="24"/>
          <w:szCs w:val="24"/>
        </w:rPr>
        <w:t>winds ,</w:t>
      </w:r>
      <w:proofErr w:type="gramEnd"/>
      <w:r>
        <w:rPr>
          <w:sz w:val="24"/>
          <w:szCs w:val="24"/>
        </w:rPr>
        <w:t xml:space="preserve"> preci</w:t>
      </w:r>
      <w:r w:rsidR="00B364AA">
        <w:rPr>
          <w:sz w:val="24"/>
          <w:szCs w:val="24"/>
        </w:rPr>
        <w:t>p</w:t>
      </w:r>
      <w:r>
        <w:rPr>
          <w:sz w:val="24"/>
          <w:szCs w:val="24"/>
        </w:rPr>
        <w:t>itation</w:t>
      </w:r>
    </w:p>
    <w:p w14:paraId="72541ABA" w14:textId="47239C13" w:rsidR="00466D74" w:rsidRDefault="00466D74">
      <w:pPr>
        <w:rPr>
          <w:sz w:val="24"/>
          <w:szCs w:val="24"/>
        </w:rPr>
      </w:pPr>
      <w:r>
        <w:rPr>
          <w:sz w:val="24"/>
          <w:szCs w:val="24"/>
        </w:rPr>
        <w:t>Population analysis, evolution, cultural background</w:t>
      </w:r>
    </w:p>
    <w:p w14:paraId="3C274DA9" w14:textId="6D980C5A" w:rsidR="00B364AA" w:rsidRPr="00466D74" w:rsidRDefault="00B364AA">
      <w:pPr>
        <w:rPr>
          <w:sz w:val="24"/>
          <w:szCs w:val="24"/>
        </w:rPr>
      </w:pPr>
      <w:r>
        <w:rPr>
          <w:sz w:val="24"/>
          <w:szCs w:val="24"/>
        </w:rPr>
        <w:t>Infrastructure and water management</w:t>
      </w:r>
    </w:p>
    <w:p w14:paraId="2FAD1FC9" w14:textId="77777777" w:rsidR="004066B5" w:rsidRDefault="004066B5" w:rsidP="004066B5">
      <w:pPr>
        <w:rPr>
          <w:sz w:val="24"/>
        </w:rPr>
      </w:pPr>
    </w:p>
    <w:p w14:paraId="1FA922E9" w14:textId="77777777" w:rsidR="004066B5" w:rsidRPr="001A3951" w:rsidRDefault="004066B5" w:rsidP="004066B5">
      <w:pPr>
        <w:rPr>
          <w:sz w:val="24"/>
        </w:rPr>
      </w:pPr>
      <w:r>
        <w:rPr>
          <w:sz w:val="24"/>
        </w:rPr>
        <w:t>____________________________________________________________________________</w:t>
      </w:r>
    </w:p>
    <w:p w14:paraId="36AD03A9" w14:textId="77777777" w:rsidR="004066B5" w:rsidRPr="00214426" w:rsidRDefault="004066B5" w:rsidP="004066B5">
      <w:pPr>
        <w:rPr>
          <w:b/>
          <w:sz w:val="32"/>
        </w:rPr>
      </w:pPr>
      <w:r w:rsidRPr="00E57E94">
        <w:rPr>
          <w:b/>
          <w:sz w:val="32"/>
        </w:rPr>
        <w:t>Evaluation</w:t>
      </w:r>
      <w:r>
        <w:rPr>
          <w:b/>
          <w:sz w:val="32"/>
        </w:rPr>
        <w:t xml:space="preserve"> criteria</w:t>
      </w:r>
    </w:p>
    <w:p w14:paraId="26723B05" w14:textId="77866C95" w:rsidR="004066B5" w:rsidRDefault="004066B5" w:rsidP="004066B5">
      <w:pPr>
        <w:rPr>
          <w:b/>
        </w:rPr>
      </w:pPr>
      <w:r>
        <w:rPr>
          <w:b/>
        </w:rPr>
        <w:t>Class participation and readings discussion           2</w:t>
      </w:r>
      <w:r w:rsidR="00A149BC">
        <w:rPr>
          <w:b/>
        </w:rPr>
        <w:t>0</w:t>
      </w:r>
      <w:r>
        <w:rPr>
          <w:b/>
        </w:rPr>
        <w:t>%</w:t>
      </w:r>
    </w:p>
    <w:p w14:paraId="074EF361" w14:textId="743F171E" w:rsidR="004066B5" w:rsidRDefault="004066B5" w:rsidP="004066B5">
      <w:pPr>
        <w:rPr>
          <w:b/>
        </w:rPr>
      </w:pPr>
      <w:r>
        <w:rPr>
          <w:b/>
        </w:rPr>
        <w:t>Research capability                                                      2</w:t>
      </w:r>
      <w:r w:rsidR="00A149BC">
        <w:rPr>
          <w:b/>
        </w:rPr>
        <w:t>0</w:t>
      </w:r>
      <w:r>
        <w:rPr>
          <w:b/>
        </w:rPr>
        <w:t>%</w:t>
      </w:r>
    </w:p>
    <w:p w14:paraId="3366C640" w14:textId="7795DF2C" w:rsidR="00756882" w:rsidRDefault="00756882" w:rsidP="004066B5">
      <w:pPr>
        <w:rPr>
          <w:b/>
        </w:rPr>
      </w:pPr>
      <w:r>
        <w:rPr>
          <w:b/>
        </w:rPr>
        <w:t>Design Capability</w:t>
      </w:r>
      <w:r w:rsidR="00E35AEF">
        <w:rPr>
          <w:b/>
        </w:rPr>
        <w:t xml:space="preserve">                                                          20%</w:t>
      </w:r>
    </w:p>
    <w:p w14:paraId="7ADB8B6E" w14:textId="02B4FC48" w:rsidR="004066B5" w:rsidRDefault="004066B5" w:rsidP="004066B5">
      <w:pPr>
        <w:rPr>
          <w:b/>
        </w:rPr>
      </w:pPr>
      <w:proofErr w:type="gramStart"/>
      <w:r>
        <w:rPr>
          <w:b/>
        </w:rPr>
        <w:t>Presentations  oral</w:t>
      </w:r>
      <w:proofErr w:type="gramEnd"/>
      <w:r>
        <w:rPr>
          <w:b/>
        </w:rPr>
        <w:t xml:space="preserve">                                                       </w:t>
      </w:r>
      <w:r w:rsidR="00756882">
        <w:rPr>
          <w:b/>
        </w:rPr>
        <w:t>1</w:t>
      </w:r>
      <w:r>
        <w:rPr>
          <w:b/>
        </w:rPr>
        <w:t>0%</w:t>
      </w:r>
    </w:p>
    <w:p w14:paraId="5380E7D5" w14:textId="77777777" w:rsidR="004066B5" w:rsidRDefault="004066B5" w:rsidP="004066B5">
      <w:pPr>
        <w:rPr>
          <w:b/>
        </w:rPr>
      </w:pPr>
      <w:r>
        <w:rPr>
          <w:b/>
        </w:rPr>
        <w:t>Presentations Power point                                         20%</w:t>
      </w:r>
    </w:p>
    <w:p w14:paraId="134AAD60" w14:textId="77777777" w:rsidR="004066B5" w:rsidRDefault="004066B5" w:rsidP="004066B5">
      <w:pPr>
        <w:rPr>
          <w:b/>
        </w:rPr>
      </w:pPr>
      <w:r>
        <w:rPr>
          <w:b/>
        </w:rPr>
        <w:t>Initiative                                                                         10%</w:t>
      </w:r>
    </w:p>
    <w:p w14:paraId="32E9EAEE" w14:textId="77777777" w:rsidR="004066B5" w:rsidRDefault="004066B5" w:rsidP="004066B5">
      <w:pPr>
        <w:rPr>
          <w:b/>
        </w:rPr>
      </w:pPr>
    </w:p>
    <w:p w14:paraId="52E688FF" w14:textId="77777777" w:rsidR="004066B5" w:rsidRDefault="004066B5" w:rsidP="004066B5">
      <w:pPr>
        <w:rPr>
          <w:b/>
        </w:rPr>
      </w:pPr>
      <w:r>
        <w:rPr>
          <w:b/>
        </w:rPr>
        <w:t>Conduct expectations</w:t>
      </w:r>
    </w:p>
    <w:p w14:paraId="712284FC" w14:textId="77777777" w:rsidR="004066B5" w:rsidRDefault="004066B5" w:rsidP="004066B5">
      <w:r w:rsidRPr="00896F46">
        <w:t>Class</w:t>
      </w:r>
      <w:r>
        <w:t xml:space="preserve"> assistance will be controlled. Each unexcused absence reduces final grade by one grade point. Each class meeting is important for the course. External critics will be in attendance along the semester.</w:t>
      </w:r>
    </w:p>
    <w:p w14:paraId="5454BC65" w14:textId="77777777" w:rsidR="004066B5" w:rsidRDefault="004066B5" w:rsidP="004066B5">
      <w:r>
        <w:t xml:space="preserve">Since we are working in the same Zoom Room Studio, it is essential that you conduct yourself in an appropriate manner. Respect the fact that many people work in the space simultaneously and the work atmosphere must accommodate a range of tastes of language, public conduct and so on. During studio hours and critiques, mobile devices should be silenced or turned off.  When working in the Studio outside class, respect the wishes of your fellow classmates by limiting loud boisterous or long cell phone conversations, pet participation or other distractions. If </w:t>
      </w:r>
      <w:proofErr w:type="gramStart"/>
      <w:r>
        <w:t>requested</w:t>
      </w:r>
      <w:proofErr w:type="gramEnd"/>
      <w:r>
        <w:t xml:space="preserve"> take your conversation outside the studio. Be courteous, tolerant and helpful to your peers. Understand that the </w:t>
      </w:r>
      <w:proofErr w:type="spellStart"/>
      <w:r>
        <w:t>ZoomRoomStudio</w:t>
      </w:r>
      <w:proofErr w:type="spellEnd"/>
      <w:r>
        <w:t xml:space="preserve"> is </w:t>
      </w:r>
      <w:proofErr w:type="gramStart"/>
      <w:r>
        <w:t>an  formal</w:t>
      </w:r>
      <w:proofErr w:type="gramEnd"/>
      <w:r>
        <w:t xml:space="preserve"> academic workspace; It is not an extension of your private space. In doubts consult the UF Class etiquette for online courses.</w:t>
      </w:r>
    </w:p>
    <w:p w14:paraId="51CC4A7A" w14:textId="70F28387" w:rsidR="004066B5" w:rsidRDefault="00B44E7E" w:rsidP="004066B5">
      <w:pPr>
        <w:rPr>
          <w:rStyle w:val="Hyperlink"/>
        </w:rPr>
      </w:pPr>
      <w:hyperlink r:id="rId9" w:history="1">
        <w:r w:rsidR="004066B5" w:rsidRPr="004E5BC6">
          <w:rPr>
            <w:rStyle w:val="Hyperlink"/>
          </w:rPr>
          <w:t>http://teach.ufl.edu/wp-content/uploads/2012/08/NetiquetteGuideOnlineCourses.pdf</w:t>
        </w:r>
      </w:hyperlink>
    </w:p>
    <w:p w14:paraId="22ACB9BF" w14:textId="575E96D9" w:rsidR="00B90E22" w:rsidRDefault="00B90E22" w:rsidP="004066B5">
      <w:pPr>
        <w:rPr>
          <w:rStyle w:val="Hyperlink"/>
        </w:rPr>
      </w:pPr>
    </w:p>
    <w:p w14:paraId="62CDE117" w14:textId="0F411C87" w:rsidR="00B90E22" w:rsidRDefault="00B90E22" w:rsidP="004066B5">
      <w:pPr>
        <w:rPr>
          <w:rStyle w:val="Hyperlink"/>
        </w:rPr>
      </w:pPr>
    </w:p>
    <w:p w14:paraId="4FF03378" w14:textId="4CF366EC" w:rsidR="00B90E22" w:rsidRDefault="00B90E22" w:rsidP="004066B5">
      <w:pPr>
        <w:rPr>
          <w:rStyle w:val="Hyperlink"/>
        </w:rPr>
      </w:pPr>
    </w:p>
    <w:p w14:paraId="30C04DE4" w14:textId="5C78FBB8" w:rsidR="00B90E22" w:rsidRDefault="00B90E22" w:rsidP="004066B5">
      <w:pPr>
        <w:rPr>
          <w:rStyle w:val="Hyperlink"/>
        </w:rPr>
      </w:pPr>
    </w:p>
    <w:p w14:paraId="285D9E28" w14:textId="77777777" w:rsidR="00B90E22" w:rsidRDefault="00B90E22" w:rsidP="004066B5"/>
    <w:p w14:paraId="255217B8" w14:textId="77777777" w:rsidR="004066B5" w:rsidRDefault="004066B5" w:rsidP="004066B5">
      <w:r>
        <w:lastRenderedPageBreak/>
        <w:t>___________________________________________________________________________________</w:t>
      </w:r>
    </w:p>
    <w:p w14:paraId="5964A8D0" w14:textId="77777777" w:rsidR="004066B5" w:rsidRPr="000C34FF" w:rsidRDefault="004066B5" w:rsidP="004066B5">
      <w:pPr>
        <w:rPr>
          <w:b/>
          <w:bCs/>
          <w:sz w:val="28"/>
        </w:rPr>
      </w:pPr>
      <w:r w:rsidRPr="000C34FF">
        <w:rPr>
          <w:b/>
          <w:bCs/>
          <w:sz w:val="28"/>
        </w:rPr>
        <w:t>Academic Honesty, Software Use, Services for Students with Disabilities, UF</w:t>
      </w:r>
    </w:p>
    <w:p w14:paraId="05AD0B88" w14:textId="77777777" w:rsidR="004066B5" w:rsidRPr="00AD7F68" w:rsidRDefault="004066B5" w:rsidP="004066B5">
      <w:pPr>
        <w:rPr>
          <w:b/>
          <w:bCs/>
          <w:sz w:val="28"/>
        </w:rPr>
      </w:pPr>
      <w:r w:rsidRPr="000C34FF">
        <w:rPr>
          <w:b/>
          <w:bCs/>
          <w:sz w:val="28"/>
        </w:rPr>
        <w:t>Counseling Services</w:t>
      </w:r>
    </w:p>
    <w:p w14:paraId="5AA01D52" w14:textId="77777777" w:rsidR="004066B5" w:rsidRPr="002439E3" w:rsidRDefault="004066B5" w:rsidP="004066B5">
      <w:r w:rsidRPr="002439E3">
        <w:t xml:space="preserve">The </w:t>
      </w:r>
      <w:smartTag w:uri="urn:schemas-microsoft-com:office:smarttags" w:element="place">
        <w:smartTag w:uri="urn:schemas-microsoft-com:office:smarttags" w:element="PlaceType">
          <w:r w:rsidRPr="002439E3">
            <w:t>University</w:t>
          </w:r>
        </w:smartTag>
        <w:r w:rsidRPr="002439E3">
          <w:t xml:space="preserve"> of </w:t>
        </w:r>
        <w:smartTag w:uri="urn:schemas-microsoft-com:office:smarttags" w:element="PlaceName">
          <w:r w:rsidRPr="002439E3">
            <w:t>Florida</w:t>
          </w:r>
        </w:smartTag>
      </w:smartTag>
      <w:r w:rsidRPr="002439E3">
        <w:t xml:space="preserve"> requires all members of its community to be honest in all endeavors. Cheating, plagiarism, and other acts diminish the process of learning. When students enroll at UF they commit themselves to honesty and integrity. Your instructor fully expects you to adhere to the academic honesty guidelines you signed when you were admitted to UF.</w:t>
      </w:r>
    </w:p>
    <w:p w14:paraId="4B91C67A" w14:textId="77777777" w:rsidR="004066B5" w:rsidRPr="002439E3" w:rsidRDefault="004066B5" w:rsidP="004066B5">
      <w:r w:rsidRPr="002439E3">
        <w:t xml:space="preserve">As a result of completing the registration form at the </w:t>
      </w:r>
      <w:smartTag w:uri="urn:schemas-microsoft-com:office:smarttags" w:element="place">
        <w:smartTag w:uri="urn:schemas-microsoft-com:office:smarttags" w:element="PlaceType">
          <w:r w:rsidRPr="002439E3">
            <w:t>University</w:t>
          </w:r>
        </w:smartTag>
        <w:r w:rsidRPr="002439E3">
          <w:t xml:space="preserve"> of </w:t>
        </w:r>
        <w:smartTag w:uri="urn:schemas-microsoft-com:office:smarttags" w:element="PlaceName">
          <w:r w:rsidRPr="002439E3">
            <w:t>Florida</w:t>
          </w:r>
        </w:smartTag>
      </w:smartTag>
      <w:r w:rsidRPr="002439E3">
        <w:t>, every student has signed the following statement:</w:t>
      </w:r>
    </w:p>
    <w:p w14:paraId="3278218B" w14:textId="77777777" w:rsidR="004066B5" w:rsidRPr="002439E3" w:rsidRDefault="004066B5" w:rsidP="004066B5">
      <w:pPr>
        <w:rPr>
          <w:i/>
          <w:iCs/>
        </w:rPr>
      </w:pPr>
      <w:r w:rsidRPr="002439E3">
        <w:rPr>
          <w:i/>
          <w:iCs/>
        </w:rPr>
        <w:t xml:space="preserve">“I understand the </w:t>
      </w:r>
      <w:smartTag w:uri="urn:schemas-microsoft-com:office:smarttags" w:element="place">
        <w:smartTag w:uri="urn:schemas-microsoft-com:office:smarttags" w:element="PlaceType">
          <w:r w:rsidRPr="002439E3">
            <w:rPr>
              <w:i/>
              <w:iCs/>
            </w:rPr>
            <w:t>University</w:t>
          </w:r>
        </w:smartTag>
        <w:r w:rsidRPr="002439E3">
          <w:rPr>
            <w:i/>
            <w:iCs/>
          </w:rPr>
          <w:t xml:space="preserve"> of </w:t>
        </w:r>
        <w:smartTag w:uri="urn:schemas-microsoft-com:office:smarttags" w:element="PlaceName">
          <w:r w:rsidRPr="002439E3">
            <w:rPr>
              <w:i/>
              <w:iCs/>
            </w:rPr>
            <w:t>Florida</w:t>
          </w:r>
        </w:smartTag>
      </w:smartTag>
      <w:r w:rsidRPr="002439E3">
        <w:rPr>
          <w:i/>
          <w:iCs/>
        </w:rPr>
        <w:t xml:space="preserve"> expects it students to be honest in all their academic work. I agree to adhere to this commitment to academic honesty and understand that my failure to comply with this commitment may result in disciplinary action up to and including expulsion from the University.”</w:t>
      </w:r>
    </w:p>
    <w:p w14:paraId="45ABA890" w14:textId="77777777" w:rsidR="004066B5" w:rsidRPr="002439E3" w:rsidRDefault="004066B5" w:rsidP="004066B5">
      <w:r w:rsidRPr="002439E3">
        <w:t>Furthermore, on work submitted for credit by UF students, the following pledge is either required or implied:“</w:t>
      </w:r>
      <w:r>
        <w:t xml:space="preserve"> </w:t>
      </w:r>
      <w:r w:rsidRPr="002439E3">
        <w:rPr>
          <w:i/>
          <w:iCs/>
        </w:rPr>
        <w:t>On my honor, I have neither given nor received unauthorized aid in doing this assignment.</w:t>
      </w:r>
      <w:r w:rsidRPr="002439E3">
        <w:t>”</w:t>
      </w:r>
    </w:p>
    <w:p w14:paraId="656E78B2" w14:textId="77777777" w:rsidR="004066B5" w:rsidRPr="002439E3" w:rsidRDefault="004066B5" w:rsidP="004066B5">
      <w:r w:rsidRPr="002439E3">
        <w:t>It is to be assumed all work will be completed independently unless the assignment is defined as group project, in writing by the professor.  This policy will be vigorously upheld at all times in this course.</w:t>
      </w:r>
    </w:p>
    <w:p w14:paraId="5A194371" w14:textId="77777777" w:rsidR="004066B5" w:rsidRPr="002439E3" w:rsidRDefault="004066B5" w:rsidP="004066B5">
      <w:pPr>
        <w:rPr>
          <w:b/>
          <w:bCs/>
        </w:rPr>
      </w:pPr>
      <w:r w:rsidRPr="002439E3">
        <w:rPr>
          <w:b/>
          <w:bCs/>
        </w:rPr>
        <w:t>Software Use:</w:t>
      </w:r>
    </w:p>
    <w:p w14:paraId="163D2CC8" w14:textId="77777777" w:rsidR="004066B5" w:rsidRPr="002439E3" w:rsidRDefault="004066B5" w:rsidP="004066B5">
      <w:r w:rsidRPr="002439E3">
        <w:t>All faculty, staff, and students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w:t>
      </w:r>
    </w:p>
    <w:p w14:paraId="43EBA942" w14:textId="77777777" w:rsidR="004066B5" w:rsidRPr="002439E3" w:rsidRDefault="004066B5" w:rsidP="004066B5">
      <w:pPr>
        <w:rPr>
          <w:b/>
          <w:bCs/>
        </w:rPr>
      </w:pPr>
      <w:r w:rsidRPr="002439E3">
        <w:rPr>
          <w:b/>
          <w:bCs/>
        </w:rPr>
        <w:t>Campus Helping Resources</w:t>
      </w:r>
    </w:p>
    <w:p w14:paraId="42C91015" w14:textId="77777777" w:rsidR="004066B5" w:rsidRPr="002439E3" w:rsidRDefault="004066B5" w:rsidP="004066B5">
      <w:r w:rsidRPr="002439E3">
        <w:t xml:space="preserve">Students experiencing crisis or personal problems that interfere with their general wellbeing are encouraged to utilize the university’s counseling resources. Both the </w:t>
      </w:r>
      <w:smartTag w:uri="urn:schemas-microsoft-com:office:smarttags" w:element="place">
        <w:smartTag w:uri="urn:schemas-microsoft-com:office:smarttags" w:element="PlaceName">
          <w:r w:rsidRPr="002439E3">
            <w:t>Counseling</w:t>
          </w:r>
        </w:smartTag>
        <w:r w:rsidRPr="002439E3">
          <w:t xml:space="preserve"> </w:t>
        </w:r>
        <w:smartTag w:uri="urn:schemas-microsoft-com:office:smarttags" w:element="PlaceType">
          <w:r w:rsidRPr="002439E3">
            <w:t>Center</w:t>
          </w:r>
        </w:smartTag>
      </w:smartTag>
      <w:r w:rsidRPr="002439E3">
        <w:t xml:space="preserve"> and Student Mental Health provide confidential counseling services at no cost for currently enrolled students. Resources are available on campus for students having personal or lacking clear career and academic goals, which interfere with their academic performance. The </w:t>
      </w:r>
      <w:smartTag w:uri="urn:schemas-microsoft-com:office:smarttags" w:element="PlaceName">
        <w:r w:rsidRPr="002439E3">
          <w:t>Counseling</w:t>
        </w:r>
      </w:smartTag>
      <w:r w:rsidRPr="002439E3">
        <w:t xml:space="preserve"> </w:t>
      </w:r>
      <w:smartTag w:uri="urn:schemas-microsoft-com:office:smarttags" w:element="PlaceType">
        <w:r w:rsidRPr="002439E3">
          <w:t>Center</w:t>
        </w:r>
      </w:smartTag>
      <w:r w:rsidRPr="002439E3">
        <w:t xml:space="preserve"> is located at 301 </w:t>
      </w:r>
      <w:smartTag w:uri="urn:schemas-microsoft-com:office:smarttags" w:element="place">
        <w:smartTag w:uri="urn:schemas-microsoft-com:office:smarttags" w:element="City">
          <w:r w:rsidRPr="002439E3">
            <w:t>Peabody</w:t>
          </w:r>
        </w:smartTag>
      </w:smartTag>
      <w:r w:rsidRPr="002439E3">
        <w:t xml:space="preserve"> Hall (next to </w:t>
      </w:r>
      <w:proofErr w:type="spellStart"/>
      <w:r w:rsidRPr="002439E3">
        <w:t>Criser</w:t>
      </w:r>
      <w:proofErr w:type="spellEnd"/>
      <w:r w:rsidRPr="002439E3">
        <w:t xml:space="preserve"> Hall). Student Mental Health is located on the second floor of the Student Health Services in the Infirmary.</w:t>
      </w:r>
    </w:p>
    <w:p w14:paraId="367ADDEE" w14:textId="77777777" w:rsidR="004066B5" w:rsidRPr="002439E3" w:rsidRDefault="004066B5" w:rsidP="004066B5">
      <w:r w:rsidRPr="002439E3">
        <w:t xml:space="preserve">1. </w:t>
      </w:r>
      <w:smartTag w:uri="urn:schemas-microsoft-com:office:smarttags" w:element="PlaceType">
        <w:r w:rsidRPr="002439E3">
          <w:rPr>
            <w:i/>
            <w:iCs/>
          </w:rPr>
          <w:t>University</w:t>
        </w:r>
      </w:smartTag>
      <w:r w:rsidRPr="002439E3">
        <w:rPr>
          <w:i/>
          <w:iCs/>
        </w:rPr>
        <w:t xml:space="preserve"> </w:t>
      </w:r>
      <w:smartTag w:uri="urn:schemas-microsoft-com:office:smarttags" w:element="PlaceName">
        <w:r w:rsidRPr="002439E3">
          <w:rPr>
            <w:i/>
            <w:iCs/>
          </w:rPr>
          <w:t>Counseling</w:t>
        </w:r>
      </w:smartTag>
      <w:r w:rsidRPr="002439E3">
        <w:rPr>
          <w:i/>
          <w:iCs/>
        </w:rPr>
        <w:t xml:space="preserve"> </w:t>
      </w:r>
      <w:smartTag w:uri="urn:schemas-microsoft-com:office:smarttags" w:element="PlaceType">
        <w:r w:rsidRPr="002439E3">
          <w:rPr>
            <w:i/>
            <w:iCs/>
          </w:rPr>
          <w:t>Center</w:t>
        </w:r>
      </w:smartTag>
      <w:r w:rsidRPr="002439E3">
        <w:t xml:space="preserve">, 301 </w:t>
      </w:r>
      <w:smartTag w:uri="urn:schemas-microsoft-com:office:smarttags" w:element="place">
        <w:smartTag w:uri="urn:schemas-microsoft-com:office:smarttags" w:element="City">
          <w:r w:rsidRPr="002439E3">
            <w:t>Peabody</w:t>
          </w:r>
        </w:smartTag>
      </w:smartTag>
      <w:r w:rsidRPr="002439E3">
        <w:t xml:space="preserve"> Hall,</w:t>
      </w:r>
    </w:p>
    <w:p w14:paraId="22A0C74F" w14:textId="77777777" w:rsidR="004066B5" w:rsidRPr="002439E3" w:rsidRDefault="004066B5" w:rsidP="004066B5">
      <w:pPr>
        <w:rPr>
          <w:b/>
          <w:bCs/>
        </w:rPr>
      </w:pPr>
      <w:r w:rsidRPr="002439E3">
        <w:t xml:space="preserve">392-1575; personal and career counseling: </w:t>
      </w:r>
      <w:r w:rsidRPr="002439E3">
        <w:rPr>
          <w:b/>
          <w:bCs/>
        </w:rPr>
        <w:t>www.counsel.ufl.edu</w:t>
      </w:r>
    </w:p>
    <w:p w14:paraId="0D0ADEFE" w14:textId="77777777" w:rsidR="004066B5" w:rsidRPr="002439E3" w:rsidRDefault="004066B5" w:rsidP="004066B5">
      <w:r w:rsidRPr="002439E3">
        <w:t xml:space="preserve">2. </w:t>
      </w:r>
      <w:r w:rsidRPr="002439E3">
        <w:rPr>
          <w:i/>
          <w:iCs/>
        </w:rPr>
        <w:t>Student Mental Health</w:t>
      </w:r>
      <w:r w:rsidRPr="002439E3">
        <w:t xml:space="preserve">, </w:t>
      </w:r>
      <w:smartTag w:uri="urn:schemas-microsoft-com:office:smarttags" w:element="place">
        <w:smartTag w:uri="urn:schemas-microsoft-com:office:smarttags" w:element="PlaceName">
          <w:r w:rsidRPr="002439E3">
            <w:t>Student</w:t>
          </w:r>
        </w:smartTag>
        <w:r w:rsidRPr="002439E3">
          <w:t xml:space="preserve"> </w:t>
        </w:r>
        <w:smartTag w:uri="urn:schemas-microsoft-com:office:smarttags" w:element="PlaceName">
          <w:r w:rsidRPr="002439E3">
            <w:t>Health</w:t>
          </w:r>
        </w:smartTag>
        <w:r w:rsidRPr="002439E3">
          <w:t xml:space="preserve"> </w:t>
        </w:r>
        <w:smartTag w:uri="urn:schemas-microsoft-com:office:smarttags" w:element="PlaceName">
          <w:r w:rsidRPr="002439E3">
            <w:t>Care</w:t>
          </w:r>
        </w:smartTag>
        <w:r w:rsidRPr="002439E3">
          <w:t xml:space="preserve"> </w:t>
        </w:r>
        <w:smartTag w:uri="urn:schemas-microsoft-com:office:smarttags" w:element="PlaceType">
          <w:r w:rsidRPr="002439E3">
            <w:t>Center</w:t>
          </w:r>
        </w:smartTag>
      </w:smartTag>
      <w:r w:rsidRPr="002439E3">
        <w:t>,</w:t>
      </w:r>
    </w:p>
    <w:p w14:paraId="75198013" w14:textId="77777777" w:rsidR="004066B5" w:rsidRPr="002439E3" w:rsidRDefault="004066B5" w:rsidP="004066B5">
      <w:pPr>
        <w:rPr>
          <w:b/>
          <w:bCs/>
        </w:rPr>
      </w:pPr>
      <w:r w:rsidRPr="002439E3">
        <w:t xml:space="preserve">392-1171, personal counseling: </w:t>
      </w:r>
      <w:r w:rsidRPr="002439E3">
        <w:rPr>
          <w:b/>
          <w:bCs/>
        </w:rPr>
        <w:t>www.hsc.ufl.edu/shcc/smhs.htm</w:t>
      </w:r>
    </w:p>
    <w:p w14:paraId="6E5355E1" w14:textId="77777777" w:rsidR="004066B5" w:rsidRPr="002439E3" w:rsidRDefault="004066B5" w:rsidP="004066B5">
      <w:r w:rsidRPr="002439E3">
        <w:t xml:space="preserve">3. </w:t>
      </w:r>
      <w:r w:rsidRPr="002439E3">
        <w:rPr>
          <w:i/>
          <w:iCs/>
        </w:rPr>
        <w:t>Sexual Assault Recovery Services (SARS)</w:t>
      </w:r>
      <w:r w:rsidRPr="002439E3">
        <w:t xml:space="preserve">, </w:t>
      </w:r>
      <w:smartTag w:uri="urn:schemas-microsoft-com:office:smarttags" w:element="place">
        <w:smartTag w:uri="urn:schemas-microsoft-com:office:smarttags" w:element="PlaceName">
          <w:r w:rsidRPr="002439E3">
            <w:t>Student</w:t>
          </w:r>
        </w:smartTag>
        <w:r w:rsidRPr="002439E3">
          <w:t xml:space="preserve"> </w:t>
        </w:r>
        <w:smartTag w:uri="urn:schemas-microsoft-com:office:smarttags" w:element="PlaceName">
          <w:r w:rsidRPr="002439E3">
            <w:t>Health</w:t>
          </w:r>
        </w:smartTag>
        <w:r w:rsidRPr="002439E3">
          <w:t xml:space="preserve"> </w:t>
        </w:r>
        <w:smartTag w:uri="urn:schemas-microsoft-com:office:smarttags" w:element="PlaceName">
          <w:r w:rsidRPr="002439E3">
            <w:t>Care</w:t>
          </w:r>
        </w:smartTag>
        <w:r w:rsidRPr="002439E3">
          <w:t xml:space="preserve"> </w:t>
        </w:r>
        <w:smartTag w:uri="urn:schemas-microsoft-com:office:smarttags" w:element="PlaceType">
          <w:r w:rsidRPr="002439E3">
            <w:t>Center</w:t>
          </w:r>
        </w:smartTag>
      </w:smartTag>
      <w:r w:rsidRPr="002439E3">
        <w:t>,</w:t>
      </w:r>
    </w:p>
    <w:p w14:paraId="0E12980B" w14:textId="77777777" w:rsidR="004066B5" w:rsidRPr="002439E3" w:rsidRDefault="004066B5" w:rsidP="004066B5">
      <w:r w:rsidRPr="002439E3">
        <w:lastRenderedPageBreak/>
        <w:t>392-1161, sexual assault counseling; and</w:t>
      </w:r>
    </w:p>
    <w:p w14:paraId="7A5FA8D9" w14:textId="77777777" w:rsidR="004066B5" w:rsidRPr="002439E3" w:rsidRDefault="004066B5" w:rsidP="004066B5">
      <w:r w:rsidRPr="002439E3">
        <w:t xml:space="preserve">4. </w:t>
      </w:r>
      <w:smartTag w:uri="urn:schemas-microsoft-com:office:smarttags" w:element="place">
        <w:smartTag w:uri="urn:schemas-microsoft-com:office:smarttags" w:element="PlaceName">
          <w:r w:rsidRPr="002439E3">
            <w:rPr>
              <w:i/>
              <w:iCs/>
            </w:rPr>
            <w:t>Career</w:t>
          </w:r>
        </w:smartTag>
        <w:r w:rsidRPr="002439E3">
          <w:rPr>
            <w:i/>
            <w:iCs/>
          </w:rPr>
          <w:t xml:space="preserve"> </w:t>
        </w:r>
        <w:smartTag w:uri="urn:schemas-microsoft-com:office:smarttags" w:element="PlaceName">
          <w:r w:rsidRPr="002439E3">
            <w:rPr>
              <w:i/>
              <w:iCs/>
            </w:rPr>
            <w:t>Resource</w:t>
          </w:r>
        </w:smartTag>
        <w:r w:rsidRPr="002439E3">
          <w:rPr>
            <w:i/>
            <w:iCs/>
          </w:rPr>
          <w:t xml:space="preserve"> </w:t>
        </w:r>
        <w:smartTag w:uri="urn:schemas-microsoft-com:office:smarttags" w:element="PlaceType">
          <w:r w:rsidRPr="002439E3">
            <w:rPr>
              <w:i/>
              <w:iCs/>
            </w:rPr>
            <w:t>Center</w:t>
          </w:r>
        </w:smartTag>
      </w:smartTag>
      <w:r w:rsidRPr="002439E3">
        <w:t>, Reitz Union, 392-1601, career development</w:t>
      </w:r>
    </w:p>
    <w:p w14:paraId="42DD7848" w14:textId="77777777" w:rsidR="004066B5" w:rsidRPr="00AD7F68" w:rsidRDefault="004066B5" w:rsidP="004066B5">
      <w:r w:rsidRPr="002439E3">
        <w:t>Assistance and counseling.</w:t>
      </w:r>
    </w:p>
    <w:p w14:paraId="455C27EA" w14:textId="77777777" w:rsidR="004066B5" w:rsidRPr="002439E3" w:rsidRDefault="004066B5" w:rsidP="004066B5">
      <w:pPr>
        <w:rPr>
          <w:b/>
          <w:bCs/>
        </w:rPr>
      </w:pPr>
      <w:r w:rsidRPr="002439E3">
        <w:rPr>
          <w:b/>
          <w:bCs/>
        </w:rPr>
        <w:t>Students with Disabilities Act</w:t>
      </w:r>
    </w:p>
    <w:p w14:paraId="7B7419F7" w14:textId="77777777" w:rsidR="004066B5" w:rsidRPr="002439E3" w:rsidRDefault="004066B5" w:rsidP="004066B5">
      <w:r w:rsidRPr="002439E3">
        <w:t>The Dean of Students Office coordinates the needed accommodations of students with disabilities. This includes the registration of disabilities, academic accommodations within the classroom, accessing special adaptive computer equipment, providing interpretation services, and mediating faulty-student disability related issues.</w:t>
      </w:r>
    </w:p>
    <w:p w14:paraId="30151064" w14:textId="77777777" w:rsidR="004066B5" w:rsidRPr="002439E3" w:rsidRDefault="004066B5" w:rsidP="004066B5">
      <w:r w:rsidRPr="002439E3">
        <w:rPr>
          <w:i/>
          <w:iCs/>
        </w:rPr>
        <w:t>Dean of Students Office</w:t>
      </w:r>
      <w:r w:rsidRPr="002439E3">
        <w:t xml:space="preserve">, 202 </w:t>
      </w:r>
      <w:smartTag w:uri="urn:schemas-microsoft-com:office:smarttags" w:element="place">
        <w:smartTag w:uri="urn:schemas-microsoft-com:office:smarttags" w:element="City">
          <w:r w:rsidRPr="002439E3">
            <w:t>Peabody</w:t>
          </w:r>
        </w:smartTag>
      </w:smartTag>
      <w:r w:rsidRPr="002439E3">
        <w:t xml:space="preserve"> Hall, 392-7066, </w:t>
      </w:r>
      <w:r w:rsidRPr="002439E3">
        <w:rPr>
          <w:b/>
          <w:bCs/>
        </w:rPr>
        <w:t>www.dso.ufl.edu.</w:t>
      </w:r>
    </w:p>
    <w:p w14:paraId="3322A951" w14:textId="77777777" w:rsidR="004066B5" w:rsidRPr="00896F46" w:rsidRDefault="004066B5" w:rsidP="004066B5"/>
    <w:p w14:paraId="1F923CDF" w14:textId="77777777" w:rsidR="009F78DB" w:rsidRPr="009F78DB" w:rsidRDefault="009F78DB">
      <w:pPr>
        <w:rPr>
          <w:b/>
          <w:sz w:val="28"/>
        </w:rPr>
      </w:pPr>
    </w:p>
    <w:sectPr w:rsidR="009F78DB" w:rsidRPr="009F7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DCA"/>
    <w:rsid w:val="000319CC"/>
    <w:rsid w:val="00063390"/>
    <w:rsid w:val="00066B8B"/>
    <w:rsid w:val="00086D65"/>
    <w:rsid w:val="000C2C45"/>
    <w:rsid w:val="000F422B"/>
    <w:rsid w:val="001022E6"/>
    <w:rsid w:val="00105A22"/>
    <w:rsid w:val="00111FF1"/>
    <w:rsid w:val="001527A5"/>
    <w:rsid w:val="00154DC1"/>
    <w:rsid w:val="00170C37"/>
    <w:rsid w:val="00185D62"/>
    <w:rsid w:val="001967C3"/>
    <w:rsid w:val="001B702C"/>
    <w:rsid w:val="001C4F8F"/>
    <w:rsid w:val="001D6F29"/>
    <w:rsid w:val="001D71EA"/>
    <w:rsid w:val="001E10CC"/>
    <w:rsid w:val="00202E00"/>
    <w:rsid w:val="0020552E"/>
    <w:rsid w:val="002112CB"/>
    <w:rsid w:val="00230A20"/>
    <w:rsid w:val="00233C4F"/>
    <w:rsid w:val="00257DBA"/>
    <w:rsid w:val="00264244"/>
    <w:rsid w:val="00275D2F"/>
    <w:rsid w:val="002A2480"/>
    <w:rsid w:val="002E1B3E"/>
    <w:rsid w:val="002E1CF0"/>
    <w:rsid w:val="002E2F9B"/>
    <w:rsid w:val="002F1D2A"/>
    <w:rsid w:val="002F3DF7"/>
    <w:rsid w:val="00321F75"/>
    <w:rsid w:val="00325FF1"/>
    <w:rsid w:val="003269E4"/>
    <w:rsid w:val="003318E0"/>
    <w:rsid w:val="00341EFC"/>
    <w:rsid w:val="00351AC0"/>
    <w:rsid w:val="00355811"/>
    <w:rsid w:val="00360A00"/>
    <w:rsid w:val="00366367"/>
    <w:rsid w:val="003679C5"/>
    <w:rsid w:val="00394BDA"/>
    <w:rsid w:val="00397C01"/>
    <w:rsid w:val="003C62AC"/>
    <w:rsid w:val="003D7856"/>
    <w:rsid w:val="003F2F48"/>
    <w:rsid w:val="004066B5"/>
    <w:rsid w:val="00410048"/>
    <w:rsid w:val="00415053"/>
    <w:rsid w:val="00417B20"/>
    <w:rsid w:val="00421803"/>
    <w:rsid w:val="00466D74"/>
    <w:rsid w:val="0047019A"/>
    <w:rsid w:val="0048798E"/>
    <w:rsid w:val="004B22FB"/>
    <w:rsid w:val="004F4AE8"/>
    <w:rsid w:val="00505628"/>
    <w:rsid w:val="00507C94"/>
    <w:rsid w:val="005340EB"/>
    <w:rsid w:val="00551FE4"/>
    <w:rsid w:val="00581176"/>
    <w:rsid w:val="00595508"/>
    <w:rsid w:val="005A2B7E"/>
    <w:rsid w:val="005C5FE5"/>
    <w:rsid w:val="005F245C"/>
    <w:rsid w:val="005F412D"/>
    <w:rsid w:val="0061602D"/>
    <w:rsid w:val="0062540B"/>
    <w:rsid w:val="00627EC7"/>
    <w:rsid w:val="00631BC0"/>
    <w:rsid w:val="00637CC2"/>
    <w:rsid w:val="00686E0F"/>
    <w:rsid w:val="006A035E"/>
    <w:rsid w:val="006A1EEF"/>
    <w:rsid w:val="006B6DCA"/>
    <w:rsid w:val="006C7BBC"/>
    <w:rsid w:val="006E5027"/>
    <w:rsid w:val="006E6A48"/>
    <w:rsid w:val="006E6F34"/>
    <w:rsid w:val="007052E5"/>
    <w:rsid w:val="00707786"/>
    <w:rsid w:val="00707890"/>
    <w:rsid w:val="00707E03"/>
    <w:rsid w:val="00756882"/>
    <w:rsid w:val="00791EED"/>
    <w:rsid w:val="007921F4"/>
    <w:rsid w:val="007A6432"/>
    <w:rsid w:val="007B377E"/>
    <w:rsid w:val="007B3E98"/>
    <w:rsid w:val="007B40F7"/>
    <w:rsid w:val="007E3FC8"/>
    <w:rsid w:val="00807B11"/>
    <w:rsid w:val="00811B3F"/>
    <w:rsid w:val="0081332C"/>
    <w:rsid w:val="00841728"/>
    <w:rsid w:val="00855C0D"/>
    <w:rsid w:val="00855E4B"/>
    <w:rsid w:val="008A492C"/>
    <w:rsid w:val="008B67E2"/>
    <w:rsid w:val="008D3CE6"/>
    <w:rsid w:val="008F5119"/>
    <w:rsid w:val="008F606F"/>
    <w:rsid w:val="00923E61"/>
    <w:rsid w:val="009336F5"/>
    <w:rsid w:val="009460E0"/>
    <w:rsid w:val="00961E15"/>
    <w:rsid w:val="009929BE"/>
    <w:rsid w:val="009C4081"/>
    <w:rsid w:val="009C5502"/>
    <w:rsid w:val="009C72C8"/>
    <w:rsid w:val="009F78DB"/>
    <w:rsid w:val="00A149BC"/>
    <w:rsid w:val="00A15CD6"/>
    <w:rsid w:val="00A4490F"/>
    <w:rsid w:val="00A71FE8"/>
    <w:rsid w:val="00AA1FF5"/>
    <w:rsid w:val="00AA338E"/>
    <w:rsid w:val="00AD53F2"/>
    <w:rsid w:val="00AD577C"/>
    <w:rsid w:val="00B0010C"/>
    <w:rsid w:val="00B00C54"/>
    <w:rsid w:val="00B0402A"/>
    <w:rsid w:val="00B208BF"/>
    <w:rsid w:val="00B304C1"/>
    <w:rsid w:val="00B34FE4"/>
    <w:rsid w:val="00B364AA"/>
    <w:rsid w:val="00B4234E"/>
    <w:rsid w:val="00B44E7E"/>
    <w:rsid w:val="00B634AB"/>
    <w:rsid w:val="00B64556"/>
    <w:rsid w:val="00B90E22"/>
    <w:rsid w:val="00B930AB"/>
    <w:rsid w:val="00B955AB"/>
    <w:rsid w:val="00BA7272"/>
    <w:rsid w:val="00BB0D8F"/>
    <w:rsid w:val="00BB27F9"/>
    <w:rsid w:val="00BC5F35"/>
    <w:rsid w:val="00BC63E3"/>
    <w:rsid w:val="00BD4463"/>
    <w:rsid w:val="00BE2A0D"/>
    <w:rsid w:val="00C12235"/>
    <w:rsid w:val="00C21ADC"/>
    <w:rsid w:val="00C21CF6"/>
    <w:rsid w:val="00C41B8F"/>
    <w:rsid w:val="00C60624"/>
    <w:rsid w:val="00C63DE1"/>
    <w:rsid w:val="00C77D6C"/>
    <w:rsid w:val="00C867D3"/>
    <w:rsid w:val="00C87A30"/>
    <w:rsid w:val="00C9450B"/>
    <w:rsid w:val="00CA4931"/>
    <w:rsid w:val="00CB1CBC"/>
    <w:rsid w:val="00CE24ED"/>
    <w:rsid w:val="00CF0068"/>
    <w:rsid w:val="00D16918"/>
    <w:rsid w:val="00D20FBD"/>
    <w:rsid w:val="00D21513"/>
    <w:rsid w:val="00D35F2E"/>
    <w:rsid w:val="00D40C51"/>
    <w:rsid w:val="00D41C80"/>
    <w:rsid w:val="00D62F42"/>
    <w:rsid w:val="00D73A03"/>
    <w:rsid w:val="00D83E57"/>
    <w:rsid w:val="00D93BCE"/>
    <w:rsid w:val="00DD7369"/>
    <w:rsid w:val="00DF298B"/>
    <w:rsid w:val="00E11B01"/>
    <w:rsid w:val="00E35AEF"/>
    <w:rsid w:val="00E417FF"/>
    <w:rsid w:val="00E60863"/>
    <w:rsid w:val="00E85F05"/>
    <w:rsid w:val="00E92FD3"/>
    <w:rsid w:val="00EB4D7E"/>
    <w:rsid w:val="00EC60C1"/>
    <w:rsid w:val="00EC77A8"/>
    <w:rsid w:val="00ED5839"/>
    <w:rsid w:val="00EE4839"/>
    <w:rsid w:val="00EF40DF"/>
    <w:rsid w:val="00EF5035"/>
    <w:rsid w:val="00F14899"/>
    <w:rsid w:val="00F2536D"/>
    <w:rsid w:val="00F30782"/>
    <w:rsid w:val="00F37B1B"/>
    <w:rsid w:val="00F37DBF"/>
    <w:rsid w:val="00F434C1"/>
    <w:rsid w:val="00F730A4"/>
    <w:rsid w:val="00F90854"/>
    <w:rsid w:val="00FE0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CFF1ACB"/>
  <w15:chartTrackingRefBased/>
  <w15:docId w15:val="{372BDB15-6B38-438E-9BC3-BD2695C6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DCA"/>
    <w:rPr>
      <w:color w:val="0563C1" w:themeColor="hyperlink"/>
      <w:u w:val="single"/>
    </w:rPr>
  </w:style>
  <w:style w:type="character" w:customStyle="1" w:styleId="UnresolvedMention1">
    <w:name w:val="Unresolved Mention1"/>
    <w:basedOn w:val="DefaultParagraphFont"/>
    <w:uiPriority w:val="99"/>
    <w:semiHidden/>
    <w:unhideWhenUsed/>
    <w:rsid w:val="006B6DCA"/>
    <w:rPr>
      <w:color w:val="808080"/>
      <w:shd w:val="clear" w:color="auto" w:fill="E6E6E6"/>
    </w:rPr>
  </w:style>
  <w:style w:type="character" w:styleId="UnresolvedMention">
    <w:name w:val="Unresolved Mention"/>
    <w:basedOn w:val="DefaultParagraphFont"/>
    <w:uiPriority w:val="99"/>
    <w:semiHidden/>
    <w:unhideWhenUsed/>
    <w:rsid w:val="00631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u.dcp.ufl.edu" TargetMode="External"/><Relationship Id="rId3" Type="http://schemas.openxmlformats.org/officeDocument/2006/relationships/customXml" Target="../customXml/item3.xml"/><Relationship Id="rId7" Type="http://schemas.openxmlformats.org/officeDocument/2006/relationships/hyperlink" Target="mailto:mkohen@ufl.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teach.ufl.edu/wp-content/uploads/2012/08/NetiquetteGuideOnlineCours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345F9E04CC9438B831F5B60FB433F" ma:contentTypeVersion="13" ma:contentTypeDescription="Create a new document." ma:contentTypeScope="" ma:versionID="765f15b64a233f30b3ec018aab079674">
  <xsd:schema xmlns:xsd="http://www.w3.org/2001/XMLSchema" xmlns:xs="http://www.w3.org/2001/XMLSchema" xmlns:p="http://schemas.microsoft.com/office/2006/metadata/properties" xmlns:ns3="f41d7e5a-bf50-43f2-acd4-ec4eecee20ed" xmlns:ns4="fbb824e1-ccbb-45cc-9868-3fe0bfeda309" targetNamespace="http://schemas.microsoft.com/office/2006/metadata/properties" ma:root="true" ma:fieldsID="662e9e3be04439289039a6d801feda81" ns3:_="" ns4:_="">
    <xsd:import namespace="f41d7e5a-bf50-43f2-acd4-ec4eecee20ed"/>
    <xsd:import namespace="fbb824e1-ccbb-45cc-9868-3fe0bfeda3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d7e5a-bf50-43f2-acd4-ec4eecee2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824e1-ccbb-45cc-9868-3fe0bfeda3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FF036-750F-43C0-9117-ED58BA9C5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d7e5a-bf50-43f2-acd4-ec4eecee20ed"/>
    <ds:schemaRef ds:uri="fbb824e1-ccbb-45cc-9868-3fe0bfeda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922C50-6A2C-4F77-A2C9-8CE3AB6563C4}">
  <ds:schemaRefs>
    <ds:schemaRef ds:uri="http://schemas.microsoft.com/sharepoint/v3/contenttype/forms"/>
  </ds:schemaRefs>
</ds:datastoreItem>
</file>

<file path=customXml/itemProps3.xml><?xml version="1.0" encoding="utf-8"?>
<ds:datastoreItem xmlns:ds="http://schemas.openxmlformats.org/officeDocument/2006/customXml" ds:itemID="{095324F9-60DA-4629-9622-1342915313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2088</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kohen</dc:creator>
  <cp:keywords/>
  <dc:description/>
  <cp:lastModifiedBy>Kohen,Martha</cp:lastModifiedBy>
  <cp:revision>16</cp:revision>
  <dcterms:created xsi:type="dcterms:W3CDTF">2021-12-12T12:23:00Z</dcterms:created>
  <dcterms:modified xsi:type="dcterms:W3CDTF">2021-12-12T12:41:00Z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0x0101006DE345F9E04CC9438B831F5B60FB433F</vt:lpwstr>
  </property>
</Properties>
</file>