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71F8E" w14:textId="77777777" w:rsidR="00B7742A" w:rsidRPr="00CC6D66" w:rsidRDefault="00B7742A" w:rsidP="00CC6D66">
      <w:pPr>
        <w:spacing w:line="276" w:lineRule="auto"/>
        <w:jc w:val="both"/>
        <w:rPr>
          <w:rFonts w:ascii="Arial Narrow" w:eastAsia="Arial Unicode MS" w:hAnsi="Arial Narrow" w:cs="Arial Unicode MS"/>
          <w:sz w:val="20"/>
          <w:szCs w:val="20"/>
        </w:rPr>
      </w:pPr>
    </w:p>
    <w:p w14:paraId="77826E63" w14:textId="77777777" w:rsidR="00B7742A" w:rsidRPr="00CC6D66" w:rsidRDefault="00B7742A" w:rsidP="00CC6D66">
      <w:pPr>
        <w:spacing w:line="276" w:lineRule="auto"/>
        <w:jc w:val="both"/>
        <w:rPr>
          <w:rFonts w:ascii="Arial Narrow" w:eastAsia="Arial Unicode MS" w:hAnsi="Arial Narrow" w:cs="Arial Unicode MS"/>
          <w:sz w:val="20"/>
          <w:szCs w:val="20"/>
        </w:rPr>
      </w:pPr>
    </w:p>
    <w:p w14:paraId="61D1CA11" w14:textId="5A016098" w:rsidR="00B7742A" w:rsidRPr="00CC6D66" w:rsidRDefault="00B7742A" w:rsidP="00CC6D66">
      <w:pPr>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 xml:space="preserve">Course Number: </w:t>
      </w:r>
      <w:r w:rsidRPr="00CC6D66">
        <w:rPr>
          <w:rFonts w:ascii="Arial Narrow" w:eastAsia="Arial Unicode MS" w:hAnsi="Arial Narrow" w:cs="Arial Unicode MS"/>
          <w:sz w:val="20"/>
          <w:szCs w:val="20"/>
        </w:rPr>
        <w:tab/>
      </w:r>
      <w:r w:rsidR="00762129" w:rsidRPr="00CC6D66">
        <w:rPr>
          <w:rFonts w:ascii="Arial Narrow" w:eastAsia="Arial Unicode MS" w:hAnsi="Arial Narrow" w:cs="Arial Unicode MS"/>
          <w:sz w:val="20"/>
          <w:szCs w:val="20"/>
        </w:rPr>
        <w:tab/>
      </w:r>
      <w:r w:rsidRPr="00CC6D66">
        <w:rPr>
          <w:rFonts w:ascii="Arial Narrow" w:eastAsia="Arial Unicode MS" w:hAnsi="Arial Narrow" w:cs="Arial Unicode MS"/>
          <w:sz w:val="20"/>
          <w:szCs w:val="20"/>
        </w:rPr>
        <w:t xml:space="preserve">ARC </w:t>
      </w:r>
      <w:r w:rsidR="00EF6475" w:rsidRPr="00CC6D66">
        <w:rPr>
          <w:rFonts w:ascii="Arial Narrow" w:eastAsia="Arial Unicode MS" w:hAnsi="Arial Narrow" w:cs="Arial Unicode MS"/>
          <w:sz w:val="20"/>
          <w:szCs w:val="20"/>
        </w:rPr>
        <w:t>3321</w:t>
      </w:r>
    </w:p>
    <w:p w14:paraId="4841E2FD" w14:textId="77777777" w:rsidR="00B7742A" w:rsidRPr="00CC6D66" w:rsidRDefault="00B7742A" w:rsidP="00CC6D66">
      <w:pPr>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Course Title:</w:t>
      </w:r>
      <w:r w:rsidRPr="00CC6D66">
        <w:rPr>
          <w:rFonts w:ascii="Arial Narrow" w:eastAsia="Arial Unicode MS" w:hAnsi="Arial Narrow" w:cs="Arial Unicode MS"/>
          <w:sz w:val="20"/>
          <w:szCs w:val="20"/>
        </w:rPr>
        <w:tab/>
      </w:r>
      <w:r w:rsidRPr="00CC6D66">
        <w:rPr>
          <w:rFonts w:ascii="Arial Narrow" w:eastAsia="Arial Unicode MS" w:hAnsi="Arial Narrow" w:cs="Arial Unicode MS"/>
          <w:sz w:val="20"/>
          <w:szCs w:val="20"/>
        </w:rPr>
        <w:tab/>
        <w:t xml:space="preserve">Architectural Design </w:t>
      </w:r>
      <w:r w:rsidR="00DD7172" w:rsidRPr="00CC6D66">
        <w:rPr>
          <w:rFonts w:ascii="Arial Narrow" w:eastAsia="Arial Unicode MS" w:hAnsi="Arial Narrow" w:cs="Arial Unicode MS"/>
          <w:sz w:val="20"/>
          <w:szCs w:val="20"/>
        </w:rPr>
        <w:t>6</w:t>
      </w:r>
    </w:p>
    <w:p w14:paraId="22ADE492" w14:textId="4611F3F6" w:rsidR="00B7742A" w:rsidRPr="00CC6D66" w:rsidRDefault="00B7742A" w:rsidP="00CC6D66">
      <w:pPr>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Term</w:t>
      </w:r>
      <w:r w:rsidRPr="00CC6D66">
        <w:rPr>
          <w:rFonts w:ascii="Arial Narrow" w:eastAsia="Arial Unicode MS" w:hAnsi="Arial Narrow" w:cs="Arial Unicode MS"/>
          <w:sz w:val="20"/>
          <w:szCs w:val="20"/>
        </w:rPr>
        <w:tab/>
      </w:r>
      <w:r w:rsidRPr="00CC6D66">
        <w:rPr>
          <w:rFonts w:ascii="Arial Narrow" w:eastAsia="Arial Unicode MS" w:hAnsi="Arial Narrow" w:cs="Arial Unicode MS"/>
          <w:sz w:val="20"/>
          <w:szCs w:val="20"/>
        </w:rPr>
        <w:tab/>
      </w:r>
      <w:r w:rsidRPr="00CC6D66">
        <w:rPr>
          <w:rFonts w:ascii="Arial Narrow" w:eastAsia="Arial Unicode MS" w:hAnsi="Arial Narrow" w:cs="Arial Unicode MS"/>
          <w:sz w:val="20"/>
          <w:szCs w:val="20"/>
        </w:rPr>
        <w:tab/>
      </w:r>
      <w:r w:rsidR="00DD7172" w:rsidRPr="00CC6D66">
        <w:rPr>
          <w:rFonts w:ascii="Arial Narrow" w:eastAsia="Arial Unicode MS" w:hAnsi="Arial Narrow" w:cs="Arial Unicode MS"/>
          <w:sz w:val="20"/>
          <w:szCs w:val="20"/>
        </w:rPr>
        <w:t xml:space="preserve">Spring </w:t>
      </w:r>
      <w:r w:rsidRPr="00CC6D66">
        <w:rPr>
          <w:rFonts w:ascii="Arial Narrow" w:eastAsia="Arial Unicode MS" w:hAnsi="Arial Narrow" w:cs="Arial Unicode MS"/>
          <w:sz w:val="20"/>
          <w:szCs w:val="20"/>
        </w:rPr>
        <w:t>20</w:t>
      </w:r>
      <w:r w:rsidR="00762129" w:rsidRPr="00CC6D66">
        <w:rPr>
          <w:rFonts w:ascii="Arial Narrow" w:eastAsia="Arial Unicode MS" w:hAnsi="Arial Narrow" w:cs="Arial Unicode MS"/>
          <w:sz w:val="20"/>
          <w:szCs w:val="20"/>
        </w:rPr>
        <w:t>2</w:t>
      </w:r>
      <w:r w:rsidR="00D72E13">
        <w:rPr>
          <w:rFonts w:ascii="Arial Narrow" w:eastAsia="Arial Unicode MS" w:hAnsi="Arial Narrow" w:cs="Arial Unicode MS"/>
          <w:sz w:val="20"/>
          <w:szCs w:val="20"/>
        </w:rPr>
        <w:t>2</w:t>
      </w:r>
    </w:p>
    <w:p w14:paraId="042674A8" w14:textId="77777777" w:rsidR="00B7742A" w:rsidRPr="00CC6D66" w:rsidRDefault="00B7742A" w:rsidP="00CC6D66">
      <w:pPr>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Credits</w:t>
      </w:r>
      <w:r w:rsidRPr="00CC6D66">
        <w:rPr>
          <w:rFonts w:ascii="Arial Narrow" w:eastAsia="Arial Unicode MS" w:hAnsi="Arial Narrow" w:cs="Arial Unicode MS"/>
          <w:sz w:val="20"/>
          <w:szCs w:val="20"/>
        </w:rPr>
        <w:tab/>
      </w:r>
      <w:r w:rsidRPr="00CC6D66">
        <w:rPr>
          <w:rFonts w:ascii="Arial Narrow" w:eastAsia="Arial Unicode MS" w:hAnsi="Arial Narrow" w:cs="Arial Unicode MS"/>
          <w:sz w:val="20"/>
          <w:szCs w:val="20"/>
        </w:rPr>
        <w:tab/>
      </w:r>
      <w:r w:rsidRPr="00CC6D66">
        <w:rPr>
          <w:rFonts w:ascii="Arial Narrow" w:eastAsia="Arial Unicode MS" w:hAnsi="Arial Narrow" w:cs="Arial Unicode MS"/>
          <w:sz w:val="20"/>
          <w:szCs w:val="20"/>
        </w:rPr>
        <w:tab/>
        <w:t>6</w:t>
      </w:r>
    </w:p>
    <w:p w14:paraId="52560CAC" w14:textId="41A11A7C" w:rsidR="00B7742A" w:rsidRPr="00CC6D66" w:rsidRDefault="00B7742A" w:rsidP="00CC6D66">
      <w:pPr>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Meet</w:t>
      </w:r>
      <w:r w:rsidR="00B72E3B">
        <w:rPr>
          <w:rFonts w:ascii="Arial Narrow" w:eastAsia="Arial Unicode MS" w:hAnsi="Arial Narrow" w:cs="Arial Unicode MS"/>
          <w:sz w:val="20"/>
          <w:szCs w:val="20"/>
        </w:rPr>
        <w:t xml:space="preserve">ing Times: </w:t>
      </w:r>
      <w:r w:rsidR="00B72E3B">
        <w:rPr>
          <w:rFonts w:ascii="Arial Narrow" w:eastAsia="Arial Unicode MS" w:hAnsi="Arial Narrow" w:cs="Arial Unicode MS"/>
          <w:sz w:val="20"/>
          <w:szCs w:val="20"/>
        </w:rPr>
        <w:tab/>
      </w:r>
      <w:r w:rsidR="00B72E3B">
        <w:rPr>
          <w:rFonts w:ascii="Arial Narrow" w:eastAsia="Arial Unicode MS" w:hAnsi="Arial Narrow" w:cs="Arial Unicode MS"/>
          <w:sz w:val="20"/>
          <w:szCs w:val="20"/>
        </w:rPr>
        <w:tab/>
        <w:t xml:space="preserve">Monday / Wednesday/ Friday </w:t>
      </w:r>
      <w:r w:rsidR="00CC6D66" w:rsidRPr="00CC6D66">
        <w:rPr>
          <w:rFonts w:ascii="Arial Narrow" w:eastAsia="Arial Unicode MS" w:hAnsi="Arial Narrow" w:cs="Arial Unicode MS"/>
          <w:sz w:val="20"/>
          <w:szCs w:val="20"/>
        </w:rPr>
        <w:t>10:40</w:t>
      </w:r>
      <w:r w:rsidR="00CC6D66">
        <w:rPr>
          <w:rFonts w:ascii="Arial Narrow" w:eastAsia="Arial Unicode MS" w:hAnsi="Arial Narrow" w:cs="Arial Unicode MS"/>
          <w:sz w:val="20"/>
          <w:szCs w:val="20"/>
        </w:rPr>
        <w:t xml:space="preserve"> AM</w:t>
      </w:r>
      <w:r w:rsidR="00CC6D66" w:rsidRPr="00CC6D66">
        <w:rPr>
          <w:rFonts w:ascii="Arial Narrow" w:eastAsia="Arial Unicode MS" w:hAnsi="Arial Narrow" w:cs="Arial Unicode MS"/>
          <w:sz w:val="20"/>
          <w:szCs w:val="20"/>
        </w:rPr>
        <w:t xml:space="preserve"> to 1:40</w:t>
      </w:r>
      <w:r w:rsidR="00CC6D66">
        <w:rPr>
          <w:rFonts w:ascii="Arial Narrow" w:eastAsia="Arial Unicode MS" w:hAnsi="Arial Narrow" w:cs="Arial Unicode MS"/>
          <w:sz w:val="20"/>
          <w:szCs w:val="20"/>
        </w:rPr>
        <w:t xml:space="preserve"> PM</w:t>
      </w:r>
      <w:r w:rsidR="00CC6D66" w:rsidRPr="00CC6D66">
        <w:rPr>
          <w:rFonts w:ascii="Arial Narrow" w:eastAsia="Arial Unicode MS" w:hAnsi="Arial Narrow" w:cs="Arial Unicode MS"/>
          <w:sz w:val="20"/>
          <w:szCs w:val="20"/>
        </w:rPr>
        <w:t xml:space="preserve"> </w:t>
      </w:r>
    </w:p>
    <w:p w14:paraId="1AD41644" w14:textId="5562367E" w:rsidR="00F27508" w:rsidRPr="00CC6D66" w:rsidRDefault="00F27508" w:rsidP="00CC6D66">
      <w:pPr>
        <w:spacing w:line="276" w:lineRule="auto"/>
        <w:jc w:val="both"/>
        <w:rPr>
          <w:rFonts w:ascii="Arial Narrow" w:eastAsia="Arial Unicode MS" w:hAnsi="Arial Narrow" w:cs="Arial Unicode MS"/>
          <w:sz w:val="20"/>
          <w:szCs w:val="20"/>
          <w:lang w:val="es-ES"/>
        </w:rPr>
      </w:pPr>
      <w:r w:rsidRPr="00CC6D66">
        <w:rPr>
          <w:rFonts w:ascii="Arial Narrow" w:eastAsia="Arial Unicode MS" w:hAnsi="Arial Narrow" w:cs="Arial Unicode MS"/>
          <w:sz w:val="20"/>
          <w:szCs w:val="20"/>
          <w:lang w:val="es-ES"/>
        </w:rPr>
        <w:t>Instructor:</w:t>
      </w:r>
      <w:r w:rsidRPr="00CC6D66">
        <w:rPr>
          <w:rFonts w:ascii="Arial Narrow" w:eastAsia="Arial Unicode MS" w:hAnsi="Arial Narrow" w:cs="Arial Unicode MS"/>
          <w:sz w:val="20"/>
          <w:szCs w:val="20"/>
          <w:lang w:val="es-ES"/>
        </w:rPr>
        <w:tab/>
      </w:r>
      <w:r w:rsidRPr="00CC6D66">
        <w:rPr>
          <w:rFonts w:ascii="Arial Narrow" w:eastAsia="Arial Unicode MS" w:hAnsi="Arial Narrow" w:cs="Arial Unicode MS"/>
          <w:sz w:val="20"/>
          <w:szCs w:val="20"/>
          <w:lang w:val="es-ES"/>
        </w:rPr>
        <w:tab/>
      </w:r>
      <w:r w:rsidR="00D27438" w:rsidRPr="00CC6D66">
        <w:rPr>
          <w:rFonts w:ascii="Arial Narrow" w:eastAsia="Arial Unicode MS" w:hAnsi="Arial Narrow" w:cs="Arial Unicode MS"/>
          <w:sz w:val="20"/>
          <w:szCs w:val="20"/>
          <w:lang w:val="es-ES"/>
        </w:rPr>
        <w:t>Alfonso Perez-Mendez</w:t>
      </w:r>
      <w:r w:rsidRPr="00CC6D66">
        <w:rPr>
          <w:rFonts w:ascii="Arial Narrow" w:eastAsia="Arial Unicode MS" w:hAnsi="Arial Narrow" w:cs="Arial Unicode MS"/>
          <w:sz w:val="20"/>
          <w:szCs w:val="20"/>
          <w:lang w:val="es-ES"/>
        </w:rPr>
        <w:t xml:space="preserve"> </w:t>
      </w:r>
      <w:r w:rsidR="00267C2A" w:rsidRPr="00CC6D66">
        <w:rPr>
          <w:rFonts w:ascii="Arial Narrow" w:eastAsia="Arial Unicode MS" w:hAnsi="Arial Narrow" w:cs="Arial Unicode MS"/>
          <w:sz w:val="20"/>
          <w:szCs w:val="20"/>
          <w:lang w:val="es-ES"/>
        </w:rPr>
        <w:t xml:space="preserve">/ </w:t>
      </w:r>
      <w:r w:rsidR="00D27438" w:rsidRPr="00CC6D66">
        <w:rPr>
          <w:rFonts w:ascii="Arial Narrow" w:eastAsia="Arial Unicode MS" w:hAnsi="Arial Narrow" w:cs="Arial Unicode MS"/>
          <w:sz w:val="20"/>
          <w:szCs w:val="20"/>
          <w:lang w:val="es-ES"/>
        </w:rPr>
        <w:t>alfperez@ufl.edu</w:t>
      </w:r>
    </w:p>
    <w:p w14:paraId="5566E9F8" w14:textId="7F1FA495" w:rsidR="00F27508" w:rsidRPr="00CC6D66" w:rsidRDefault="00F27508" w:rsidP="00CC6D66">
      <w:pPr>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Office Hours:</w:t>
      </w:r>
      <w:r w:rsidRPr="00CC6D66">
        <w:rPr>
          <w:rFonts w:ascii="Arial Narrow" w:eastAsia="Arial Unicode MS" w:hAnsi="Arial Narrow" w:cs="Arial Unicode MS"/>
          <w:sz w:val="20"/>
          <w:szCs w:val="20"/>
        </w:rPr>
        <w:tab/>
      </w:r>
      <w:r w:rsidRPr="00CC6D66">
        <w:rPr>
          <w:rFonts w:ascii="Arial Narrow" w:eastAsia="Arial Unicode MS" w:hAnsi="Arial Narrow" w:cs="Arial Unicode MS"/>
          <w:sz w:val="20"/>
          <w:szCs w:val="20"/>
        </w:rPr>
        <w:tab/>
      </w:r>
      <w:r w:rsidR="00CC6D66">
        <w:rPr>
          <w:rFonts w:ascii="Arial Narrow" w:eastAsia="Arial Unicode MS" w:hAnsi="Arial Narrow" w:cs="Arial Unicode MS"/>
          <w:sz w:val="20"/>
          <w:szCs w:val="20"/>
        </w:rPr>
        <w:t>Mon Wed 1:00 to 2:00</w:t>
      </w:r>
      <w:r w:rsidRPr="00CC6D66">
        <w:rPr>
          <w:rFonts w:ascii="Arial Narrow" w:eastAsia="Arial Unicode MS" w:hAnsi="Arial Narrow" w:cs="Arial Unicode MS"/>
          <w:sz w:val="20"/>
          <w:szCs w:val="20"/>
        </w:rPr>
        <w:t xml:space="preserve"> </w:t>
      </w:r>
    </w:p>
    <w:p w14:paraId="4A3112CD" w14:textId="77777777" w:rsidR="003B5A5F" w:rsidRPr="00CC6D66" w:rsidRDefault="003B5A5F" w:rsidP="00CC6D66">
      <w:pPr>
        <w:spacing w:line="276" w:lineRule="auto"/>
        <w:jc w:val="both"/>
        <w:rPr>
          <w:rFonts w:ascii="Arial Narrow" w:eastAsia="Arial Unicode MS" w:hAnsi="Arial Narrow" w:cs="Arial Unicode MS"/>
          <w:b/>
          <w:sz w:val="20"/>
          <w:szCs w:val="20"/>
        </w:rPr>
      </w:pPr>
    </w:p>
    <w:p w14:paraId="57AB2706" w14:textId="77777777" w:rsidR="003B5A5F" w:rsidRPr="00CC6D66" w:rsidRDefault="003B5A5F" w:rsidP="00CC6D66">
      <w:pPr>
        <w:spacing w:line="276" w:lineRule="auto"/>
        <w:jc w:val="both"/>
        <w:rPr>
          <w:rFonts w:ascii="Arial Narrow" w:eastAsia="Arial Unicode MS" w:hAnsi="Arial Narrow" w:cs="Arial Unicode MS"/>
          <w:b/>
          <w:sz w:val="20"/>
          <w:szCs w:val="20"/>
        </w:rPr>
      </w:pPr>
    </w:p>
    <w:p w14:paraId="5C05083D" w14:textId="77777777" w:rsidR="00727E9E" w:rsidRPr="00CC6D66" w:rsidRDefault="00727E9E" w:rsidP="00CC6D66">
      <w:pPr>
        <w:spacing w:line="276" w:lineRule="auto"/>
        <w:jc w:val="both"/>
        <w:rPr>
          <w:rFonts w:ascii="Arial Narrow" w:eastAsia="Arial Unicode MS" w:hAnsi="Arial Narrow" w:cs="Arial Unicode MS"/>
          <w:b/>
          <w:sz w:val="20"/>
          <w:szCs w:val="20"/>
        </w:rPr>
      </w:pPr>
      <w:r w:rsidRPr="00CC6D66">
        <w:rPr>
          <w:rFonts w:ascii="Arial Narrow" w:eastAsia="Arial Unicode MS" w:hAnsi="Arial Narrow" w:cs="Arial Unicode MS"/>
          <w:b/>
          <w:sz w:val="20"/>
          <w:szCs w:val="20"/>
        </w:rPr>
        <w:t>Introduction</w:t>
      </w:r>
    </w:p>
    <w:p w14:paraId="4819FE0D"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28341629" w14:textId="7A8C1251" w:rsidR="00727E9E" w:rsidRPr="00CC6D66" w:rsidRDefault="00727E9E" w:rsidP="00CC6D66">
      <w:pPr>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Design 6</w:t>
      </w:r>
      <w:r w:rsidR="00267C2A" w:rsidRPr="00CC6D66">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begins a studio sequence of investigations with the urban context.</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Many of the contextual issues introduced this term will be revisited in future studios.</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For example, while D6 concentrates its investigations in a regional historic context</w:t>
      </w:r>
      <w:r w:rsidR="002E0715" w:rsidRPr="00CC6D66">
        <w:rPr>
          <w:rFonts w:ascii="Arial Narrow" w:eastAsia="Arial Unicode MS" w:hAnsi="Arial Narrow" w:cs="Arial Unicode MS"/>
          <w:sz w:val="20"/>
          <w:szCs w:val="20"/>
        </w:rPr>
        <w:t xml:space="preserve"> and morphology</w:t>
      </w:r>
      <w:r w:rsidR="00CC6D66">
        <w:rPr>
          <w:rFonts w:ascii="Arial Narrow" w:eastAsia="Arial Unicode MS" w:hAnsi="Arial Narrow" w:cs="Arial Unicode MS"/>
          <w:sz w:val="20"/>
          <w:szCs w:val="20"/>
        </w:rPr>
        <w:t xml:space="preserve"> emerging in the 19</w:t>
      </w:r>
      <w:r w:rsidR="00CC6D66" w:rsidRPr="00CC6D66">
        <w:rPr>
          <w:rFonts w:ascii="Arial Narrow" w:eastAsia="Arial Unicode MS" w:hAnsi="Arial Narrow" w:cs="Arial Unicode MS"/>
          <w:sz w:val="20"/>
          <w:szCs w:val="20"/>
          <w:vertAlign w:val="superscript"/>
        </w:rPr>
        <w:t>th</w:t>
      </w:r>
      <w:r w:rsidR="00CC6D66">
        <w:rPr>
          <w:rFonts w:ascii="Arial Narrow" w:eastAsia="Arial Unicode MS" w:hAnsi="Arial Narrow" w:cs="Arial Unicode MS"/>
          <w:sz w:val="20"/>
          <w:szCs w:val="20"/>
        </w:rPr>
        <w:t xml:space="preserve"> and 20</w:t>
      </w:r>
      <w:r w:rsidR="00CC6D66" w:rsidRPr="00CC6D66">
        <w:rPr>
          <w:rFonts w:ascii="Arial Narrow" w:eastAsia="Arial Unicode MS" w:hAnsi="Arial Narrow" w:cs="Arial Unicode MS"/>
          <w:sz w:val="20"/>
          <w:szCs w:val="20"/>
          <w:vertAlign w:val="superscript"/>
        </w:rPr>
        <w:t>th</w:t>
      </w:r>
      <w:r w:rsidR="00CC6D66">
        <w:rPr>
          <w:rFonts w:ascii="Arial Narrow" w:eastAsia="Arial Unicode MS" w:hAnsi="Arial Narrow" w:cs="Arial Unicode MS"/>
          <w:sz w:val="20"/>
          <w:szCs w:val="20"/>
        </w:rPr>
        <w:t xml:space="preserve"> centuries</w:t>
      </w:r>
      <w:r w:rsidRPr="00CC6D66">
        <w:rPr>
          <w:rFonts w:ascii="Arial Narrow" w:eastAsia="Arial Unicode MS" w:hAnsi="Arial Narrow" w:cs="Arial Unicode MS"/>
          <w:sz w:val="20"/>
          <w:szCs w:val="20"/>
        </w:rPr>
        <w:t>, D7 studies the urban condition of the high-density in</w:t>
      </w:r>
      <w:r w:rsidR="00CC6D66">
        <w:rPr>
          <w:rFonts w:ascii="Arial Narrow" w:eastAsia="Arial Unicode MS" w:hAnsi="Arial Narrow" w:cs="Arial Unicode MS"/>
          <w:sz w:val="20"/>
          <w:szCs w:val="20"/>
        </w:rPr>
        <w:t xml:space="preserve">dustrial age American cities emerging also in </w:t>
      </w:r>
      <w:r w:rsidRPr="00CC6D66">
        <w:rPr>
          <w:rFonts w:ascii="Arial Narrow" w:eastAsia="Arial Unicode MS" w:hAnsi="Arial Narrow" w:cs="Arial Unicode MS"/>
          <w:sz w:val="20"/>
          <w:szCs w:val="20"/>
        </w:rPr>
        <w:t>the 19</w:t>
      </w:r>
      <w:r w:rsidRPr="00CC6D66">
        <w:rPr>
          <w:rFonts w:ascii="Arial Narrow" w:eastAsia="Arial Unicode MS" w:hAnsi="Arial Narrow" w:cs="Arial Unicode MS"/>
          <w:sz w:val="20"/>
          <w:szCs w:val="20"/>
          <w:vertAlign w:val="superscript"/>
        </w:rPr>
        <w:t>th</w:t>
      </w:r>
      <w:r w:rsidRPr="00CC6D66">
        <w:rPr>
          <w:rFonts w:ascii="Arial Narrow" w:eastAsia="Arial Unicode MS" w:hAnsi="Arial Narrow" w:cs="Arial Unicode MS"/>
          <w:sz w:val="20"/>
          <w:szCs w:val="20"/>
        </w:rPr>
        <w:t xml:space="preserve"> and 20</w:t>
      </w:r>
      <w:r w:rsidRPr="00CC6D66">
        <w:rPr>
          <w:rFonts w:ascii="Arial Narrow" w:eastAsia="Arial Unicode MS" w:hAnsi="Arial Narrow" w:cs="Arial Unicode MS"/>
          <w:sz w:val="20"/>
          <w:szCs w:val="20"/>
          <w:vertAlign w:val="superscript"/>
        </w:rPr>
        <w:t>th</w:t>
      </w:r>
      <w:r w:rsidRPr="00CC6D66">
        <w:rPr>
          <w:rFonts w:ascii="Arial Narrow" w:eastAsia="Arial Unicode MS" w:hAnsi="Arial Narrow" w:cs="Arial Unicode MS"/>
          <w:sz w:val="20"/>
          <w:szCs w:val="20"/>
        </w:rPr>
        <w:t xml:space="preserve"> centuries.</w:t>
      </w:r>
      <w:r w:rsidR="00076B2D">
        <w:rPr>
          <w:rFonts w:ascii="Arial Narrow" w:eastAsia="Arial Unicode MS" w:hAnsi="Arial Narrow" w:cs="Arial Unicode MS"/>
          <w:sz w:val="20"/>
          <w:szCs w:val="20"/>
        </w:rPr>
        <w:t xml:space="preserve"> </w:t>
      </w:r>
      <w:r w:rsidR="002E0715" w:rsidRPr="00CC6D66">
        <w:rPr>
          <w:rFonts w:ascii="Arial Narrow" w:eastAsia="Arial Unicode MS" w:hAnsi="Arial Narrow" w:cs="Arial Unicode MS"/>
          <w:sz w:val="20"/>
          <w:szCs w:val="20"/>
        </w:rPr>
        <w:t>At the same time, both levels address contemporary developments that have been overlaid upon these contexts.</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Design Studio 6 also builds on the analytical and design processes developed in the lower division studios and the transitional nature of D5 which is consciously “architectural” in terms of issue</w:t>
      </w:r>
      <w:r w:rsidR="00267C2A" w:rsidRPr="00CC6D66">
        <w:rPr>
          <w:rFonts w:ascii="Arial Narrow" w:eastAsia="Arial Unicode MS" w:hAnsi="Arial Narrow" w:cs="Arial Unicode MS"/>
          <w:sz w:val="20"/>
          <w:szCs w:val="20"/>
        </w:rPr>
        <w:t>s</w:t>
      </w:r>
      <w:r w:rsidRPr="00CC6D66">
        <w:rPr>
          <w:rFonts w:ascii="Arial Narrow" w:eastAsia="Arial Unicode MS" w:hAnsi="Arial Narrow" w:cs="Arial Unicode MS"/>
          <w:sz w:val="20"/>
          <w:szCs w:val="20"/>
        </w:rPr>
        <w:t xml:space="preserve"> of representation, the relationship between ideas and form, and the delineation of plans, elevations, sections, etc.</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The key objective this studio will address:</w:t>
      </w:r>
    </w:p>
    <w:p w14:paraId="7142E9C6"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2F0F4AB1" w14:textId="77777777" w:rsidR="00727E9E" w:rsidRPr="00CC6D66" w:rsidRDefault="00727E9E" w:rsidP="00CC6D66">
      <w:pPr>
        <w:autoSpaceDE w:val="0"/>
        <w:autoSpaceDN w:val="0"/>
        <w:adjustRightInd w:val="0"/>
        <w:spacing w:line="276" w:lineRule="auto"/>
        <w:ind w:left="540" w:hanging="180"/>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 Establishing a critical design approach through analysis and research that informs a response to site that both respects and challenges the perceptions of architecture and its interaction with the urban context.</w:t>
      </w:r>
    </w:p>
    <w:p w14:paraId="78B12238" w14:textId="77777777" w:rsidR="00727E9E" w:rsidRPr="00CC6D66" w:rsidRDefault="00727E9E" w:rsidP="00CC6D66">
      <w:pPr>
        <w:autoSpaceDE w:val="0"/>
        <w:autoSpaceDN w:val="0"/>
        <w:adjustRightInd w:val="0"/>
        <w:spacing w:line="276" w:lineRule="auto"/>
        <w:ind w:left="540" w:hanging="180"/>
        <w:jc w:val="both"/>
        <w:rPr>
          <w:rFonts w:ascii="Arial Narrow" w:eastAsia="Arial Unicode MS" w:hAnsi="Arial Narrow" w:cs="Arial Unicode MS"/>
          <w:sz w:val="20"/>
          <w:szCs w:val="20"/>
        </w:rPr>
      </w:pPr>
    </w:p>
    <w:p w14:paraId="3E7AA7D8" w14:textId="77777777" w:rsidR="00727E9E" w:rsidRPr="00CC6D66" w:rsidRDefault="00727E9E" w:rsidP="00CC6D66">
      <w:pPr>
        <w:autoSpaceDE w:val="0"/>
        <w:autoSpaceDN w:val="0"/>
        <w:adjustRightInd w:val="0"/>
        <w:spacing w:line="276" w:lineRule="auto"/>
        <w:ind w:left="540" w:hanging="180"/>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 Developing formal and spatial relationships both internal and external to the constructed design and understanding the role of the envelope in the mediation between those two realms.</w:t>
      </w:r>
    </w:p>
    <w:p w14:paraId="0285D9B9" w14:textId="77777777" w:rsidR="00727E9E" w:rsidRPr="00CC6D66" w:rsidRDefault="00727E9E" w:rsidP="00CC6D66">
      <w:pPr>
        <w:autoSpaceDE w:val="0"/>
        <w:autoSpaceDN w:val="0"/>
        <w:adjustRightInd w:val="0"/>
        <w:spacing w:line="276" w:lineRule="auto"/>
        <w:ind w:left="540" w:hanging="180"/>
        <w:jc w:val="both"/>
        <w:rPr>
          <w:rFonts w:ascii="Arial Narrow" w:eastAsia="Arial Unicode MS" w:hAnsi="Arial Narrow" w:cs="Arial Unicode MS"/>
          <w:sz w:val="20"/>
          <w:szCs w:val="20"/>
        </w:rPr>
      </w:pPr>
    </w:p>
    <w:p w14:paraId="63FE2FEC" w14:textId="77777777" w:rsidR="00727E9E" w:rsidRPr="00CC6D66" w:rsidRDefault="00727E9E" w:rsidP="00CC6D66">
      <w:pPr>
        <w:autoSpaceDE w:val="0"/>
        <w:autoSpaceDN w:val="0"/>
        <w:adjustRightInd w:val="0"/>
        <w:spacing w:line="276" w:lineRule="auto"/>
        <w:ind w:left="540" w:hanging="180"/>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 Developing a tectonic language consistent with the defined conceptual approach and developing this in detail and material clarity.</w:t>
      </w:r>
    </w:p>
    <w:p w14:paraId="64556131"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3A7E7443"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203EF18E" w14:textId="77777777" w:rsidR="00727E9E" w:rsidRPr="00CC6D66" w:rsidRDefault="00727E9E" w:rsidP="00CC6D66">
      <w:pPr>
        <w:spacing w:line="276" w:lineRule="auto"/>
        <w:jc w:val="both"/>
        <w:rPr>
          <w:rFonts w:ascii="Arial Narrow" w:eastAsia="Arial Unicode MS" w:hAnsi="Arial Narrow" w:cs="Arial Unicode MS"/>
          <w:b/>
          <w:sz w:val="20"/>
          <w:szCs w:val="20"/>
        </w:rPr>
      </w:pPr>
      <w:r w:rsidRPr="00CC6D66">
        <w:rPr>
          <w:rFonts w:ascii="Arial Narrow" w:eastAsia="Arial Unicode MS" w:hAnsi="Arial Narrow" w:cs="Arial Unicode MS"/>
          <w:b/>
          <w:sz w:val="20"/>
          <w:szCs w:val="20"/>
        </w:rPr>
        <w:t>Methodology</w:t>
      </w:r>
    </w:p>
    <w:p w14:paraId="29C58571"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199D0403" w14:textId="246B9AE8" w:rsidR="00727E9E" w:rsidRPr="00CC6D66" w:rsidRDefault="00727E9E" w:rsidP="00CC6D66">
      <w:pPr>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This course builds on the analytical and design processes developed in the lower division studios, particularly as they engage a historically and culturally charged city.</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It also builds upon the transitional nature of Design 5 which is consciously “architectural” in terms of issues of representation, the relationship between ideas and form, and the delineation of plans, elevations, sections, etc.</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Design 6 will explore architectural conventions in three basic modes:</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i/>
          <w:sz w:val="20"/>
          <w:szCs w:val="20"/>
        </w:rPr>
        <w:t xml:space="preserve">conceptual, tectonic, </w:t>
      </w:r>
      <w:r w:rsidRPr="00CC6D66">
        <w:rPr>
          <w:rFonts w:ascii="Arial Narrow" w:eastAsia="Arial Unicode MS" w:hAnsi="Arial Narrow" w:cs="Arial Unicode MS"/>
          <w:sz w:val="20"/>
          <w:szCs w:val="20"/>
        </w:rPr>
        <w:t>and</w:t>
      </w:r>
      <w:r w:rsidRPr="00CC6D66">
        <w:rPr>
          <w:rFonts w:ascii="Arial Narrow" w:eastAsia="Arial Unicode MS" w:hAnsi="Arial Narrow" w:cs="Arial Unicode MS"/>
          <w:i/>
          <w:sz w:val="20"/>
          <w:szCs w:val="20"/>
        </w:rPr>
        <w:t xml:space="preserve"> representational</w:t>
      </w:r>
      <w:r w:rsidRPr="00CC6D66">
        <w:rPr>
          <w:rFonts w:ascii="Arial Narrow" w:eastAsia="Arial Unicode MS" w:hAnsi="Arial Narrow" w:cs="Arial Unicode MS"/>
          <w:sz w:val="20"/>
          <w:szCs w:val="20"/>
        </w:rPr>
        <w:t>.</w:t>
      </w:r>
    </w:p>
    <w:p w14:paraId="37AFB744"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6B166CD0" w14:textId="7685060B" w:rsidR="00727E9E" w:rsidRPr="00CC6D66" w:rsidRDefault="00727E9E" w:rsidP="00CC6D66">
      <w:pPr>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 xml:space="preserve">The </w:t>
      </w:r>
      <w:r w:rsidRPr="00CC6D66">
        <w:rPr>
          <w:rFonts w:ascii="Arial Narrow" w:eastAsia="Arial Unicode MS" w:hAnsi="Arial Narrow" w:cs="Arial Unicode MS"/>
          <w:b/>
          <w:i/>
          <w:sz w:val="20"/>
          <w:szCs w:val="20"/>
        </w:rPr>
        <w:t>conceptual</w:t>
      </w:r>
      <w:r w:rsidRPr="00CC6D66">
        <w:rPr>
          <w:rFonts w:ascii="Arial Narrow" w:eastAsia="Arial Unicode MS" w:hAnsi="Arial Narrow" w:cs="Arial Unicode MS"/>
          <w:sz w:val="20"/>
          <w:szCs w:val="20"/>
        </w:rPr>
        <w:t xml:space="preserve"> builds upon the method and process structure of the lower division.</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The conceptualization of the building will be explored largely through the question of architectural ideas and positions: their appropriateness and constituent strategies for translating an idea into built form.</w:t>
      </w:r>
    </w:p>
    <w:p w14:paraId="565961D8"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3E0B8618" w14:textId="56866154" w:rsidR="00727E9E" w:rsidRPr="00CC6D66" w:rsidRDefault="00727E9E" w:rsidP="00CC6D66">
      <w:pPr>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 xml:space="preserve">The </w:t>
      </w:r>
      <w:r w:rsidRPr="00CC6D66">
        <w:rPr>
          <w:rFonts w:ascii="Arial Narrow" w:eastAsia="Arial Unicode MS" w:hAnsi="Arial Narrow" w:cs="Arial Unicode MS"/>
          <w:b/>
          <w:i/>
          <w:sz w:val="20"/>
          <w:szCs w:val="20"/>
        </w:rPr>
        <w:t>tectonic</w:t>
      </w:r>
      <w:r w:rsidRPr="00CC6D66">
        <w:rPr>
          <w:rFonts w:ascii="Arial Narrow" w:eastAsia="Arial Unicode MS" w:hAnsi="Arial Narrow" w:cs="Arial Unicode MS"/>
          <w:sz w:val="20"/>
          <w:szCs w:val="20"/>
        </w:rPr>
        <w:t xml:space="preserve"> explores the making of meaning through an exploration of the tectonics (poetics of construction and materiality).</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Issues of tectonics are explored through structure, building envelope, material, and detail (the expressive qualities of assembly).</w:t>
      </w:r>
    </w:p>
    <w:p w14:paraId="5B240C67"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10FCA26A" w14:textId="360014E0" w:rsidR="00727E9E" w:rsidRPr="00CC6D66" w:rsidRDefault="00727E9E" w:rsidP="00CC6D66">
      <w:pPr>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 xml:space="preserve">The </w:t>
      </w:r>
      <w:r w:rsidRPr="00CC6D66">
        <w:rPr>
          <w:rFonts w:ascii="Arial Narrow" w:eastAsia="Arial Unicode MS" w:hAnsi="Arial Narrow" w:cs="Arial Unicode MS"/>
          <w:b/>
          <w:i/>
          <w:sz w:val="20"/>
          <w:szCs w:val="20"/>
        </w:rPr>
        <w:t>representational</w:t>
      </w:r>
      <w:r w:rsidRPr="00CC6D66">
        <w:rPr>
          <w:rFonts w:ascii="Arial Narrow" w:eastAsia="Arial Unicode MS" w:hAnsi="Arial Narrow" w:cs="Arial Unicode MS"/>
          <w:sz w:val="20"/>
          <w:szCs w:val="20"/>
        </w:rPr>
        <w:t xml:space="preserve"> explores meaning inherent in carefully considered forms of representation – plans, sections, 3-dimensional modeling of various means, and diagrams.</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Issues of scale, occupancy, and materiality are recorded in drawings.</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 xml:space="preserve">Design 6 represents a shift in techniques, with emphasis given toward the digital in both exploration and representation – from context models, volumetry, tectonics and </w:t>
      </w:r>
      <w:r w:rsidRPr="00CC6D66">
        <w:rPr>
          <w:rFonts w:ascii="Arial Narrow" w:eastAsia="Arial Unicode MS" w:hAnsi="Arial Narrow" w:cs="Arial Unicode MS"/>
          <w:sz w:val="20"/>
          <w:szCs w:val="20"/>
        </w:rPr>
        <w:lastRenderedPageBreak/>
        <w:t>in-context representations.</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Nevertheless, digital methods will not be used unquestioningly – rather emphasis will be given as to their appropriateness for the given task and exploration and hybrid techniques promoted.</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For one, emphasis will be given to using digital methods analytically over realistic renderings. Conventions of plan and section will be used to test explorations in 3d modeling. In addition, physical models will be used both as process investigations and presentation constructs.</w:t>
      </w:r>
    </w:p>
    <w:p w14:paraId="46EF6B90"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5C4A1E2F"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2274CF90" w14:textId="77777777" w:rsidR="00727E9E" w:rsidRPr="00CC6D66" w:rsidRDefault="00727E9E" w:rsidP="00CC6D66">
      <w:pPr>
        <w:spacing w:line="276" w:lineRule="auto"/>
        <w:jc w:val="both"/>
        <w:rPr>
          <w:rFonts w:ascii="Arial Narrow" w:eastAsia="Arial Unicode MS" w:hAnsi="Arial Narrow" w:cs="Arial Unicode MS"/>
          <w:b/>
          <w:sz w:val="20"/>
          <w:szCs w:val="20"/>
        </w:rPr>
      </w:pPr>
      <w:r w:rsidRPr="00CC6D66">
        <w:rPr>
          <w:rFonts w:ascii="Arial Narrow" w:eastAsia="Arial Unicode MS" w:hAnsi="Arial Narrow" w:cs="Arial Unicode MS"/>
          <w:b/>
          <w:sz w:val="20"/>
          <w:szCs w:val="20"/>
        </w:rPr>
        <w:t>Schedule</w:t>
      </w:r>
    </w:p>
    <w:p w14:paraId="764B7CA9" w14:textId="77777777"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p>
    <w:p w14:paraId="48FA45D2" w14:textId="1DD3E4B1"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 xml:space="preserve">The semester is devoted to the development of </w:t>
      </w:r>
      <w:r w:rsidR="0000551F" w:rsidRPr="00CC6D66">
        <w:rPr>
          <w:rFonts w:ascii="Arial Narrow" w:eastAsia="Arial Unicode MS" w:hAnsi="Arial Narrow" w:cs="Arial Unicode MS"/>
          <w:sz w:val="20"/>
          <w:szCs w:val="20"/>
        </w:rPr>
        <w:t>two</w:t>
      </w:r>
      <w:r w:rsidRPr="00CC6D66">
        <w:rPr>
          <w:rFonts w:ascii="Arial Narrow" w:eastAsia="Arial Unicode MS" w:hAnsi="Arial Narrow" w:cs="Arial Unicode MS"/>
          <w:sz w:val="20"/>
          <w:szCs w:val="20"/>
        </w:rPr>
        <w:t xml:space="preserve"> comprehensive design project</w:t>
      </w:r>
      <w:r w:rsidR="0000551F" w:rsidRPr="00CC6D66">
        <w:rPr>
          <w:rFonts w:ascii="Arial Narrow" w:eastAsia="Arial Unicode MS" w:hAnsi="Arial Narrow" w:cs="Arial Unicode MS"/>
          <w:sz w:val="20"/>
          <w:szCs w:val="20"/>
        </w:rPr>
        <w:t>s</w:t>
      </w:r>
      <w:r w:rsidRPr="00CC6D66">
        <w:rPr>
          <w:rFonts w:ascii="Arial Narrow" w:eastAsia="Arial Unicode MS" w:hAnsi="Arial Narrow" w:cs="Arial Unicode MS"/>
          <w:sz w:val="20"/>
          <w:szCs w:val="20"/>
        </w:rPr>
        <w:t xml:space="preserve"> with multiple investigations, scales, attendant exercises, and formal products. The semester will begin with an analytical investigation </w:t>
      </w:r>
      <w:r w:rsidR="007426A6" w:rsidRPr="00CC6D66">
        <w:rPr>
          <w:rFonts w:ascii="Arial Narrow" w:eastAsia="Arial Unicode MS" w:hAnsi="Arial Narrow" w:cs="Arial Unicode MS"/>
          <w:sz w:val="20"/>
          <w:szCs w:val="20"/>
        </w:rPr>
        <w:t xml:space="preserve">of a delimited urban context </w:t>
      </w:r>
      <w:r w:rsidRPr="00CC6D66">
        <w:rPr>
          <w:rFonts w:ascii="Arial Narrow" w:eastAsia="Arial Unicode MS" w:hAnsi="Arial Narrow" w:cs="Arial Unicode MS"/>
          <w:sz w:val="20"/>
          <w:szCs w:val="20"/>
        </w:rPr>
        <w:t xml:space="preserve">leading up to </w:t>
      </w:r>
      <w:r w:rsidR="007426A6" w:rsidRPr="00CC6D66">
        <w:rPr>
          <w:rFonts w:ascii="Arial Narrow" w:eastAsia="Arial Unicode MS" w:hAnsi="Arial Narrow" w:cs="Arial Unicode MS"/>
          <w:sz w:val="20"/>
          <w:szCs w:val="20"/>
        </w:rPr>
        <w:t>a m</w:t>
      </w:r>
      <w:r w:rsidR="008B380B" w:rsidRPr="00CC6D66">
        <w:rPr>
          <w:rFonts w:ascii="Arial Narrow" w:eastAsia="Arial Unicode MS" w:hAnsi="Arial Narrow" w:cs="Arial Unicode MS"/>
          <w:sz w:val="20"/>
          <w:szCs w:val="20"/>
        </w:rPr>
        <w:t>odest</w:t>
      </w:r>
      <w:r w:rsidR="007426A6" w:rsidRPr="00CC6D66">
        <w:rPr>
          <w:rFonts w:ascii="Arial Narrow" w:eastAsia="Arial Unicode MS" w:hAnsi="Arial Narrow" w:cs="Arial Unicode MS"/>
          <w:sz w:val="20"/>
          <w:szCs w:val="20"/>
        </w:rPr>
        <w:t>-sca</w:t>
      </w:r>
      <w:r w:rsidR="008B380B" w:rsidRPr="00CC6D66">
        <w:rPr>
          <w:rFonts w:ascii="Arial Narrow" w:eastAsia="Arial Unicode MS" w:hAnsi="Arial Narrow" w:cs="Arial Unicode MS"/>
          <w:sz w:val="20"/>
          <w:szCs w:val="20"/>
        </w:rPr>
        <w:t>le intervention</w:t>
      </w:r>
      <w:r w:rsidRPr="00CC6D66">
        <w:rPr>
          <w:rFonts w:ascii="Arial Narrow" w:eastAsia="Arial Unicode MS" w:hAnsi="Arial Narrow" w:cs="Arial Unicode MS"/>
          <w:sz w:val="20"/>
          <w:szCs w:val="20"/>
        </w:rPr>
        <w:t>.</w:t>
      </w:r>
      <w:r w:rsidR="00076B2D">
        <w:rPr>
          <w:rFonts w:ascii="Arial Narrow" w:eastAsia="Arial Unicode MS" w:hAnsi="Arial Narrow" w:cs="Arial Unicode MS"/>
          <w:sz w:val="20"/>
          <w:szCs w:val="20"/>
        </w:rPr>
        <w:t xml:space="preserve"> </w:t>
      </w:r>
      <w:r w:rsidR="008B380B" w:rsidRPr="00CC6D66">
        <w:rPr>
          <w:rFonts w:ascii="Arial Narrow" w:eastAsia="Arial Unicode MS" w:hAnsi="Arial Narrow" w:cs="Arial Unicode MS"/>
          <w:sz w:val="20"/>
          <w:szCs w:val="20"/>
        </w:rPr>
        <w:t>The s</w:t>
      </w:r>
      <w:r w:rsidR="00C17B2F" w:rsidRPr="00CC6D66">
        <w:rPr>
          <w:rFonts w:ascii="Arial Narrow" w:eastAsia="Arial Unicode MS" w:hAnsi="Arial Narrow" w:cs="Arial Unicode MS"/>
          <w:sz w:val="20"/>
          <w:szCs w:val="20"/>
        </w:rPr>
        <w:t>econd project will begin with an analysis of a larger urban fabric and context.</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The initiation and conceptual development of the design project will follow directly from these analytical constructs.</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 xml:space="preserve">The </w:t>
      </w:r>
      <w:r w:rsidR="008B380B" w:rsidRPr="00CC6D66">
        <w:rPr>
          <w:rFonts w:ascii="Arial Narrow" w:eastAsia="Arial Unicode MS" w:hAnsi="Arial Narrow" w:cs="Arial Unicode MS"/>
          <w:sz w:val="20"/>
          <w:szCs w:val="20"/>
        </w:rPr>
        <w:t>extended length of the second project</w:t>
      </w:r>
      <w:r w:rsidRPr="00CC6D66">
        <w:rPr>
          <w:rFonts w:ascii="Arial Narrow" w:eastAsia="Arial Unicode MS" w:hAnsi="Arial Narrow" w:cs="Arial Unicode MS"/>
          <w:sz w:val="20"/>
          <w:szCs w:val="20"/>
        </w:rPr>
        <w:t xml:space="preserve"> will also allow for a more considered development of the architectural proposal through testable parameters, multiple scales, and representational techniques, both two and three-dimensional.</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A more complete schedule will be provided as the semester progresses, but a rough outline is as follows:</w:t>
      </w:r>
    </w:p>
    <w:p w14:paraId="44556ED1" w14:textId="77777777"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p>
    <w:p w14:paraId="1C89267D" w14:textId="096D3DE2"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ab/>
      </w:r>
      <w:r w:rsidRPr="00CC6D66">
        <w:rPr>
          <w:rFonts w:ascii="Arial Narrow" w:eastAsia="Arial Unicode MS" w:hAnsi="Arial Narrow" w:cs="Arial Unicode MS"/>
          <w:sz w:val="20"/>
          <w:szCs w:val="20"/>
          <w:u w:val="single"/>
        </w:rPr>
        <w:t>Week 1-</w:t>
      </w:r>
      <w:r w:rsidR="00D72E13">
        <w:rPr>
          <w:rFonts w:ascii="Arial Narrow" w:eastAsia="Arial Unicode MS" w:hAnsi="Arial Narrow" w:cs="Arial Unicode MS"/>
          <w:sz w:val="20"/>
          <w:szCs w:val="20"/>
          <w:u w:val="single"/>
        </w:rPr>
        <w:t>5</w:t>
      </w:r>
      <w:r w:rsidRPr="00CC6D66">
        <w:rPr>
          <w:rFonts w:ascii="Arial Narrow" w:eastAsia="Arial Unicode MS" w:hAnsi="Arial Narrow" w:cs="Arial Unicode MS"/>
          <w:sz w:val="20"/>
          <w:szCs w:val="20"/>
        </w:rPr>
        <w:tab/>
      </w:r>
      <w:r w:rsidRPr="00CC6D66">
        <w:rPr>
          <w:rFonts w:ascii="Arial Narrow" w:eastAsia="Arial Unicode MS" w:hAnsi="Arial Narrow" w:cs="Arial Unicode MS"/>
          <w:sz w:val="20"/>
          <w:szCs w:val="20"/>
        </w:rPr>
        <w:tab/>
      </w:r>
      <w:r w:rsidR="00D06331">
        <w:rPr>
          <w:rFonts w:ascii="Arial Narrow" w:eastAsia="Arial Unicode MS" w:hAnsi="Arial Narrow" w:cs="Arial Unicode MS"/>
          <w:sz w:val="20"/>
          <w:szCs w:val="20"/>
        </w:rPr>
        <w:tab/>
      </w:r>
      <w:r w:rsidR="006402DD" w:rsidRPr="00CC6D66">
        <w:rPr>
          <w:rFonts w:ascii="Arial Narrow" w:eastAsia="Arial Unicode MS" w:hAnsi="Arial Narrow" w:cs="Arial Unicode MS"/>
          <w:sz w:val="20"/>
          <w:szCs w:val="20"/>
        </w:rPr>
        <w:t xml:space="preserve">Urban </w:t>
      </w:r>
      <w:r w:rsidR="00CC6D66">
        <w:rPr>
          <w:rFonts w:ascii="Arial Narrow" w:eastAsia="Arial Unicode MS" w:hAnsi="Arial Narrow" w:cs="Arial Unicode MS"/>
          <w:sz w:val="20"/>
          <w:szCs w:val="20"/>
        </w:rPr>
        <w:t>Situation</w:t>
      </w:r>
      <w:r w:rsidR="00076B2D">
        <w:rPr>
          <w:rFonts w:ascii="Arial Narrow" w:eastAsia="Arial Unicode MS" w:hAnsi="Arial Narrow" w:cs="Arial Unicode MS"/>
          <w:sz w:val="20"/>
          <w:szCs w:val="20"/>
        </w:rPr>
        <w:t xml:space="preserve"> </w:t>
      </w:r>
      <w:r w:rsidR="00F93EC2" w:rsidRPr="00CC6D66">
        <w:rPr>
          <w:rFonts w:ascii="Arial Narrow" w:eastAsia="Arial Unicode MS" w:hAnsi="Arial Narrow" w:cs="Arial Unicode MS"/>
          <w:sz w:val="20"/>
          <w:szCs w:val="20"/>
        </w:rPr>
        <w:t>Project 1</w:t>
      </w:r>
    </w:p>
    <w:p w14:paraId="5E756EB1" w14:textId="03D5BDEA" w:rsidR="0010513A" w:rsidRPr="00CC6D66" w:rsidRDefault="0010513A" w:rsidP="00CC6D66">
      <w:pPr>
        <w:autoSpaceDE w:val="0"/>
        <w:autoSpaceDN w:val="0"/>
        <w:adjustRightInd w:val="0"/>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ab/>
      </w:r>
      <w:r w:rsidR="00D06331">
        <w:rPr>
          <w:rFonts w:ascii="Arial Narrow" w:eastAsia="Arial Unicode MS" w:hAnsi="Arial Narrow" w:cs="Arial Unicode MS"/>
          <w:sz w:val="20"/>
          <w:szCs w:val="20"/>
        </w:rPr>
        <w:tab/>
      </w:r>
      <w:r w:rsidR="00FF7A56">
        <w:rPr>
          <w:rFonts w:ascii="Arial Narrow" w:eastAsia="Arial Unicode MS" w:hAnsi="Arial Narrow" w:cs="Arial Unicode MS"/>
          <w:sz w:val="20"/>
          <w:szCs w:val="20"/>
        </w:rPr>
        <w:t xml:space="preserve">February </w:t>
      </w:r>
      <w:r w:rsidR="00D72E13">
        <w:rPr>
          <w:rFonts w:ascii="Arial Narrow" w:eastAsia="Arial Unicode MS" w:hAnsi="Arial Narrow" w:cs="Arial Unicode MS"/>
          <w:sz w:val="20"/>
          <w:szCs w:val="20"/>
        </w:rPr>
        <w:t>7</w:t>
      </w:r>
      <w:r w:rsidR="002059BA">
        <w:rPr>
          <w:rFonts w:ascii="Arial Narrow" w:eastAsia="Arial Unicode MS" w:hAnsi="Arial Narrow" w:cs="Arial Unicode MS"/>
          <w:sz w:val="20"/>
          <w:szCs w:val="20"/>
        </w:rPr>
        <w:tab/>
      </w:r>
      <w:r w:rsidRPr="00CC6D66">
        <w:rPr>
          <w:rFonts w:ascii="Arial Narrow" w:eastAsia="Arial Unicode MS" w:hAnsi="Arial Narrow" w:cs="Arial Unicode MS"/>
          <w:sz w:val="20"/>
          <w:szCs w:val="20"/>
        </w:rPr>
        <w:t>Project 1 Due</w:t>
      </w:r>
      <w:r w:rsidR="009A1E87" w:rsidRPr="00CC6D66">
        <w:rPr>
          <w:rFonts w:ascii="Arial Narrow" w:eastAsia="Arial Unicode MS" w:hAnsi="Arial Narrow" w:cs="Arial Unicode MS"/>
          <w:sz w:val="20"/>
          <w:szCs w:val="20"/>
        </w:rPr>
        <w:t xml:space="preserve"> (in-class/non-juried)</w:t>
      </w:r>
    </w:p>
    <w:p w14:paraId="549645BA" w14:textId="0D212060"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ab/>
      </w:r>
      <w:r w:rsidRPr="00CC6D66">
        <w:rPr>
          <w:rFonts w:ascii="Arial Narrow" w:eastAsia="Arial Unicode MS" w:hAnsi="Arial Narrow" w:cs="Arial Unicode MS"/>
          <w:sz w:val="20"/>
          <w:szCs w:val="20"/>
          <w:u w:val="single"/>
        </w:rPr>
        <w:t xml:space="preserve">Week </w:t>
      </w:r>
      <w:r w:rsidR="00D72E13">
        <w:rPr>
          <w:rFonts w:ascii="Arial Narrow" w:eastAsia="Arial Unicode MS" w:hAnsi="Arial Narrow" w:cs="Arial Unicode MS"/>
          <w:sz w:val="20"/>
          <w:szCs w:val="20"/>
          <w:u w:val="single"/>
        </w:rPr>
        <w:t>5</w:t>
      </w:r>
      <w:r w:rsidRPr="00CC6D66">
        <w:rPr>
          <w:rFonts w:ascii="Arial Narrow" w:eastAsia="Arial Unicode MS" w:hAnsi="Arial Narrow" w:cs="Arial Unicode MS"/>
          <w:sz w:val="20"/>
          <w:szCs w:val="20"/>
          <w:u w:val="single"/>
        </w:rPr>
        <w:t>-</w:t>
      </w:r>
      <w:r w:rsidR="002059BA">
        <w:rPr>
          <w:rFonts w:ascii="Arial Narrow" w:eastAsia="Arial Unicode MS" w:hAnsi="Arial Narrow" w:cs="Arial Unicode MS"/>
          <w:sz w:val="20"/>
          <w:szCs w:val="20"/>
          <w:u w:val="single"/>
        </w:rPr>
        <w:t>7</w:t>
      </w:r>
      <w:r w:rsidRPr="00CC6D66">
        <w:rPr>
          <w:rFonts w:ascii="Arial Narrow" w:eastAsia="Arial Unicode MS" w:hAnsi="Arial Narrow" w:cs="Arial Unicode MS"/>
          <w:sz w:val="20"/>
          <w:szCs w:val="20"/>
        </w:rPr>
        <w:tab/>
      </w:r>
      <w:r w:rsidRPr="00CC6D66">
        <w:rPr>
          <w:rFonts w:ascii="Arial Narrow" w:eastAsia="Arial Unicode MS" w:hAnsi="Arial Narrow" w:cs="Arial Unicode MS"/>
          <w:sz w:val="20"/>
          <w:szCs w:val="20"/>
        </w:rPr>
        <w:tab/>
      </w:r>
      <w:r w:rsidR="00D06331">
        <w:rPr>
          <w:rFonts w:ascii="Arial Narrow" w:eastAsia="Arial Unicode MS" w:hAnsi="Arial Narrow" w:cs="Arial Unicode MS"/>
          <w:sz w:val="20"/>
          <w:szCs w:val="20"/>
        </w:rPr>
        <w:tab/>
      </w:r>
      <w:r w:rsidR="00F93EC2" w:rsidRPr="00CC6D66">
        <w:rPr>
          <w:rFonts w:ascii="Arial Narrow" w:eastAsia="Arial Unicode MS" w:hAnsi="Arial Narrow" w:cs="Arial Unicode MS"/>
          <w:sz w:val="20"/>
          <w:szCs w:val="20"/>
        </w:rPr>
        <w:t>Urban</w:t>
      </w:r>
      <w:r w:rsidR="002059BA">
        <w:rPr>
          <w:rFonts w:ascii="Arial Narrow" w:eastAsia="Arial Unicode MS" w:hAnsi="Arial Narrow" w:cs="Arial Unicode MS"/>
          <w:sz w:val="20"/>
          <w:szCs w:val="20"/>
        </w:rPr>
        <w:t xml:space="preserve"> Context Analysis/Site Analysis</w:t>
      </w:r>
    </w:p>
    <w:p w14:paraId="23FDD2E1" w14:textId="6A339E36" w:rsidR="00F93EC2" w:rsidRDefault="00F93EC2" w:rsidP="00D06331">
      <w:pPr>
        <w:autoSpaceDE w:val="0"/>
        <w:autoSpaceDN w:val="0"/>
        <w:adjustRightInd w:val="0"/>
        <w:spacing w:line="276" w:lineRule="auto"/>
        <w:ind w:left="1440"/>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Feb</w:t>
      </w:r>
      <w:r w:rsidR="0010513A" w:rsidRPr="00CC6D66">
        <w:rPr>
          <w:rFonts w:ascii="Arial Narrow" w:eastAsia="Arial Unicode MS" w:hAnsi="Arial Narrow" w:cs="Arial Unicode MS"/>
          <w:sz w:val="20"/>
          <w:szCs w:val="20"/>
        </w:rPr>
        <w:t>ruary</w:t>
      </w:r>
      <w:r w:rsidRPr="00CC6D66">
        <w:rPr>
          <w:rFonts w:ascii="Arial Narrow" w:eastAsia="Arial Unicode MS" w:hAnsi="Arial Narrow" w:cs="Arial Unicode MS"/>
          <w:sz w:val="20"/>
          <w:szCs w:val="20"/>
        </w:rPr>
        <w:t xml:space="preserve"> </w:t>
      </w:r>
      <w:r w:rsidR="002059BA">
        <w:rPr>
          <w:rFonts w:ascii="Arial Narrow" w:eastAsia="Arial Unicode MS" w:hAnsi="Arial Narrow" w:cs="Arial Unicode MS"/>
          <w:sz w:val="20"/>
          <w:szCs w:val="20"/>
        </w:rPr>
        <w:t>14</w:t>
      </w:r>
      <w:r w:rsidR="0010513A" w:rsidRPr="00CC6D66">
        <w:rPr>
          <w:rFonts w:ascii="Arial Narrow" w:eastAsia="Arial Unicode MS" w:hAnsi="Arial Narrow" w:cs="Arial Unicode MS"/>
          <w:sz w:val="20"/>
          <w:szCs w:val="20"/>
        </w:rPr>
        <w:tab/>
      </w:r>
      <w:r w:rsidR="00DF320F" w:rsidRPr="00CC6D66">
        <w:rPr>
          <w:rFonts w:ascii="Arial Narrow" w:eastAsia="Arial Unicode MS" w:hAnsi="Arial Narrow" w:cs="Arial Unicode MS"/>
          <w:sz w:val="20"/>
          <w:szCs w:val="20"/>
        </w:rPr>
        <w:t>Class</w:t>
      </w:r>
      <w:r w:rsidRPr="00CC6D66">
        <w:rPr>
          <w:rFonts w:ascii="Arial Narrow" w:eastAsia="Arial Unicode MS" w:hAnsi="Arial Narrow" w:cs="Arial Unicode MS"/>
          <w:sz w:val="20"/>
          <w:szCs w:val="20"/>
        </w:rPr>
        <w:t xml:space="preserve"> Site Visit</w:t>
      </w:r>
      <w:r w:rsidR="00741DDB" w:rsidRPr="00CC6D66">
        <w:rPr>
          <w:rFonts w:ascii="Arial Narrow" w:eastAsia="Arial Unicode MS" w:hAnsi="Arial Narrow" w:cs="Arial Unicode MS"/>
          <w:sz w:val="20"/>
          <w:szCs w:val="20"/>
        </w:rPr>
        <w:t xml:space="preserve"> </w:t>
      </w:r>
      <w:r w:rsidR="00FF7A56">
        <w:rPr>
          <w:rFonts w:ascii="Arial Narrow" w:eastAsia="Arial Unicode MS" w:hAnsi="Arial Narrow" w:cs="Arial Unicode MS"/>
          <w:sz w:val="20"/>
          <w:szCs w:val="20"/>
        </w:rPr>
        <w:t xml:space="preserve">Winter Park </w:t>
      </w:r>
    </w:p>
    <w:p w14:paraId="34D9ECB9" w14:textId="3D9DD4E7" w:rsidR="002059BA" w:rsidRDefault="002059BA" w:rsidP="002059BA">
      <w:pPr>
        <w:autoSpaceDE w:val="0"/>
        <w:autoSpaceDN w:val="0"/>
        <w:adjustRightInd w:val="0"/>
        <w:spacing w:line="276" w:lineRule="auto"/>
        <w:jc w:val="both"/>
        <w:rPr>
          <w:rFonts w:ascii="Arial Narrow" w:eastAsia="Arial Unicode MS" w:hAnsi="Arial Narrow" w:cs="Arial Unicode MS"/>
          <w:sz w:val="20"/>
          <w:szCs w:val="20"/>
        </w:rPr>
      </w:pPr>
      <w:r>
        <w:rPr>
          <w:rFonts w:ascii="Arial Narrow" w:eastAsia="Arial Unicode MS" w:hAnsi="Arial Narrow" w:cs="Arial Unicode MS"/>
          <w:sz w:val="20"/>
          <w:szCs w:val="20"/>
        </w:rPr>
        <w:tab/>
      </w:r>
      <w:r w:rsidRPr="002059BA">
        <w:rPr>
          <w:rFonts w:ascii="Arial Narrow" w:eastAsia="Arial Unicode MS" w:hAnsi="Arial Narrow" w:cs="Arial Unicode MS"/>
          <w:sz w:val="20"/>
          <w:szCs w:val="20"/>
          <w:u w:val="single"/>
        </w:rPr>
        <w:t>Week 8-9</w:t>
      </w:r>
      <w:r w:rsidRPr="002059BA">
        <w:rPr>
          <w:rFonts w:ascii="Arial Narrow" w:eastAsia="Arial Unicode MS" w:hAnsi="Arial Narrow" w:cs="Arial Unicode MS"/>
          <w:sz w:val="20"/>
          <w:szCs w:val="20"/>
          <w:u w:val="single"/>
        </w:rPr>
        <w:tab/>
      </w:r>
      <w:r>
        <w:rPr>
          <w:rFonts w:ascii="Arial Narrow" w:eastAsia="Arial Unicode MS" w:hAnsi="Arial Narrow" w:cs="Arial Unicode MS"/>
          <w:sz w:val="20"/>
          <w:szCs w:val="20"/>
        </w:rPr>
        <w:tab/>
      </w:r>
      <w:r>
        <w:rPr>
          <w:rFonts w:ascii="Arial Narrow" w:eastAsia="Arial Unicode MS" w:hAnsi="Arial Narrow" w:cs="Arial Unicode MS"/>
          <w:sz w:val="20"/>
          <w:szCs w:val="20"/>
        </w:rPr>
        <w:tab/>
      </w:r>
      <w:r w:rsidRPr="00CC6D66">
        <w:rPr>
          <w:rFonts w:ascii="Arial Narrow" w:eastAsia="Arial Unicode MS" w:hAnsi="Arial Narrow" w:cs="Arial Unicode MS"/>
          <w:sz w:val="20"/>
          <w:szCs w:val="20"/>
        </w:rPr>
        <w:t>Project 2 Design Initiation</w:t>
      </w:r>
    </w:p>
    <w:p w14:paraId="6AFD7AB5" w14:textId="17BD9067" w:rsidR="002059BA" w:rsidRDefault="002059BA" w:rsidP="002059BA">
      <w:pPr>
        <w:autoSpaceDE w:val="0"/>
        <w:autoSpaceDN w:val="0"/>
        <w:adjustRightInd w:val="0"/>
        <w:spacing w:line="276" w:lineRule="auto"/>
        <w:ind w:firstLine="720"/>
        <w:jc w:val="both"/>
        <w:rPr>
          <w:rFonts w:ascii="Arial Narrow" w:eastAsia="Arial Unicode MS" w:hAnsi="Arial Narrow" w:cs="Arial Unicode MS"/>
          <w:sz w:val="20"/>
          <w:szCs w:val="20"/>
        </w:rPr>
      </w:pPr>
      <w:r w:rsidRPr="002059BA">
        <w:rPr>
          <w:rFonts w:ascii="Arial Narrow" w:eastAsia="Arial Unicode MS" w:hAnsi="Arial Narrow" w:cs="Arial Unicode MS"/>
          <w:sz w:val="20"/>
          <w:szCs w:val="20"/>
          <w:u w:val="single"/>
        </w:rPr>
        <w:t>Week 10</w:t>
      </w:r>
      <w:r>
        <w:rPr>
          <w:rFonts w:ascii="Arial Narrow" w:eastAsia="Arial Unicode MS" w:hAnsi="Arial Narrow" w:cs="Arial Unicode MS"/>
          <w:sz w:val="20"/>
          <w:szCs w:val="20"/>
        </w:rPr>
        <w:t xml:space="preserve"> </w:t>
      </w:r>
      <w:r>
        <w:rPr>
          <w:rFonts w:ascii="Arial Narrow" w:eastAsia="Arial Unicode MS" w:hAnsi="Arial Narrow" w:cs="Arial Unicode MS"/>
          <w:sz w:val="20"/>
          <w:szCs w:val="20"/>
        </w:rPr>
        <w:tab/>
      </w:r>
      <w:r>
        <w:rPr>
          <w:rFonts w:ascii="Arial Narrow" w:eastAsia="Arial Unicode MS" w:hAnsi="Arial Narrow" w:cs="Arial Unicode MS"/>
          <w:sz w:val="20"/>
          <w:szCs w:val="20"/>
        </w:rPr>
        <w:tab/>
      </w:r>
      <w:r>
        <w:rPr>
          <w:rFonts w:ascii="Arial Narrow" w:eastAsia="Arial Unicode MS" w:hAnsi="Arial Narrow" w:cs="Arial Unicode MS"/>
          <w:sz w:val="20"/>
          <w:szCs w:val="20"/>
        </w:rPr>
        <w:tab/>
        <w:t>Spring Break</w:t>
      </w:r>
    </w:p>
    <w:p w14:paraId="5E598506" w14:textId="77EED9D8" w:rsidR="002059BA" w:rsidRPr="002059BA" w:rsidRDefault="002059BA" w:rsidP="002059BA">
      <w:pPr>
        <w:autoSpaceDE w:val="0"/>
        <w:autoSpaceDN w:val="0"/>
        <w:adjustRightInd w:val="0"/>
        <w:spacing w:line="276" w:lineRule="auto"/>
        <w:ind w:firstLine="720"/>
        <w:jc w:val="both"/>
        <w:rPr>
          <w:rFonts w:ascii="Arial Narrow" w:eastAsia="Arial Unicode MS" w:hAnsi="Arial Narrow" w:cs="Arial Unicode MS"/>
          <w:sz w:val="20"/>
          <w:szCs w:val="20"/>
          <w:u w:val="single"/>
        </w:rPr>
      </w:pPr>
      <w:r w:rsidRPr="002059BA">
        <w:rPr>
          <w:rFonts w:ascii="Arial Narrow" w:eastAsia="Arial Unicode MS" w:hAnsi="Arial Narrow" w:cs="Arial Unicode MS"/>
          <w:sz w:val="20"/>
          <w:szCs w:val="20"/>
          <w:u w:val="single"/>
        </w:rPr>
        <w:t>Week 11</w:t>
      </w:r>
      <w:r>
        <w:rPr>
          <w:rFonts w:ascii="Arial Narrow" w:eastAsia="Arial Unicode MS" w:hAnsi="Arial Narrow" w:cs="Arial Unicode MS"/>
          <w:sz w:val="20"/>
          <w:szCs w:val="20"/>
          <w:u w:val="single"/>
        </w:rPr>
        <w:tab/>
      </w:r>
      <w:r w:rsidRPr="002059BA">
        <w:rPr>
          <w:rFonts w:ascii="Arial Narrow" w:eastAsia="Arial Unicode MS" w:hAnsi="Arial Narrow" w:cs="Arial Unicode MS"/>
          <w:sz w:val="20"/>
          <w:szCs w:val="20"/>
        </w:rPr>
        <w:tab/>
      </w:r>
      <w:r w:rsidRPr="002059BA">
        <w:rPr>
          <w:rFonts w:ascii="Arial Narrow" w:eastAsia="Arial Unicode MS" w:hAnsi="Arial Narrow" w:cs="Arial Unicode MS"/>
          <w:sz w:val="20"/>
          <w:szCs w:val="20"/>
        </w:rPr>
        <w:tab/>
      </w:r>
      <w:r>
        <w:rPr>
          <w:rFonts w:ascii="Arial Narrow" w:eastAsia="Arial Unicode MS" w:hAnsi="Arial Narrow" w:cs="Arial Unicode MS"/>
          <w:sz w:val="20"/>
          <w:szCs w:val="20"/>
        </w:rPr>
        <w:t>Mid-term Preparation</w:t>
      </w:r>
    </w:p>
    <w:p w14:paraId="5B8FC134" w14:textId="5E29F24A" w:rsidR="00727E9E" w:rsidRPr="00CC6D66" w:rsidRDefault="009A1E87" w:rsidP="00CC6D66">
      <w:pPr>
        <w:autoSpaceDE w:val="0"/>
        <w:autoSpaceDN w:val="0"/>
        <w:adjustRightInd w:val="0"/>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ab/>
      </w:r>
      <w:r w:rsidR="00D06331">
        <w:rPr>
          <w:rFonts w:ascii="Arial Narrow" w:eastAsia="Arial Unicode MS" w:hAnsi="Arial Narrow" w:cs="Arial Unicode MS"/>
          <w:sz w:val="20"/>
          <w:szCs w:val="20"/>
        </w:rPr>
        <w:tab/>
      </w:r>
      <w:r w:rsidR="00727E9E" w:rsidRPr="00CC6D66">
        <w:rPr>
          <w:rFonts w:ascii="Arial Narrow" w:eastAsia="Arial Unicode MS" w:hAnsi="Arial Narrow" w:cs="Arial Unicode MS"/>
          <w:sz w:val="20"/>
          <w:szCs w:val="20"/>
        </w:rPr>
        <w:t xml:space="preserve">March </w:t>
      </w:r>
      <w:r w:rsidR="00FF7A56">
        <w:rPr>
          <w:rFonts w:ascii="Arial Narrow" w:eastAsia="Arial Unicode MS" w:hAnsi="Arial Narrow" w:cs="Arial Unicode MS"/>
          <w:sz w:val="20"/>
          <w:szCs w:val="20"/>
        </w:rPr>
        <w:t>1</w:t>
      </w:r>
      <w:r w:rsidR="002059BA">
        <w:rPr>
          <w:rFonts w:ascii="Arial Narrow" w:eastAsia="Arial Unicode MS" w:hAnsi="Arial Narrow" w:cs="Arial Unicode MS"/>
          <w:sz w:val="20"/>
          <w:szCs w:val="20"/>
        </w:rPr>
        <w:t>8</w:t>
      </w:r>
      <w:r w:rsidR="002059BA">
        <w:rPr>
          <w:rFonts w:ascii="Arial Narrow" w:eastAsia="Arial Unicode MS" w:hAnsi="Arial Narrow" w:cs="Arial Unicode MS"/>
          <w:sz w:val="20"/>
          <w:szCs w:val="20"/>
        </w:rPr>
        <w:tab/>
      </w:r>
      <w:r w:rsidR="002059BA">
        <w:rPr>
          <w:rFonts w:ascii="Arial Narrow" w:eastAsia="Arial Unicode MS" w:hAnsi="Arial Narrow" w:cs="Arial Unicode MS"/>
          <w:sz w:val="20"/>
          <w:szCs w:val="20"/>
        </w:rPr>
        <w:tab/>
      </w:r>
      <w:r w:rsidR="00727E9E" w:rsidRPr="00CC6D66">
        <w:rPr>
          <w:rFonts w:ascii="Arial Narrow" w:eastAsia="Arial Unicode MS" w:hAnsi="Arial Narrow" w:cs="Arial Unicode MS"/>
          <w:sz w:val="20"/>
          <w:szCs w:val="20"/>
        </w:rPr>
        <w:t>Mid</w:t>
      </w:r>
      <w:r w:rsidR="00741DDB" w:rsidRPr="00CC6D66">
        <w:rPr>
          <w:rFonts w:ascii="Arial Narrow" w:eastAsia="Arial Unicode MS" w:hAnsi="Arial Narrow" w:cs="Arial Unicode MS"/>
          <w:sz w:val="20"/>
          <w:szCs w:val="20"/>
        </w:rPr>
        <w:t xml:space="preserve"> </w:t>
      </w:r>
      <w:r w:rsidR="00FF7A56">
        <w:rPr>
          <w:rFonts w:ascii="Arial Narrow" w:eastAsia="Arial Unicode MS" w:hAnsi="Arial Narrow" w:cs="Arial Unicode MS"/>
          <w:sz w:val="20"/>
          <w:szCs w:val="20"/>
        </w:rPr>
        <w:t xml:space="preserve">Term </w:t>
      </w:r>
      <w:r w:rsidR="00741DDB" w:rsidRPr="00CC6D66">
        <w:rPr>
          <w:rFonts w:ascii="Arial Narrow" w:eastAsia="Arial Unicode MS" w:hAnsi="Arial Narrow" w:cs="Arial Unicode MS"/>
          <w:sz w:val="20"/>
          <w:szCs w:val="20"/>
        </w:rPr>
        <w:t>R</w:t>
      </w:r>
      <w:r w:rsidR="00727E9E" w:rsidRPr="00CC6D66">
        <w:rPr>
          <w:rFonts w:ascii="Arial Narrow" w:eastAsia="Arial Unicode MS" w:hAnsi="Arial Narrow" w:cs="Arial Unicode MS"/>
          <w:sz w:val="20"/>
          <w:szCs w:val="20"/>
        </w:rPr>
        <w:t xml:space="preserve">eview </w:t>
      </w:r>
      <w:r w:rsidR="002059BA">
        <w:rPr>
          <w:rFonts w:ascii="Arial Narrow" w:eastAsia="Arial Unicode MS" w:hAnsi="Arial Narrow" w:cs="Arial Unicode MS"/>
          <w:sz w:val="20"/>
          <w:szCs w:val="20"/>
        </w:rPr>
        <w:t xml:space="preserve">class time </w:t>
      </w:r>
      <w:r w:rsidR="00727E9E" w:rsidRPr="00CC6D66">
        <w:rPr>
          <w:rFonts w:ascii="Arial Narrow" w:eastAsia="Arial Unicode MS" w:hAnsi="Arial Narrow" w:cs="Arial Unicode MS"/>
          <w:sz w:val="20"/>
          <w:szCs w:val="20"/>
        </w:rPr>
        <w:t>(</w:t>
      </w:r>
      <w:r w:rsidRPr="00CC6D66">
        <w:rPr>
          <w:rFonts w:ascii="Arial Narrow" w:eastAsia="Arial Unicode MS" w:hAnsi="Arial Narrow" w:cs="Arial Unicode MS"/>
          <w:sz w:val="20"/>
          <w:szCs w:val="20"/>
        </w:rPr>
        <w:t>in-class/</w:t>
      </w:r>
      <w:r w:rsidR="00727E9E" w:rsidRPr="00CC6D66">
        <w:rPr>
          <w:rFonts w:ascii="Arial Narrow" w:eastAsia="Arial Unicode MS" w:hAnsi="Arial Narrow" w:cs="Arial Unicode MS"/>
          <w:sz w:val="20"/>
          <w:szCs w:val="20"/>
        </w:rPr>
        <w:t xml:space="preserve">juried) </w:t>
      </w:r>
    </w:p>
    <w:p w14:paraId="057E9E91" w14:textId="772368A2" w:rsidR="00727E9E"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ab/>
      </w:r>
      <w:r w:rsidRPr="00CC6D66">
        <w:rPr>
          <w:rFonts w:ascii="Arial Narrow" w:eastAsia="Arial Unicode MS" w:hAnsi="Arial Narrow" w:cs="Arial Unicode MS"/>
          <w:sz w:val="20"/>
          <w:szCs w:val="20"/>
          <w:u w:val="single"/>
        </w:rPr>
        <w:t>Week 1</w:t>
      </w:r>
      <w:r w:rsidR="002059BA">
        <w:rPr>
          <w:rFonts w:ascii="Arial Narrow" w:eastAsia="Arial Unicode MS" w:hAnsi="Arial Narrow" w:cs="Arial Unicode MS"/>
          <w:sz w:val="20"/>
          <w:szCs w:val="20"/>
          <w:u w:val="single"/>
        </w:rPr>
        <w:t>2</w:t>
      </w:r>
      <w:r w:rsidRPr="00CC6D66">
        <w:rPr>
          <w:rFonts w:ascii="Arial Narrow" w:eastAsia="Arial Unicode MS" w:hAnsi="Arial Narrow" w:cs="Arial Unicode MS"/>
          <w:sz w:val="20"/>
          <w:szCs w:val="20"/>
          <w:u w:val="single"/>
        </w:rPr>
        <w:t>-1</w:t>
      </w:r>
      <w:r w:rsidR="00EF6EBE">
        <w:rPr>
          <w:rFonts w:ascii="Arial Narrow" w:eastAsia="Arial Unicode MS" w:hAnsi="Arial Narrow" w:cs="Arial Unicode MS"/>
          <w:sz w:val="20"/>
          <w:szCs w:val="20"/>
          <w:u w:val="single"/>
        </w:rPr>
        <w:t>4</w:t>
      </w:r>
      <w:r w:rsidRPr="00CC6D66">
        <w:rPr>
          <w:rFonts w:ascii="Arial Narrow" w:eastAsia="Arial Unicode MS" w:hAnsi="Arial Narrow" w:cs="Arial Unicode MS"/>
          <w:sz w:val="20"/>
          <w:szCs w:val="20"/>
        </w:rPr>
        <w:tab/>
      </w:r>
      <w:r w:rsidRPr="00CC6D66">
        <w:rPr>
          <w:rFonts w:ascii="Arial Narrow" w:eastAsia="Arial Unicode MS" w:hAnsi="Arial Narrow" w:cs="Arial Unicode MS"/>
          <w:sz w:val="20"/>
          <w:szCs w:val="20"/>
        </w:rPr>
        <w:tab/>
      </w:r>
      <w:r w:rsidR="00F93EC2" w:rsidRPr="00CC6D66">
        <w:rPr>
          <w:rFonts w:ascii="Arial Narrow" w:eastAsia="Arial Unicode MS" w:hAnsi="Arial Narrow" w:cs="Arial Unicode MS"/>
          <w:sz w:val="20"/>
          <w:szCs w:val="20"/>
        </w:rPr>
        <w:t xml:space="preserve">Project 2 </w:t>
      </w:r>
      <w:r w:rsidRPr="00CC6D66">
        <w:rPr>
          <w:rFonts w:ascii="Arial Narrow" w:eastAsia="Arial Unicode MS" w:hAnsi="Arial Narrow" w:cs="Arial Unicode MS"/>
          <w:sz w:val="20"/>
          <w:szCs w:val="20"/>
        </w:rPr>
        <w:t>Design Development/Large-scale Studies/Final Development</w:t>
      </w:r>
      <w:r w:rsidRPr="00CC6D66">
        <w:rPr>
          <w:rFonts w:ascii="Arial Narrow" w:eastAsia="Arial Unicode MS" w:hAnsi="Arial Narrow" w:cs="Arial Unicode MS"/>
          <w:sz w:val="20"/>
          <w:szCs w:val="20"/>
        </w:rPr>
        <w:tab/>
      </w:r>
    </w:p>
    <w:p w14:paraId="62E7D07E" w14:textId="09DC1504" w:rsidR="00EF6EBE" w:rsidRDefault="00EF6EBE" w:rsidP="00EF6EBE">
      <w:pPr>
        <w:autoSpaceDE w:val="0"/>
        <w:autoSpaceDN w:val="0"/>
        <w:adjustRightInd w:val="0"/>
        <w:spacing w:line="276" w:lineRule="auto"/>
        <w:jc w:val="both"/>
        <w:rPr>
          <w:rFonts w:ascii="Arial Narrow" w:eastAsia="Arial Unicode MS" w:hAnsi="Arial Narrow" w:cs="Arial Unicode MS"/>
          <w:sz w:val="20"/>
          <w:szCs w:val="20"/>
        </w:rPr>
      </w:pPr>
      <w:r>
        <w:rPr>
          <w:rFonts w:ascii="Arial Narrow" w:eastAsia="Arial Unicode MS" w:hAnsi="Arial Narrow" w:cs="Arial Unicode MS"/>
          <w:sz w:val="20"/>
          <w:szCs w:val="20"/>
        </w:rPr>
        <w:tab/>
      </w:r>
      <w:r w:rsidRPr="00EF6EBE">
        <w:rPr>
          <w:rFonts w:ascii="Arial Narrow" w:eastAsia="Arial Unicode MS" w:hAnsi="Arial Narrow" w:cs="Arial Unicode MS"/>
          <w:sz w:val="20"/>
          <w:szCs w:val="20"/>
          <w:u w:val="single"/>
        </w:rPr>
        <w:t>Week 15</w:t>
      </w:r>
      <w:r>
        <w:rPr>
          <w:rFonts w:ascii="Arial Narrow" w:eastAsia="Arial Unicode MS" w:hAnsi="Arial Narrow" w:cs="Arial Unicode MS"/>
          <w:sz w:val="20"/>
          <w:szCs w:val="20"/>
        </w:rPr>
        <w:tab/>
      </w:r>
      <w:r>
        <w:rPr>
          <w:rFonts w:ascii="Arial Narrow" w:eastAsia="Arial Unicode MS" w:hAnsi="Arial Narrow" w:cs="Arial Unicode MS"/>
          <w:sz w:val="20"/>
          <w:szCs w:val="20"/>
        </w:rPr>
        <w:tab/>
      </w:r>
      <w:r>
        <w:rPr>
          <w:rFonts w:ascii="Arial Narrow" w:eastAsia="Arial Unicode MS" w:hAnsi="Arial Narrow" w:cs="Arial Unicode MS"/>
          <w:sz w:val="20"/>
          <w:szCs w:val="20"/>
        </w:rPr>
        <w:tab/>
      </w:r>
      <w:r w:rsidRPr="00CC6D66">
        <w:rPr>
          <w:rFonts w:ascii="Arial Narrow" w:eastAsia="Arial Unicode MS" w:hAnsi="Arial Narrow" w:cs="Arial Unicode MS"/>
          <w:sz w:val="20"/>
          <w:szCs w:val="20"/>
        </w:rPr>
        <w:t>Final Review (9am-5pm/juried)</w:t>
      </w:r>
    </w:p>
    <w:p w14:paraId="5B1EDFEB" w14:textId="159E321A" w:rsidR="00EF6EBE" w:rsidRDefault="00EF6EBE" w:rsidP="00EF6EBE">
      <w:pPr>
        <w:autoSpaceDE w:val="0"/>
        <w:autoSpaceDN w:val="0"/>
        <w:adjustRightInd w:val="0"/>
        <w:spacing w:line="276" w:lineRule="auto"/>
        <w:jc w:val="both"/>
        <w:rPr>
          <w:rFonts w:ascii="Arial Narrow" w:eastAsia="Arial Unicode MS" w:hAnsi="Arial Narrow" w:cs="Arial Unicode MS"/>
          <w:sz w:val="20"/>
          <w:szCs w:val="20"/>
        </w:rPr>
      </w:pPr>
      <w:r>
        <w:rPr>
          <w:rFonts w:ascii="Arial Narrow" w:eastAsia="Arial Unicode MS" w:hAnsi="Arial Narrow" w:cs="Arial Unicode MS"/>
          <w:sz w:val="20"/>
          <w:szCs w:val="20"/>
        </w:rPr>
        <w:tab/>
      </w:r>
      <w:r>
        <w:rPr>
          <w:rFonts w:ascii="Arial Narrow" w:eastAsia="Arial Unicode MS" w:hAnsi="Arial Narrow" w:cs="Arial Unicode MS"/>
          <w:sz w:val="20"/>
          <w:szCs w:val="20"/>
        </w:rPr>
        <w:tab/>
        <w:t>April 11</w:t>
      </w:r>
    </w:p>
    <w:p w14:paraId="70F4DE31" w14:textId="4683A13B" w:rsidR="00EF6EBE" w:rsidRDefault="00EF6EBE" w:rsidP="00EF6EBE">
      <w:pPr>
        <w:autoSpaceDE w:val="0"/>
        <w:autoSpaceDN w:val="0"/>
        <w:adjustRightInd w:val="0"/>
        <w:spacing w:line="276" w:lineRule="auto"/>
        <w:jc w:val="both"/>
        <w:rPr>
          <w:rFonts w:ascii="Arial Narrow" w:eastAsia="Arial Unicode MS" w:hAnsi="Arial Narrow" w:cs="Arial Unicode MS"/>
          <w:sz w:val="20"/>
          <w:szCs w:val="20"/>
        </w:rPr>
      </w:pPr>
      <w:r>
        <w:rPr>
          <w:rFonts w:ascii="Arial Narrow" w:eastAsia="Arial Unicode MS" w:hAnsi="Arial Narrow" w:cs="Arial Unicode MS"/>
          <w:sz w:val="20"/>
          <w:szCs w:val="20"/>
        </w:rPr>
        <w:tab/>
      </w:r>
      <w:r w:rsidRPr="00EF6EBE">
        <w:rPr>
          <w:rFonts w:ascii="Arial Narrow" w:eastAsia="Arial Unicode MS" w:hAnsi="Arial Narrow" w:cs="Arial Unicode MS"/>
          <w:sz w:val="20"/>
          <w:szCs w:val="20"/>
          <w:u w:val="single"/>
        </w:rPr>
        <w:t xml:space="preserve">Week </w:t>
      </w:r>
      <w:r>
        <w:rPr>
          <w:rFonts w:ascii="Arial Narrow" w:eastAsia="Arial Unicode MS" w:hAnsi="Arial Narrow" w:cs="Arial Unicode MS"/>
          <w:sz w:val="20"/>
          <w:szCs w:val="20"/>
          <w:u w:val="single"/>
        </w:rPr>
        <w:t xml:space="preserve">15- </w:t>
      </w:r>
      <w:r w:rsidRPr="00EF6EBE">
        <w:rPr>
          <w:rFonts w:ascii="Arial Narrow" w:eastAsia="Arial Unicode MS" w:hAnsi="Arial Narrow" w:cs="Arial Unicode MS"/>
          <w:sz w:val="20"/>
          <w:szCs w:val="20"/>
          <w:u w:val="single"/>
        </w:rPr>
        <w:t>16</w:t>
      </w:r>
      <w:r>
        <w:rPr>
          <w:rFonts w:ascii="Arial Narrow" w:eastAsia="Arial Unicode MS" w:hAnsi="Arial Narrow" w:cs="Arial Unicode MS"/>
          <w:sz w:val="20"/>
          <w:szCs w:val="20"/>
        </w:rPr>
        <w:tab/>
      </w:r>
      <w:r>
        <w:rPr>
          <w:rFonts w:ascii="Arial Narrow" w:eastAsia="Arial Unicode MS" w:hAnsi="Arial Narrow" w:cs="Arial Unicode MS"/>
          <w:sz w:val="20"/>
          <w:szCs w:val="20"/>
        </w:rPr>
        <w:tab/>
        <w:t>Required Post review response from students</w:t>
      </w:r>
    </w:p>
    <w:p w14:paraId="7A98C86F" w14:textId="675DF441" w:rsidR="00EF6EBE" w:rsidRDefault="00EF6EBE" w:rsidP="00EF6EBE">
      <w:pPr>
        <w:autoSpaceDE w:val="0"/>
        <w:autoSpaceDN w:val="0"/>
        <w:adjustRightInd w:val="0"/>
        <w:spacing w:line="276" w:lineRule="auto"/>
        <w:jc w:val="both"/>
        <w:rPr>
          <w:rFonts w:ascii="Arial Narrow" w:eastAsia="Arial Unicode MS" w:hAnsi="Arial Narrow" w:cs="Arial Unicode MS"/>
          <w:sz w:val="20"/>
          <w:szCs w:val="20"/>
        </w:rPr>
      </w:pPr>
      <w:r>
        <w:rPr>
          <w:rFonts w:ascii="Arial Narrow" w:eastAsia="Arial Unicode MS" w:hAnsi="Arial Narrow" w:cs="Arial Unicode MS"/>
          <w:sz w:val="20"/>
          <w:szCs w:val="20"/>
        </w:rPr>
        <w:tab/>
      </w:r>
      <w:r w:rsidRPr="00EF6EBE">
        <w:rPr>
          <w:rFonts w:ascii="Arial Narrow" w:eastAsia="Arial Unicode MS" w:hAnsi="Arial Narrow" w:cs="Arial Unicode MS"/>
          <w:sz w:val="20"/>
          <w:szCs w:val="20"/>
          <w:u w:val="single"/>
        </w:rPr>
        <w:t>Week 17</w:t>
      </w:r>
      <w:r w:rsidRPr="00EF6EBE">
        <w:rPr>
          <w:rFonts w:ascii="Arial Narrow" w:eastAsia="Arial Unicode MS" w:hAnsi="Arial Narrow" w:cs="Arial Unicode MS"/>
          <w:sz w:val="20"/>
          <w:szCs w:val="20"/>
        </w:rPr>
        <w:tab/>
      </w:r>
      <w:r w:rsidRPr="00EF6EBE">
        <w:rPr>
          <w:rFonts w:ascii="Arial Narrow" w:eastAsia="Arial Unicode MS" w:hAnsi="Arial Narrow" w:cs="Arial Unicode MS"/>
          <w:sz w:val="20"/>
          <w:szCs w:val="20"/>
        </w:rPr>
        <w:tab/>
      </w:r>
      <w:r w:rsidRPr="00EF6EBE">
        <w:rPr>
          <w:rFonts w:ascii="Arial Narrow" w:eastAsia="Arial Unicode MS" w:hAnsi="Arial Narrow" w:cs="Arial Unicode MS"/>
          <w:sz w:val="20"/>
          <w:szCs w:val="20"/>
        </w:rPr>
        <w:tab/>
      </w:r>
      <w:r>
        <w:rPr>
          <w:rFonts w:ascii="Arial Narrow" w:eastAsia="Arial Unicode MS" w:hAnsi="Arial Narrow" w:cs="Arial Unicode MS"/>
          <w:sz w:val="20"/>
          <w:szCs w:val="20"/>
        </w:rPr>
        <w:t>(Monday) Projects due, electronic delivery for grading and archives</w:t>
      </w:r>
    </w:p>
    <w:p w14:paraId="1939DD68" w14:textId="2C5C0083" w:rsidR="00EF6EBE" w:rsidRPr="00EF6EBE" w:rsidRDefault="00EF6EBE" w:rsidP="00EF6EBE">
      <w:pPr>
        <w:autoSpaceDE w:val="0"/>
        <w:autoSpaceDN w:val="0"/>
        <w:adjustRightInd w:val="0"/>
        <w:spacing w:line="276" w:lineRule="auto"/>
        <w:jc w:val="both"/>
        <w:rPr>
          <w:rFonts w:ascii="Arial Narrow" w:eastAsia="Arial Unicode MS" w:hAnsi="Arial Narrow" w:cs="Arial Unicode MS"/>
          <w:sz w:val="20"/>
          <w:szCs w:val="20"/>
          <w:u w:val="single"/>
        </w:rPr>
      </w:pPr>
      <w:r>
        <w:rPr>
          <w:rFonts w:ascii="Arial Narrow" w:eastAsia="Arial Unicode MS" w:hAnsi="Arial Narrow" w:cs="Arial Unicode MS"/>
          <w:sz w:val="20"/>
          <w:szCs w:val="20"/>
        </w:rPr>
        <w:tab/>
      </w:r>
      <w:r>
        <w:rPr>
          <w:rFonts w:ascii="Arial Narrow" w:eastAsia="Arial Unicode MS" w:hAnsi="Arial Narrow" w:cs="Arial Unicode MS"/>
          <w:sz w:val="20"/>
          <w:szCs w:val="20"/>
        </w:rPr>
        <w:tab/>
        <w:t>April 25</w:t>
      </w:r>
    </w:p>
    <w:p w14:paraId="0AE87240" w14:textId="46025B61" w:rsidR="00EF6EBE" w:rsidRPr="00EF6EBE" w:rsidRDefault="00EF6EBE" w:rsidP="00CC6D66">
      <w:pPr>
        <w:autoSpaceDE w:val="0"/>
        <w:autoSpaceDN w:val="0"/>
        <w:adjustRightInd w:val="0"/>
        <w:spacing w:line="276" w:lineRule="auto"/>
        <w:jc w:val="both"/>
        <w:rPr>
          <w:rFonts w:ascii="Arial Narrow" w:eastAsia="Arial Unicode MS" w:hAnsi="Arial Narrow" w:cs="Arial Unicode MS"/>
          <w:sz w:val="20"/>
          <w:szCs w:val="20"/>
        </w:rPr>
      </w:pPr>
      <w:r>
        <w:rPr>
          <w:rFonts w:ascii="Arial Narrow" w:eastAsia="Arial Unicode MS" w:hAnsi="Arial Narrow" w:cs="Arial Unicode MS"/>
          <w:sz w:val="20"/>
          <w:szCs w:val="20"/>
        </w:rPr>
        <w:tab/>
      </w:r>
      <w:r>
        <w:rPr>
          <w:rFonts w:ascii="Arial Narrow" w:eastAsia="Arial Unicode MS" w:hAnsi="Arial Narrow" w:cs="Arial Unicode MS"/>
          <w:sz w:val="20"/>
          <w:szCs w:val="20"/>
        </w:rPr>
        <w:tab/>
      </w:r>
    </w:p>
    <w:p w14:paraId="4176FCA4" w14:textId="77777777" w:rsidR="0059689F" w:rsidRPr="00CC6D66" w:rsidRDefault="0059689F" w:rsidP="00CC6D66">
      <w:pPr>
        <w:widowControl w:val="0"/>
        <w:autoSpaceDE w:val="0"/>
        <w:autoSpaceDN w:val="0"/>
        <w:adjustRightInd w:val="0"/>
        <w:spacing w:line="276" w:lineRule="auto"/>
        <w:jc w:val="both"/>
        <w:rPr>
          <w:rFonts w:ascii="Arial Narrow" w:eastAsia="Arial Unicode MS" w:hAnsi="Arial Narrow" w:cs="Arial Unicode MS"/>
          <w:sz w:val="20"/>
          <w:szCs w:val="20"/>
        </w:rPr>
      </w:pPr>
    </w:p>
    <w:p w14:paraId="0CC6EDF5" w14:textId="77777777" w:rsidR="0059689F" w:rsidRPr="00CC6D66" w:rsidRDefault="0059689F" w:rsidP="00CC6D66">
      <w:pPr>
        <w:widowControl w:val="0"/>
        <w:autoSpaceDE w:val="0"/>
        <w:autoSpaceDN w:val="0"/>
        <w:adjustRightInd w:val="0"/>
        <w:spacing w:line="276" w:lineRule="auto"/>
        <w:jc w:val="both"/>
        <w:rPr>
          <w:rFonts w:ascii="Arial Narrow" w:eastAsia="Arial Unicode MS" w:hAnsi="Arial Narrow" w:cs="Arial Unicode MS"/>
          <w:b/>
          <w:sz w:val="20"/>
          <w:szCs w:val="20"/>
        </w:rPr>
      </w:pPr>
      <w:r w:rsidRPr="00CC6D66">
        <w:rPr>
          <w:rFonts w:ascii="Arial Narrow" w:eastAsia="Arial Unicode MS" w:hAnsi="Arial Narrow" w:cs="Arial Unicode MS"/>
          <w:b/>
          <w:sz w:val="20"/>
          <w:szCs w:val="20"/>
        </w:rPr>
        <w:t>Field Trips</w:t>
      </w:r>
    </w:p>
    <w:p w14:paraId="6AF83F0E" w14:textId="77777777" w:rsidR="005B448B" w:rsidRDefault="005B448B" w:rsidP="00CC6D66">
      <w:pPr>
        <w:spacing w:line="276" w:lineRule="auto"/>
        <w:jc w:val="both"/>
        <w:rPr>
          <w:rFonts w:ascii="Arial Narrow" w:eastAsia="Arial Unicode MS" w:hAnsi="Arial Narrow" w:cs="Arial Unicode MS"/>
          <w:sz w:val="20"/>
          <w:szCs w:val="20"/>
        </w:rPr>
      </w:pPr>
    </w:p>
    <w:p w14:paraId="11DF449A" w14:textId="0B1F8BA2" w:rsidR="004021E2" w:rsidRDefault="00FF7A56" w:rsidP="00CC6D66">
      <w:pPr>
        <w:spacing w:line="276" w:lineRule="auto"/>
        <w:jc w:val="both"/>
        <w:rPr>
          <w:rFonts w:ascii="Arial Narrow" w:eastAsia="Arial Unicode MS" w:hAnsi="Arial Narrow" w:cs="Arial Unicode MS"/>
          <w:sz w:val="20"/>
          <w:szCs w:val="20"/>
        </w:rPr>
      </w:pPr>
      <w:r>
        <w:rPr>
          <w:rFonts w:ascii="Arial Narrow" w:eastAsia="Arial Unicode MS" w:hAnsi="Arial Narrow" w:cs="Arial Unicode MS"/>
          <w:sz w:val="20"/>
          <w:szCs w:val="20"/>
        </w:rPr>
        <w:t>One f</w:t>
      </w:r>
      <w:r w:rsidR="0059689F" w:rsidRPr="00CC6D66">
        <w:rPr>
          <w:rFonts w:ascii="Arial Narrow" w:eastAsia="Arial Unicode MS" w:hAnsi="Arial Narrow" w:cs="Arial Unicode MS"/>
          <w:sz w:val="20"/>
          <w:szCs w:val="20"/>
        </w:rPr>
        <w:t>ield trip</w:t>
      </w:r>
      <w:bookmarkStart w:id="0" w:name="_GoBack"/>
      <w:bookmarkEnd w:id="0"/>
      <w:r>
        <w:rPr>
          <w:rFonts w:ascii="Arial Narrow" w:eastAsia="Arial Unicode MS" w:hAnsi="Arial Narrow" w:cs="Arial Unicode MS"/>
          <w:sz w:val="20"/>
          <w:szCs w:val="20"/>
        </w:rPr>
        <w:t>, limited to one-day with no overnight, is scheduled</w:t>
      </w:r>
      <w:r w:rsidR="0059689F" w:rsidRPr="00CC6D66">
        <w:rPr>
          <w:rFonts w:ascii="Arial Narrow" w:eastAsia="Arial Unicode MS" w:hAnsi="Arial Narrow" w:cs="Arial Unicode MS"/>
          <w:sz w:val="20"/>
          <w:szCs w:val="20"/>
        </w:rPr>
        <w:t xml:space="preserve"> to broaden and expand students' educational experience are required an</w:t>
      </w:r>
      <w:r w:rsidR="0010513A" w:rsidRPr="00CC6D66">
        <w:rPr>
          <w:rFonts w:ascii="Arial Narrow" w:eastAsia="Arial Unicode MS" w:hAnsi="Arial Narrow" w:cs="Arial Unicode MS"/>
          <w:sz w:val="20"/>
          <w:szCs w:val="20"/>
        </w:rPr>
        <w:t xml:space="preserve">d </w:t>
      </w:r>
      <w:r w:rsidR="00F83E93" w:rsidRPr="00CC6D66">
        <w:rPr>
          <w:rFonts w:ascii="Arial Narrow" w:eastAsia="Arial Unicode MS" w:hAnsi="Arial Narrow" w:cs="Arial Unicode MS"/>
          <w:sz w:val="20"/>
          <w:szCs w:val="20"/>
        </w:rPr>
        <w:t xml:space="preserve">will be paid for by students. </w:t>
      </w:r>
    </w:p>
    <w:p w14:paraId="18E0E2E7" w14:textId="60B8CFE6" w:rsidR="00B72E3B" w:rsidRDefault="00B72E3B" w:rsidP="00CC6D66">
      <w:pPr>
        <w:spacing w:line="276" w:lineRule="auto"/>
        <w:jc w:val="both"/>
        <w:rPr>
          <w:rFonts w:ascii="Arial Narrow" w:eastAsia="Arial Unicode MS" w:hAnsi="Arial Narrow" w:cs="Arial Unicode MS"/>
          <w:sz w:val="20"/>
          <w:szCs w:val="20"/>
        </w:rPr>
      </w:pPr>
    </w:p>
    <w:p w14:paraId="2D0C88BE" w14:textId="77777777" w:rsidR="00B72E3B" w:rsidRPr="00CC6D66" w:rsidRDefault="00B72E3B" w:rsidP="00CC6D66">
      <w:pPr>
        <w:spacing w:line="276" w:lineRule="auto"/>
        <w:jc w:val="both"/>
        <w:rPr>
          <w:rFonts w:ascii="Arial Narrow" w:eastAsia="Arial Unicode MS" w:hAnsi="Arial Narrow" w:cs="Arial Unicode MS"/>
          <w:sz w:val="20"/>
          <w:szCs w:val="20"/>
        </w:rPr>
      </w:pPr>
    </w:p>
    <w:p w14:paraId="3D577461" w14:textId="77777777" w:rsidR="00727E9E" w:rsidRPr="00CC6D66" w:rsidRDefault="00727E9E" w:rsidP="00CC6D66">
      <w:pPr>
        <w:widowControl w:val="0"/>
        <w:autoSpaceDE w:val="0"/>
        <w:autoSpaceDN w:val="0"/>
        <w:adjustRightInd w:val="0"/>
        <w:spacing w:line="276" w:lineRule="auto"/>
        <w:jc w:val="both"/>
        <w:rPr>
          <w:rFonts w:ascii="Arial Narrow" w:eastAsia="Arial Unicode MS" w:hAnsi="Arial Narrow" w:cs="Arial Unicode MS"/>
          <w:b/>
          <w:sz w:val="20"/>
          <w:szCs w:val="20"/>
        </w:rPr>
      </w:pPr>
      <w:r w:rsidRPr="00CC6D66">
        <w:rPr>
          <w:rFonts w:ascii="Arial Narrow" w:eastAsia="Arial Unicode MS" w:hAnsi="Arial Narrow" w:cs="Arial Unicode MS"/>
          <w:b/>
          <w:sz w:val="20"/>
          <w:szCs w:val="20"/>
        </w:rPr>
        <w:t>UF Student Computing Requirement</w:t>
      </w:r>
    </w:p>
    <w:p w14:paraId="5F187C10" w14:textId="77777777" w:rsidR="00727E9E" w:rsidRPr="00CC6D66" w:rsidRDefault="00727E9E" w:rsidP="00CC6D66">
      <w:pPr>
        <w:widowControl w:val="0"/>
        <w:autoSpaceDE w:val="0"/>
        <w:autoSpaceDN w:val="0"/>
        <w:adjustRightInd w:val="0"/>
        <w:spacing w:line="276" w:lineRule="auto"/>
        <w:jc w:val="both"/>
        <w:rPr>
          <w:rFonts w:ascii="Arial Narrow" w:eastAsia="Arial Unicode MS" w:hAnsi="Arial Narrow" w:cs="Arial Unicode MS"/>
          <w:sz w:val="20"/>
          <w:szCs w:val="20"/>
        </w:rPr>
      </w:pPr>
    </w:p>
    <w:p w14:paraId="495C4EF3" w14:textId="77777777" w:rsidR="00727E9E" w:rsidRPr="00FF7A56" w:rsidRDefault="00727E9E" w:rsidP="00CC6D66">
      <w:pPr>
        <w:widowControl w:val="0"/>
        <w:autoSpaceDE w:val="0"/>
        <w:autoSpaceDN w:val="0"/>
        <w:adjustRightInd w:val="0"/>
        <w:spacing w:line="276" w:lineRule="auto"/>
        <w:jc w:val="both"/>
        <w:rPr>
          <w:rFonts w:ascii="Arial Narrow" w:eastAsia="Arial Unicode MS" w:hAnsi="Arial Narrow" w:cs="Arial Unicode MS"/>
          <w:b/>
          <w:sz w:val="20"/>
          <w:szCs w:val="20"/>
        </w:rPr>
      </w:pPr>
      <w:r w:rsidRPr="00FF7A56">
        <w:rPr>
          <w:rFonts w:ascii="Arial Narrow" w:eastAsia="Arial Unicode MS" w:hAnsi="Arial Narrow" w:cs="Arial Unicode MS"/>
          <w:b/>
          <w:sz w:val="20"/>
          <w:szCs w:val="20"/>
        </w:rPr>
        <w:t xml:space="preserve">As per university computing requirements, all students are expected to have serviceable computers and software for use in studio. While CIRCA is available to meet most computing needs, downtime or issues with software/licenses may restrict your capability to produce during peak production times. Having your own computer will allow you to be more flexible and fluid with your incorporation of digital media into the design workflow. </w:t>
      </w:r>
    </w:p>
    <w:p w14:paraId="754D91A6" w14:textId="77777777" w:rsidR="00727E9E" w:rsidRPr="00CC6D66" w:rsidRDefault="00727E9E" w:rsidP="00CC6D66">
      <w:pPr>
        <w:widowControl w:val="0"/>
        <w:autoSpaceDE w:val="0"/>
        <w:autoSpaceDN w:val="0"/>
        <w:adjustRightInd w:val="0"/>
        <w:spacing w:line="276" w:lineRule="auto"/>
        <w:jc w:val="both"/>
        <w:rPr>
          <w:rFonts w:ascii="Arial Narrow" w:eastAsia="Arial Unicode MS" w:hAnsi="Arial Narrow" w:cs="Arial Unicode MS"/>
          <w:sz w:val="20"/>
          <w:szCs w:val="20"/>
        </w:rPr>
      </w:pPr>
    </w:p>
    <w:p w14:paraId="77B3A48F" w14:textId="77777777" w:rsidR="00727E9E" w:rsidRPr="00CC6D66" w:rsidRDefault="00727E9E" w:rsidP="00CC6D66">
      <w:pPr>
        <w:spacing w:line="276" w:lineRule="auto"/>
        <w:jc w:val="both"/>
        <w:rPr>
          <w:rFonts w:ascii="Arial Narrow" w:eastAsia="Arial Unicode MS" w:hAnsi="Arial Narrow" w:cs="Arial Unicode MS"/>
          <w:b/>
          <w:sz w:val="20"/>
          <w:szCs w:val="20"/>
        </w:rPr>
      </w:pPr>
      <w:r w:rsidRPr="00CC6D66">
        <w:rPr>
          <w:rFonts w:ascii="Arial Narrow" w:eastAsia="Arial Unicode MS" w:hAnsi="Arial Narrow" w:cs="Arial Unicode MS"/>
          <w:b/>
          <w:sz w:val="20"/>
          <w:szCs w:val="20"/>
        </w:rPr>
        <w:t>Studio Culture</w:t>
      </w:r>
    </w:p>
    <w:p w14:paraId="41BCFE8E"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0A7E6A20" w14:textId="18A3269E"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lastRenderedPageBreak/>
        <w:t>Creative design is best achieved through collaboration, participation and discussions within the studio.</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I strongly encourage students to work together and discuss and exchange ideas about the coursework throughout the semester.</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Also in light of the shared work environment, it is expected that while the environment should be creative, enjoyable and fun, it should also reflect a respect for fellow students and their desire to work with regard to noise levels, noxious fumes, etc.</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The physical space is a further component of this environment that should be treated with respect.</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A specific point to this is a new official school-wide policy regarding the use of aerosol sprays:</w:t>
      </w:r>
    </w:p>
    <w:p w14:paraId="2EBA0D9D" w14:textId="77777777"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p>
    <w:p w14:paraId="32A91E85" w14:textId="77777777"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u w:val="single"/>
        </w:rPr>
      </w:pPr>
      <w:r w:rsidRPr="00CC6D66">
        <w:rPr>
          <w:rFonts w:ascii="Arial Narrow" w:eastAsia="Arial Unicode MS" w:hAnsi="Arial Narrow" w:cs="Arial Unicode MS"/>
          <w:sz w:val="20"/>
          <w:szCs w:val="20"/>
          <w:u w:val="single"/>
        </w:rPr>
        <w:t>Spray Painting Policy, College of Design, Construction and Planning</w:t>
      </w:r>
    </w:p>
    <w:p w14:paraId="1D04B008" w14:textId="044787FB"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 xml:space="preserve">Spray painting, or the use of any other sort of aerosol spray, is </w:t>
      </w:r>
      <w:r w:rsidRPr="00CC6D66">
        <w:rPr>
          <w:rFonts w:ascii="Arial Narrow" w:eastAsia="Arial Unicode MS" w:hAnsi="Arial Narrow" w:cs="Arial Unicode MS"/>
          <w:sz w:val="20"/>
          <w:szCs w:val="20"/>
          <w:u w:val="single"/>
        </w:rPr>
        <w:t>not</w:t>
      </w:r>
      <w:r w:rsidRPr="00CC6D66">
        <w:rPr>
          <w:rFonts w:ascii="Arial Narrow" w:eastAsia="Arial Unicode MS" w:hAnsi="Arial Narrow" w:cs="Arial Unicode MS"/>
          <w:sz w:val="20"/>
          <w:szCs w:val="20"/>
        </w:rPr>
        <w:t xml:space="preserve"> allowed in </w:t>
      </w:r>
      <w:r w:rsidR="00741DDB" w:rsidRPr="00CC6D66">
        <w:rPr>
          <w:rFonts w:ascii="Arial Narrow" w:eastAsia="Arial Unicode MS" w:hAnsi="Arial Narrow" w:cs="Arial Unicode MS"/>
          <w:sz w:val="20"/>
          <w:szCs w:val="20"/>
        </w:rPr>
        <w:t xml:space="preserve">or around </w:t>
      </w:r>
      <w:r w:rsidRPr="00CC6D66">
        <w:rPr>
          <w:rFonts w:ascii="Arial Narrow" w:eastAsia="Arial Unicode MS" w:hAnsi="Arial Narrow" w:cs="Arial Unicode MS"/>
          <w:sz w:val="20"/>
          <w:szCs w:val="20"/>
        </w:rPr>
        <w:t>the Architecture Building, Rinker Hall and in Fine Arts C, except within the spray booth found in Room 211 of Fine Arts C.</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Students found in violation of this policy will be referred to the Dean of Students for disciplinary action.</w:t>
      </w:r>
    </w:p>
    <w:p w14:paraId="57E1E2F8"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4CBFB773"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71ED9D94" w14:textId="77777777" w:rsidR="00727E9E" w:rsidRPr="00CC6D66" w:rsidRDefault="00727E9E" w:rsidP="00CC6D66">
      <w:pPr>
        <w:spacing w:line="276" w:lineRule="auto"/>
        <w:jc w:val="both"/>
        <w:rPr>
          <w:rFonts w:ascii="Arial Narrow" w:eastAsia="Arial Unicode MS" w:hAnsi="Arial Narrow" w:cs="Arial Unicode MS"/>
          <w:b/>
          <w:sz w:val="20"/>
          <w:szCs w:val="20"/>
        </w:rPr>
      </w:pPr>
      <w:r w:rsidRPr="00CC6D66">
        <w:rPr>
          <w:rFonts w:ascii="Arial Narrow" w:eastAsia="Arial Unicode MS" w:hAnsi="Arial Narrow" w:cs="Arial Unicode MS"/>
          <w:b/>
          <w:sz w:val="20"/>
          <w:szCs w:val="20"/>
        </w:rPr>
        <w:t>Attendance</w:t>
      </w:r>
    </w:p>
    <w:p w14:paraId="43C318B2"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2356D096" w14:textId="570780BD" w:rsidR="00076B2D"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Studio sessions are organized around a mixture of presentations, group discussions, pin-ups, and individual desk crits, and information accumulated, disseminated, and developed through this time is vital to the student's understanding of the de</w:t>
      </w:r>
      <w:r w:rsidR="00FF7A56">
        <w:rPr>
          <w:rFonts w:ascii="Arial Narrow" w:eastAsia="Arial Unicode MS" w:hAnsi="Arial Narrow" w:cs="Arial Unicode MS"/>
          <w:sz w:val="20"/>
          <w:szCs w:val="20"/>
        </w:rPr>
        <w:t xml:space="preserve">sign projects. </w:t>
      </w:r>
      <w:r w:rsidRPr="00FF7A56">
        <w:rPr>
          <w:rFonts w:ascii="Arial Narrow" w:eastAsia="Arial Unicode MS" w:hAnsi="Arial Narrow" w:cs="Arial Unicode MS"/>
          <w:sz w:val="20"/>
          <w:szCs w:val="20"/>
          <w:u w:val="single"/>
        </w:rPr>
        <w:t>Attendance is therefore mandatory,</w:t>
      </w:r>
      <w:r w:rsidRPr="00CC6D66">
        <w:rPr>
          <w:rFonts w:ascii="Arial Narrow" w:eastAsia="Arial Unicode MS" w:hAnsi="Arial Narrow" w:cs="Arial Unicode MS"/>
          <w:sz w:val="20"/>
          <w:szCs w:val="20"/>
        </w:rPr>
        <w:t xml:space="preserve"> and absence or tardiness does not excuse a student from the work expected of them that day.</w:t>
      </w:r>
      <w:r w:rsidR="00076B2D">
        <w:rPr>
          <w:rFonts w:ascii="Arial Narrow" w:eastAsia="Arial Unicode MS" w:hAnsi="Arial Narrow" w:cs="Arial Unicode MS"/>
          <w:sz w:val="20"/>
          <w:szCs w:val="20"/>
        </w:rPr>
        <w:t xml:space="preserve"> </w:t>
      </w:r>
      <w:r w:rsidR="00FF7A56">
        <w:rPr>
          <w:rFonts w:ascii="Arial Narrow" w:eastAsia="Arial Unicode MS" w:hAnsi="Arial Narrow" w:cs="Arial Unicode MS"/>
          <w:sz w:val="20"/>
          <w:szCs w:val="20"/>
        </w:rPr>
        <w:t>A</w:t>
      </w:r>
      <w:r w:rsidR="00076B2D">
        <w:rPr>
          <w:rFonts w:ascii="Arial Narrow" w:eastAsia="Arial Unicode MS" w:hAnsi="Arial Narrow" w:cs="Arial Unicode MS"/>
          <w:sz w:val="20"/>
          <w:szCs w:val="20"/>
        </w:rPr>
        <w:t>ll justifi</w:t>
      </w:r>
      <w:r w:rsidR="00FF7A56">
        <w:rPr>
          <w:rFonts w:ascii="Arial Narrow" w:eastAsia="Arial Unicode MS" w:hAnsi="Arial Narrow" w:cs="Arial Unicode MS"/>
          <w:sz w:val="20"/>
          <w:szCs w:val="20"/>
        </w:rPr>
        <w:t>ed absences must b</w:t>
      </w:r>
      <w:r w:rsidR="00076B2D">
        <w:rPr>
          <w:rFonts w:ascii="Arial Narrow" w:eastAsia="Arial Unicode MS" w:hAnsi="Arial Narrow" w:cs="Arial Unicode MS"/>
          <w:sz w:val="20"/>
          <w:szCs w:val="20"/>
        </w:rPr>
        <w:t>e announced to the professor in email prior to the class –with extreme circumstances of course excluded from this announcement--</w:t>
      </w:r>
      <w:r w:rsidR="00FF7A56">
        <w:rPr>
          <w:rFonts w:ascii="Arial Narrow" w:eastAsia="Arial Unicode MS" w:hAnsi="Arial Narrow" w:cs="Arial Unicode MS"/>
          <w:sz w:val="20"/>
          <w:szCs w:val="20"/>
        </w:rPr>
        <w:t xml:space="preserve">and </w:t>
      </w:r>
      <w:r w:rsidR="00076B2D">
        <w:rPr>
          <w:rFonts w:ascii="Arial Narrow" w:eastAsia="Arial Unicode MS" w:hAnsi="Arial Narrow" w:cs="Arial Unicode MS"/>
          <w:sz w:val="20"/>
          <w:szCs w:val="20"/>
        </w:rPr>
        <w:t xml:space="preserve">excused with proper </w:t>
      </w:r>
      <w:r w:rsidR="00FF7A56">
        <w:rPr>
          <w:rFonts w:ascii="Arial Narrow" w:eastAsia="Arial Unicode MS" w:hAnsi="Arial Narrow" w:cs="Arial Unicode MS"/>
          <w:sz w:val="20"/>
          <w:szCs w:val="20"/>
        </w:rPr>
        <w:t>“document</w:t>
      </w:r>
      <w:r w:rsidR="00076B2D">
        <w:rPr>
          <w:rFonts w:ascii="Arial Narrow" w:eastAsia="Arial Unicode MS" w:hAnsi="Arial Narrow" w:cs="Arial Unicode MS"/>
          <w:sz w:val="20"/>
          <w:szCs w:val="20"/>
        </w:rPr>
        <w:t>ation</w:t>
      </w:r>
      <w:r w:rsidR="00FF7A56">
        <w:rPr>
          <w:rFonts w:ascii="Arial Narrow" w:eastAsia="Arial Unicode MS" w:hAnsi="Arial Narrow" w:cs="Arial Unicode MS"/>
          <w:sz w:val="20"/>
          <w:szCs w:val="20"/>
        </w:rPr>
        <w:t xml:space="preserve">” </w:t>
      </w:r>
      <w:r w:rsidR="00076B2D">
        <w:rPr>
          <w:rFonts w:ascii="Arial Narrow" w:eastAsia="Arial Unicode MS" w:hAnsi="Arial Narrow" w:cs="Arial Unicode MS"/>
          <w:sz w:val="20"/>
          <w:szCs w:val="20"/>
        </w:rPr>
        <w:t>at the return to class.</w:t>
      </w:r>
    </w:p>
    <w:p w14:paraId="2E974E17" w14:textId="2B844804"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 xml:space="preserve">Three </w:t>
      </w:r>
      <w:r w:rsidR="00076B2D">
        <w:rPr>
          <w:rFonts w:ascii="Arial Narrow" w:eastAsia="Arial Unicode MS" w:hAnsi="Arial Narrow" w:cs="Arial Unicode MS"/>
          <w:sz w:val="20"/>
          <w:szCs w:val="20"/>
        </w:rPr>
        <w:t xml:space="preserve">unexcused </w:t>
      </w:r>
      <w:r w:rsidRPr="00CC6D66">
        <w:rPr>
          <w:rFonts w:ascii="Arial Narrow" w:eastAsia="Arial Unicode MS" w:hAnsi="Arial Narrow" w:cs="Arial Unicode MS"/>
          <w:sz w:val="20"/>
          <w:szCs w:val="20"/>
        </w:rPr>
        <w:t xml:space="preserve">absences constitute grounds for a full letter reduction of the final grade; </w:t>
      </w:r>
      <w:r w:rsidR="00076B2D">
        <w:rPr>
          <w:rFonts w:ascii="Arial Narrow" w:eastAsia="Arial Unicode MS" w:hAnsi="Arial Narrow" w:cs="Arial Unicode MS"/>
          <w:sz w:val="20"/>
          <w:szCs w:val="20"/>
        </w:rPr>
        <w:t>four</w:t>
      </w:r>
      <w:r w:rsidRPr="00CC6D66">
        <w:rPr>
          <w:rFonts w:ascii="Arial Narrow" w:eastAsia="Arial Unicode MS" w:hAnsi="Arial Narrow" w:cs="Arial Unicode MS"/>
          <w:sz w:val="20"/>
          <w:szCs w:val="20"/>
        </w:rPr>
        <w:t xml:space="preserve"> absences constitute grounds fo</w:t>
      </w:r>
      <w:r w:rsidR="00076B2D">
        <w:rPr>
          <w:rFonts w:ascii="Arial Narrow" w:eastAsia="Arial Unicode MS" w:hAnsi="Arial Narrow" w:cs="Arial Unicode MS"/>
          <w:sz w:val="20"/>
          <w:szCs w:val="20"/>
        </w:rPr>
        <w:t>r a failing grade in the class.</w:t>
      </w:r>
      <w:r w:rsidRPr="00CC6D66">
        <w:rPr>
          <w:rFonts w:ascii="Arial Narrow" w:eastAsia="Arial Unicode MS" w:hAnsi="Arial Narrow" w:cs="Arial Unicode MS"/>
          <w:sz w:val="20"/>
          <w:szCs w:val="20"/>
        </w:rPr>
        <w:t xml:space="preserve"> Tardiness of more than 20 minutes will be counted as an absence.</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It is the student's responsibility to obtain information missed during that day from fellow students. In the case of an illness or family emergency, the student must present a valid excuse, such as a doctor's note.</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In the case of any unavoidable conflicts such as class trips, please see me in advance so we can make proper accommodations with the schedule.</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This studio will make several, if infrequent trips for which all attempts will be made to notify you in advance for scheduling and coordination.</w:t>
      </w:r>
    </w:p>
    <w:p w14:paraId="542EE66B"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264A665F" w14:textId="77777777" w:rsidR="00727E9E" w:rsidRPr="00CC6D66" w:rsidRDefault="00727E9E" w:rsidP="00CC6D66">
      <w:pPr>
        <w:spacing w:line="276" w:lineRule="auto"/>
        <w:jc w:val="both"/>
        <w:rPr>
          <w:rFonts w:ascii="Arial Narrow" w:eastAsia="Arial Unicode MS" w:hAnsi="Arial Narrow" w:cs="Arial Unicode MS"/>
          <w:b/>
          <w:sz w:val="20"/>
          <w:szCs w:val="20"/>
        </w:rPr>
      </w:pPr>
    </w:p>
    <w:p w14:paraId="0F4619A4" w14:textId="77777777" w:rsidR="00727E9E" w:rsidRPr="00CC6D66" w:rsidRDefault="00727E9E" w:rsidP="00CC6D66">
      <w:pPr>
        <w:spacing w:line="276" w:lineRule="auto"/>
        <w:jc w:val="both"/>
        <w:rPr>
          <w:rFonts w:ascii="Arial Narrow" w:eastAsia="Arial Unicode MS" w:hAnsi="Arial Narrow" w:cs="Arial Unicode MS"/>
          <w:b/>
          <w:sz w:val="20"/>
          <w:szCs w:val="20"/>
        </w:rPr>
      </w:pPr>
      <w:r w:rsidRPr="00CC6D66">
        <w:rPr>
          <w:rFonts w:ascii="Arial Narrow" w:eastAsia="Arial Unicode MS" w:hAnsi="Arial Narrow" w:cs="Arial Unicode MS"/>
          <w:b/>
          <w:sz w:val="20"/>
          <w:szCs w:val="20"/>
        </w:rPr>
        <w:t>Evaluation + Grading</w:t>
      </w:r>
    </w:p>
    <w:p w14:paraId="0F5254DD"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648E632C" w14:textId="77777777"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The final grade will be based on the following guidelines:</w:t>
      </w:r>
    </w:p>
    <w:p w14:paraId="457F745D" w14:textId="77777777"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p>
    <w:p w14:paraId="459FE468" w14:textId="28EF2D57" w:rsidR="00727E9E" w:rsidRPr="00CC6D66" w:rsidRDefault="00727E9E" w:rsidP="00CC6D66">
      <w:pPr>
        <w:autoSpaceDE w:val="0"/>
        <w:autoSpaceDN w:val="0"/>
        <w:adjustRightInd w:val="0"/>
        <w:spacing w:line="276" w:lineRule="auto"/>
        <w:ind w:left="720" w:hanging="720"/>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A</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w:t>
      </w:r>
      <w:r w:rsidRPr="00CC6D66">
        <w:rPr>
          <w:rFonts w:ascii="Arial Narrow" w:eastAsia="Arial Unicode MS" w:hAnsi="Arial Narrow" w:cs="Arial Unicode MS"/>
          <w:sz w:val="20"/>
          <w:szCs w:val="20"/>
        </w:rPr>
        <w:tab/>
        <w:t>Outstanding work.</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Execution of work is thoroughly complete and demonstrates a superior level of achievement overall with a clear attention to detail in the production of drawings, models and other forms of representation.</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The student is able to synthesize the course material with new concepts and ideas in a thoughtful manner, and is able to communicate and articulate those ideas in an exemplary fashion.</w:t>
      </w:r>
    </w:p>
    <w:p w14:paraId="220A54B5" w14:textId="77777777" w:rsidR="00727E9E" w:rsidRPr="00CC6D66" w:rsidRDefault="00727E9E" w:rsidP="00CC6D66">
      <w:pPr>
        <w:autoSpaceDE w:val="0"/>
        <w:autoSpaceDN w:val="0"/>
        <w:adjustRightInd w:val="0"/>
        <w:spacing w:line="276" w:lineRule="auto"/>
        <w:ind w:left="720" w:hanging="720"/>
        <w:jc w:val="both"/>
        <w:rPr>
          <w:rFonts w:ascii="Arial Narrow" w:eastAsia="Arial Unicode MS" w:hAnsi="Arial Narrow" w:cs="Arial Unicode MS"/>
          <w:sz w:val="20"/>
          <w:szCs w:val="20"/>
        </w:rPr>
      </w:pPr>
    </w:p>
    <w:p w14:paraId="01605EF4" w14:textId="158E3AD9" w:rsidR="00727E9E" w:rsidRPr="00CC6D66" w:rsidRDefault="00727E9E" w:rsidP="00CC6D66">
      <w:pPr>
        <w:autoSpaceDE w:val="0"/>
        <w:autoSpaceDN w:val="0"/>
        <w:adjustRightInd w:val="0"/>
        <w:spacing w:line="276" w:lineRule="auto"/>
        <w:ind w:left="720" w:hanging="720"/>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B</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w:t>
      </w:r>
      <w:r w:rsidRPr="00CC6D66">
        <w:rPr>
          <w:rFonts w:ascii="Arial Narrow" w:eastAsia="Arial Unicode MS" w:hAnsi="Arial Narrow" w:cs="Arial Unicode MS"/>
          <w:sz w:val="20"/>
          <w:szCs w:val="20"/>
        </w:rPr>
        <w:tab/>
        <w:t>High quality work.</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Student work demonstrates a high level of craft consistency and thoroughness throughout drawing and modeling work.</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The student demonstrates a level of thoughtfulness in addressing concepts and ideas, and participates in group discussions.</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Work may demonstrate excellence but less consistently than an A student.</w:t>
      </w:r>
    </w:p>
    <w:p w14:paraId="692756C8" w14:textId="77777777" w:rsidR="00727E9E" w:rsidRPr="00CC6D66" w:rsidRDefault="00727E9E" w:rsidP="00CC6D66">
      <w:pPr>
        <w:autoSpaceDE w:val="0"/>
        <w:autoSpaceDN w:val="0"/>
        <w:adjustRightInd w:val="0"/>
        <w:spacing w:line="276" w:lineRule="auto"/>
        <w:ind w:left="720" w:hanging="720"/>
        <w:jc w:val="both"/>
        <w:rPr>
          <w:rFonts w:ascii="Arial Narrow" w:eastAsia="Arial Unicode MS" w:hAnsi="Arial Narrow" w:cs="Arial Unicode MS"/>
          <w:sz w:val="20"/>
          <w:szCs w:val="20"/>
        </w:rPr>
      </w:pPr>
    </w:p>
    <w:p w14:paraId="253933F1" w14:textId="66D76D66" w:rsidR="00727E9E" w:rsidRPr="00CC6D66" w:rsidRDefault="00727E9E" w:rsidP="00CC6D66">
      <w:pPr>
        <w:autoSpaceDE w:val="0"/>
        <w:autoSpaceDN w:val="0"/>
        <w:adjustRightInd w:val="0"/>
        <w:spacing w:line="276" w:lineRule="auto"/>
        <w:ind w:left="720" w:hanging="720"/>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C</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w:t>
      </w:r>
      <w:r w:rsidRPr="00CC6D66">
        <w:rPr>
          <w:rFonts w:ascii="Arial Narrow" w:eastAsia="Arial Unicode MS" w:hAnsi="Arial Narrow" w:cs="Arial Unicode MS"/>
          <w:sz w:val="20"/>
          <w:szCs w:val="20"/>
        </w:rPr>
        <w:tab/>
        <w:t>Satisfactory work.</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Student work addresses all of the project and assignment objectives with few minor or major problems. Graphics and models are complete and satisfactory exhibiting minor problems in craft and detail.</w:t>
      </w:r>
    </w:p>
    <w:p w14:paraId="1E8A581B" w14:textId="77777777" w:rsidR="00727E9E" w:rsidRPr="00CC6D66" w:rsidRDefault="00727E9E" w:rsidP="00CC6D66">
      <w:pPr>
        <w:autoSpaceDE w:val="0"/>
        <w:autoSpaceDN w:val="0"/>
        <w:adjustRightInd w:val="0"/>
        <w:spacing w:line="276" w:lineRule="auto"/>
        <w:ind w:left="720" w:hanging="720"/>
        <w:jc w:val="both"/>
        <w:rPr>
          <w:rFonts w:ascii="Arial Narrow" w:eastAsia="Arial Unicode MS" w:hAnsi="Arial Narrow" w:cs="Arial Unicode MS"/>
          <w:sz w:val="20"/>
          <w:szCs w:val="20"/>
        </w:rPr>
      </w:pPr>
    </w:p>
    <w:p w14:paraId="3C62B616" w14:textId="44639490" w:rsidR="00727E9E" w:rsidRPr="00CC6D66" w:rsidRDefault="00727E9E" w:rsidP="00CC6D66">
      <w:pPr>
        <w:autoSpaceDE w:val="0"/>
        <w:autoSpaceDN w:val="0"/>
        <w:adjustRightInd w:val="0"/>
        <w:spacing w:line="276" w:lineRule="auto"/>
        <w:ind w:left="720" w:hanging="720"/>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D</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w:t>
      </w:r>
      <w:r w:rsidRPr="00CC6D66">
        <w:rPr>
          <w:rFonts w:ascii="Arial Narrow" w:eastAsia="Arial Unicode MS" w:hAnsi="Arial Narrow" w:cs="Arial Unicode MS"/>
          <w:sz w:val="20"/>
          <w:szCs w:val="20"/>
        </w:rPr>
        <w:tab/>
        <w:t>Less than satisfactory work.</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Graphic and modeling work is substandard, incomplete in significant ways and lacks craft and attention to detail.</w:t>
      </w:r>
    </w:p>
    <w:p w14:paraId="31F03F43" w14:textId="77777777" w:rsidR="00727E9E" w:rsidRPr="00CC6D66" w:rsidRDefault="00727E9E" w:rsidP="00CC6D66">
      <w:pPr>
        <w:autoSpaceDE w:val="0"/>
        <w:autoSpaceDN w:val="0"/>
        <w:adjustRightInd w:val="0"/>
        <w:spacing w:line="276" w:lineRule="auto"/>
        <w:ind w:left="720" w:hanging="720"/>
        <w:jc w:val="both"/>
        <w:rPr>
          <w:rFonts w:ascii="Arial Narrow" w:eastAsia="Arial Unicode MS" w:hAnsi="Arial Narrow" w:cs="Arial Unicode MS"/>
          <w:sz w:val="20"/>
          <w:szCs w:val="20"/>
        </w:rPr>
      </w:pPr>
    </w:p>
    <w:p w14:paraId="68B7BBF0" w14:textId="35C34F2F" w:rsidR="00727E9E" w:rsidRPr="00CC6D66" w:rsidRDefault="00727E9E" w:rsidP="00CC6D66">
      <w:pPr>
        <w:autoSpaceDE w:val="0"/>
        <w:autoSpaceDN w:val="0"/>
        <w:adjustRightInd w:val="0"/>
        <w:spacing w:line="276" w:lineRule="auto"/>
        <w:ind w:left="720" w:hanging="720"/>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lastRenderedPageBreak/>
        <w:t>E</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w:t>
      </w:r>
      <w:r w:rsidRPr="00CC6D66">
        <w:rPr>
          <w:rFonts w:ascii="Arial Narrow" w:eastAsia="Arial Unicode MS" w:hAnsi="Arial Narrow" w:cs="Arial Unicode MS"/>
          <w:sz w:val="20"/>
          <w:szCs w:val="20"/>
        </w:rPr>
        <w:tab/>
        <w:t>Unsatisfactory work.</w:t>
      </w:r>
      <w:r w:rsidR="00076B2D">
        <w:rPr>
          <w:rFonts w:ascii="Arial Narrow" w:eastAsia="Arial Unicode MS" w:hAnsi="Arial Narrow" w:cs="Arial Unicode MS"/>
          <w:sz w:val="20"/>
          <w:szCs w:val="20"/>
        </w:rPr>
        <w:t xml:space="preserve"> </w:t>
      </w:r>
      <w:r w:rsidRPr="00CC6D66">
        <w:rPr>
          <w:rFonts w:ascii="Arial Narrow" w:eastAsia="Arial Unicode MS" w:hAnsi="Arial Narrow" w:cs="Arial Unicode MS"/>
          <w:sz w:val="20"/>
          <w:szCs w:val="20"/>
        </w:rPr>
        <w:t>Work exhibits several major and minor problems with basic conceptual premise lacking both intention and resolution. Physical representation in drawing and models is severely lacking and is weak in clarity, craft, and completeness.</w:t>
      </w:r>
    </w:p>
    <w:p w14:paraId="6BB1D4C8"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203CDA65" w14:textId="77777777" w:rsidR="00727E9E" w:rsidRPr="00CC6D66" w:rsidRDefault="00727E9E" w:rsidP="00CC6D66">
      <w:pPr>
        <w:spacing w:line="276" w:lineRule="auto"/>
        <w:jc w:val="both"/>
        <w:rPr>
          <w:rFonts w:ascii="Arial Narrow" w:eastAsia="Arial Unicode MS" w:hAnsi="Arial Narrow" w:cs="Arial Unicode MS"/>
          <w:sz w:val="20"/>
          <w:szCs w:val="20"/>
        </w:rPr>
      </w:pPr>
    </w:p>
    <w:tbl>
      <w:tblPr>
        <w:tblW w:w="9997" w:type="dxa"/>
        <w:tblInd w:w="108" w:type="dxa"/>
        <w:tblBorders>
          <w:top w:val="nil"/>
          <w:left w:val="nil"/>
          <w:bottom w:val="nil"/>
          <w:right w:val="nil"/>
        </w:tblBorders>
        <w:tblLayout w:type="fixed"/>
        <w:tblLook w:val="0000" w:firstRow="0" w:lastRow="0" w:firstColumn="0" w:lastColumn="0" w:noHBand="0" w:noVBand="0"/>
      </w:tblPr>
      <w:tblGrid>
        <w:gridCol w:w="1080"/>
        <w:gridCol w:w="792"/>
        <w:gridCol w:w="732"/>
        <w:gridCol w:w="735"/>
        <w:gridCol w:w="730"/>
        <w:gridCol w:w="732"/>
        <w:gridCol w:w="730"/>
        <w:gridCol w:w="732"/>
        <w:gridCol w:w="753"/>
        <w:gridCol w:w="756"/>
        <w:gridCol w:w="758"/>
        <w:gridCol w:w="745"/>
        <w:gridCol w:w="722"/>
      </w:tblGrid>
      <w:tr w:rsidR="00727E9E" w:rsidRPr="00CC6D66" w14:paraId="076FFD91" w14:textId="77777777">
        <w:trPr>
          <w:trHeight w:val="292"/>
        </w:trPr>
        <w:tc>
          <w:tcPr>
            <w:tcW w:w="1080" w:type="dxa"/>
            <w:tcBorders>
              <w:top w:val="single" w:sz="8" w:space="0" w:color="000000"/>
              <w:left w:val="single" w:sz="8" w:space="0" w:color="000000"/>
              <w:bottom w:val="single" w:sz="8" w:space="0" w:color="000000"/>
              <w:right w:val="single" w:sz="8" w:space="0" w:color="000000"/>
            </w:tcBorders>
          </w:tcPr>
          <w:p w14:paraId="59931128"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Letter Grade</w:t>
            </w:r>
          </w:p>
        </w:tc>
        <w:tc>
          <w:tcPr>
            <w:tcW w:w="792" w:type="dxa"/>
            <w:tcBorders>
              <w:top w:val="single" w:sz="8" w:space="0" w:color="000000"/>
              <w:left w:val="single" w:sz="8" w:space="0" w:color="000000"/>
              <w:bottom w:val="single" w:sz="8" w:space="0" w:color="000000"/>
              <w:right w:val="single" w:sz="8" w:space="0" w:color="000000"/>
            </w:tcBorders>
            <w:vAlign w:val="center"/>
          </w:tcPr>
          <w:p w14:paraId="7A061BC5"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A </w:t>
            </w:r>
          </w:p>
        </w:tc>
        <w:tc>
          <w:tcPr>
            <w:tcW w:w="732" w:type="dxa"/>
            <w:tcBorders>
              <w:top w:val="single" w:sz="8" w:space="0" w:color="000000"/>
              <w:left w:val="single" w:sz="8" w:space="0" w:color="000000"/>
              <w:bottom w:val="single" w:sz="8" w:space="0" w:color="000000"/>
              <w:right w:val="single" w:sz="8" w:space="0" w:color="000000"/>
            </w:tcBorders>
            <w:vAlign w:val="center"/>
          </w:tcPr>
          <w:p w14:paraId="57645884"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A</w:t>
            </w:r>
            <w:r w:rsidRPr="00CC6D66">
              <w:rPr>
                <w:rFonts w:ascii="Arial Narrow" w:eastAsia="Arial Unicode MS" w:hAnsi="Arial Narrow" w:cs="Arial Unicode MS"/>
                <w:color w:val="auto"/>
                <w:sz w:val="20"/>
                <w:szCs w:val="20"/>
              </w:rPr>
              <w:softHyphen/>
              <w:t>-</w:t>
            </w:r>
          </w:p>
        </w:tc>
        <w:tc>
          <w:tcPr>
            <w:tcW w:w="735" w:type="dxa"/>
            <w:tcBorders>
              <w:top w:val="single" w:sz="8" w:space="0" w:color="000000"/>
              <w:left w:val="single" w:sz="8" w:space="0" w:color="000000"/>
              <w:bottom w:val="single" w:sz="8" w:space="0" w:color="000000"/>
              <w:right w:val="single" w:sz="10" w:space="0" w:color="000000"/>
            </w:tcBorders>
            <w:vAlign w:val="center"/>
          </w:tcPr>
          <w:p w14:paraId="3FA494D9"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B+ </w:t>
            </w:r>
          </w:p>
        </w:tc>
        <w:tc>
          <w:tcPr>
            <w:tcW w:w="730" w:type="dxa"/>
            <w:tcBorders>
              <w:top w:val="single" w:sz="8" w:space="0" w:color="000000"/>
              <w:left w:val="single" w:sz="10" w:space="0" w:color="000000"/>
              <w:bottom w:val="single" w:sz="8" w:space="0" w:color="000000"/>
              <w:right w:val="single" w:sz="10" w:space="0" w:color="000000"/>
            </w:tcBorders>
            <w:vAlign w:val="center"/>
          </w:tcPr>
          <w:p w14:paraId="27EF1AF5"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B </w:t>
            </w:r>
          </w:p>
        </w:tc>
        <w:tc>
          <w:tcPr>
            <w:tcW w:w="732" w:type="dxa"/>
            <w:tcBorders>
              <w:top w:val="single" w:sz="8" w:space="0" w:color="000000"/>
              <w:left w:val="single" w:sz="10" w:space="0" w:color="000000"/>
              <w:bottom w:val="single" w:sz="8" w:space="0" w:color="000000"/>
              <w:right w:val="single" w:sz="8" w:space="0" w:color="000000"/>
            </w:tcBorders>
            <w:vAlign w:val="center"/>
          </w:tcPr>
          <w:p w14:paraId="1AE9DF7B"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B</w:t>
            </w:r>
            <w:r w:rsidRPr="00CC6D66">
              <w:rPr>
                <w:rFonts w:ascii="Arial Narrow" w:eastAsia="Arial Unicode MS" w:hAnsi="Arial Narrow" w:cs="Arial Unicode MS"/>
                <w:color w:val="auto"/>
                <w:sz w:val="20"/>
                <w:szCs w:val="20"/>
              </w:rPr>
              <w:softHyphen/>
              <w:t>-</w:t>
            </w:r>
          </w:p>
        </w:tc>
        <w:tc>
          <w:tcPr>
            <w:tcW w:w="730" w:type="dxa"/>
            <w:tcBorders>
              <w:top w:val="single" w:sz="8" w:space="0" w:color="000000"/>
              <w:left w:val="single" w:sz="8" w:space="0" w:color="000000"/>
              <w:bottom w:val="single" w:sz="8" w:space="0" w:color="000000"/>
              <w:right w:val="single" w:sz="8" w:space="0" w:color="000000"/>
            </w:tcBorders>
            <w:vAlign w:val="center"/>
          </w:tcPr>
          <w:p w14:paraId="192F272F"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C+ </w:t>
            </w:r>
          </w:p>
        </w:tc>
        <w:tc>
          <w:tcPr>
            <w:tcW w:w="732" w:type="dxa"/>
            <w:tcBorders>
              <w:top w:val="single" w:sz="8" w:space="0" w:color="000000"/>
              <w:left w:val="single" w:sz="8" w:space="0" w:color="000000"/>
              <w:bottom w:val="single" w:sz="8" w:space="0" w:color="000000"/>
              <w:right w:val="single" w:sz="10" w:space="0" w:color="000000"/>
            </w:tcBorders>
            <w:vAlign w:val="center"/>
          </w:tcPr>
          <w:p w14:paraId="40FF0413"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C </w:t>
            </w:r>
          </w:p>
        </w:tc>
        <w:tc>
          <w:tcPr>
            <w:tcW w:w="753" w:type="dxa"/>
            <w:tcBorders>
              <w:top w:val="single" w:sz="8" w:space="0" w:color="000000"/>
              <w:left w:val="single" w:sz="10" w:space="0" w:color="000000"/>
              <w:bottom w:val="single" w:sz="8" w:space="0" w:color="000000"/>
              <w:right w:val="single" w:sz="10" w:space="0" w:color="000000"/>
            </w:tcBorders>
            <w:vAlign w:val="center"/>
          </w:tcPr>
          <w:p w14:paraId="124C2A1E"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C-</w:t>
            </w:r>
            <w:r w:rsidRPr="00CC6D66">
              <w:rPr>
                <w:rFonts w:ascii="Arial Narrow" w:eastAsia="Arial Unicode MS" w:hAnsi="Arial Narrow" w:cs="Arial Unicode MS"/>
                <w:color w:val="auto"/>
                <w:sz w:val="20"/>
                <w:szCs w:val="20"/>
              </w:rPr>
              <w:softHyphen/>
            </w:r>
          </w:p>
        </w:tc>
        <w:tc>
          <w:tcPr>
            <w:tcW w:w="756" w:type="dxa"/>
            <w:tcBorders>
              <w:top w:val="single" w:sz="8" w:space="0" w:color="000000"/>
              <w:left w:val="single" w:sz="10" w:space="0" w:color="000000"/>
              <w:bottom w:val="single" w:sz="8" w:space="0" w:color="000000"/>
              <w:right w:val="single" w:sz="8" w:space="0" w:color="000000"/>
            </w:tcBorders>
            <w:vAlign w:val="center"/>
          </w:tcPr>
          <w:p w14:paraId="0EF872E1"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D+ </w:t>
            </w:r>
          </w:p>
        </w:tc>
        <w:tc>
          <w:tcPr>
            <w:tcW w:w="758" w:type="dxa"/>
            <w:tcBorders>
              <w:top w:val="single" w:sz="8" w:space="0" w:color="000000"/>
              <w:left w:val="single" w:sz="8" w:space="0" w:color="000000"/>
              <w:bottom w:val="single" w:sz="8" w:space="0" w:color="000000"/>
              <w:right w:val="single" w:sz="8" w:space="0" w:color="000000"/>
            </w:tcBorders>
            <w:vAlign w:val="center"/>
          </w:tcPr>
          <w:p w14:paraId="6C5BDB22"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D </w:t>
            </w:r>
          </w:p>
        </w:tc>
        <w:tc>
          <w:tcPr>
            <w:tcW w:w="745" w:type="dxa"/>
            <w:tcBorders>
              <w:top w:val="single" w:sz="8" w:space="0" w:color="000000"/>
              <w:left w:val="single" w:sz="8" w:space="0" w:color="000000"/>
              <w:bottom w:val="single" w:sz="8" w:space="0" w:color="000000"/>
              <w:right w:val="single" w:sz="10" w:space="0" w:color="000000"/>
            </w:tcBorders>
            <w:vAlign w:val="center"/>
          </w:tcPr>
          <w:p w14:paraId="1AF28670"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D-</w:t>
            </w:r>
            <w:r w:rsidRPr="00CC6D66">
              <w:rPr>
                <w:rFonts w:ascii="Arial Narrow" w:eastAsia="Arial Unicode MS" w:hAnsi="Arial Narrow" w:cs="Arial Unicode MS"/>
                <w:color w:val="auto"/>
                <w:sz w:val="20"/>
                <w:szCs w:val="20"/>
              </w:rPr>
              <w:softHyphen/>
            </w:r>
          </w:p>
        </w:tc>
        <w:tc>
          <w:tcPr>
            <w:tcW w:w="722" w:type="dxa"/>
            <w:tcBorders>
              <w:top w:val="single" w:sz="8" w:space="0" w:color="000000"/>
              <w:left w:val="single" w:sz="10" w:space="0" w:color="000000"/>
              <w:bottom w:val="single" w:sz="8" w:space="0" w:color="000000"/>
              <w:right w:val="single" w:sz="8" w:space="0" w:color="000000"/>
            </w:tcBorders>
            <w:vAlign w:val="center"/>
          </w:tcPr>
          <w:p w14:paraId="651C3D7E"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E </w:t>
            </w:r>
          </w:p>
        </w:tc>
      </w:tr>
      <w:tr w:rsidR="00727E9E" w:rsidRPr="00CC6D66" w14:paraId="5A19D373" w14:textId="77777777">
        <w:trPr>
          <w:trHeight w:val="292"/>
        </w:trPr>
        <w:tc>
          <w:tcPr>
            <w:tcW w:w="1080" w:type="dxa"/>
            <w:tcBorders>
              <w:top w:val="single" w:sz="8" w:space="0" w:color="000000"/>
              <w:left w:val="single" w:sz="8" w:space="0" w:color="000000"/>
              <w:bottom w:val="single" w:sz="8" w:space="0" w:color="000000"/>
              <w:right w:val="single" w:sz="8" w:space="0" w:color="000000"/>
            </w:tcBorders>
          </w:tcPr>
          <w:p w14:paraId="6E5F61A4"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Numeric Grade</w:t>
            </w:r>
          </w:p>
        </w:tc>
        <w:tc>
          <w:tcPr>
            <w:tcW w:w="792" w:type="dxa"/>
            <w:tcBorders>
              <w:top w:val="single" w:sz="8" w:space="0" w:color="000000"/>
              <w:left w:val="single" w:sz="8" w:space="0" w:color="000000"/>
              <w:bottom w:val="single" w:sz="8" w:space="0" w:color="000000"/>
              <w:right w:val="single" w:sz="8" w:space="0" w:color="000000"/>
            </w:tcBorders>
            <w:vAlign w:val="center"/>
          </w:tcPr>
          <w:p w14:paraId="5C31B2BC"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93-100</w:t>
            </w:r>
          </w:p>
        </w:tc>
        <w:tc>
          <w:tcPr>
            <w:tcW w:w="732" w:type="dxa"/>
            <w:tcBorders>
              <w:top w:val="single" w:sz="8" w:space="0" w:color="000000"/>
              <w:left w:val="single" w:sz="8" w:space="0" w:color="000000"/>
              <w:bottom w:val="single" w:sz="8" w:space="0" w:color="000000"/>
              <w:right w:val="single" w:sz="8" w:space="0" w:color="000000"/>
            </w:tcBorders>
            <w:vAlign w:val="center"/>
          </w:tcPr>
          <w:p w14:paraId="79A2AE56"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90-92 </w:t>
            </w:r>
          </w:p>
        </w:tc>
        <w:tc>
          <w:tcPr>
            <w:tcW w:w="735" w:type="dxa"/>
            <w:tcBorders>
              <w:top w:val="single" w:sz="8" w:space="0" w:color="000000"/>
              <w:left w:val="single" w:sz="8" w:space="0" w:color="000000"/>
              <w:bottom w:val="single" w:sz="8" w:space="0" w:color="000000"/>
              <w:right w:val="single" w:sz="10" w:space="0" w:color="000000"/>
            </w:tcBorders>
            <w:vAlign w:val="center"/>
          </w:tcPr>
          <w:p w14:paraId="7107037D"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87-89 </w:t>
            </w:r>
          </w:p>
        </w:tc>
        <w:tc>
          <w:tcPr>
            <w:tcW w:w="730" w:type="dxa"/>
            <w:tcBorders>
              <w:top w:val="single" w:sz="8" w:space="0" w:color="000000"/>
              <w:left w:val="single" w:sz="10" w:space="0" w:color="000000"/>
              <w:bottom w:val="single" w:sz="8" w:space="0" w:color="000000"/>
              <w:right w:val="single" w:sz="10" w:space="0" w:color="000000"/>
            </w:tcBorders>
            <w:vAlign w:val="center"/>
          </w:tcPr>
          <w:p w14:paraId="351DC221"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83-86 </w:t>
            </w:r>
          </w:p>
        </w:tc>
        <w:tc>
          <w:tcPr>
            <w:tcW w:w="732" w:type="dxa"/>
            <w:tcBorders>
              <w:top w:val="single" w:sz="8" w:space="0" w:color="000000"/>
              <w:left w:val="single" w:sz="10" w:space="0" w:color="000000"/>
              <w:bottom w:val="single" w:sz="8" w:space="0" w:color="000000"/>
              <w:right w:val="single" w:sz="8" w:space="0" w:color="000000"/>
            </w:tcBorders>
            <w:vAlign w:val="center"/>
          </w:tcPr>
          <w:p w14:paraId="51AD3F3C"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80-82 </w:t>
            </w:r>
          </w:p>
        </w:tc>
        <w:tc>
          <w:tcPr>
            <w:tcW w:w="730" w:type="dxa"/>
            <w:tcBorders>
              <w:top w:val="single" w:sz="8" w:space="0" w:color="000000"/>
              <w:left w:val="single" w:sz="8" w:space="0" w:color="000000"/>
              <w:bottom w:val="single" w:sz="8" w:space="0" w:color="000000"/>
              <w:right w:val="single" w:sz="8" w:space="0" w:color="000000"/>
            </w:tcBorders>
            <w:vAlign w:val="center"/>
          </w:tcPr>
          <w:p w14:paraId="7E5FB311"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77-79 </w:t>
            </w:r>
          </w:p>
        </w:tc>
        <w:tc>
          <w:tcPr>
            <w:tcW w:w="732" w:type="dxa"/>
            <w:tcBorders>
              <w:top w:val="single" w:sz="8" w:space="0" w:color="000000"/>
              <w:left w:val="single" w:sz="8" w:space="0" w:color="000000"/>
              <w:bottom w:val="single" w:sz="8" w:space="0" w:color="000000"/>
              <w:right w:val="single" w:sz="10" w:space="0" w:color="000000"/>
            </w:tcBorders>
            <w:vAlign w:val="center"/>
          </w:tcPr>
          <w:p w14:paraId="38657DF3"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73-76 </w:t>
            </w:r>
          </w:p>
        </w:tc>
        <w:tc>
          <w:tcPr>
            <w:tcW w:w="753" w:type="dxa"/>
            <w:tcBorders>
              <w:top w:val="single" w:sz="8" w:space="0" w:color="000000"/>
              <w:left w:val="single" w:sz="10" w:space="0" w:color="000000"/>
              <w:bottom w:val="single" w:sz="8" w:space="0" w:color="000000"/>
              <w:right w:val="single" w:sz="10" w:space="0" w:color="000000"/>
            </w:tcBorders>
            <w:vAlign w:val="center"/>
          </w:tcPr>
          <w:p w14:paraId="289DA6F9"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70-72 </w:t>
            </w:r>
          </w:p>
        </w:tc>
        <w:tc>
          <w:tcPr>
            <w:tcW w:w="756" w:type="dxa"/>
            <w:tcBorders>
              <w:top w:val="single" w:sz="8" w:space="0" w:color="000000"/>
              <w:left w:val="single" w:sz="10" w:space="0" w:color="000000"/>
              <w:bottom w:val="single" w:sz="8" w:space="0" w:color="000000"/>
              <w:right w:val="single" w:sz="8" w:space="0" w:color="000000"/>
            </w:tcBorders>
            <w:vAlign w:val="center"/>
          </w:tcPr>
          <w:p w14:paraId="431B742D"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67-69 </w:t>
            </w:r>
          </w:p>
        </w:tc>
        <w:tc>
          <w:tcPr>
            <w:tcW w:w="758" w:type="dxa"/>
            <w:tcBorders>
              <w:top w:val="single" w:sz="8" w:space="0" w:color="000000"/>
              <w:left w:val="single" w:sz="8" w:space="0" w:color="000000"/>
              <w:bottom w:val="single" w:sz="8" w:space="0" w:color="000000"/>
              <w:right w:val="single" w:sz="8" w:space="0" w:color="000000"/>
            </w:tcBorders>
            <w:vAlign w:val="center"/>
          </w:tcPr>
          <w:p w14:paraId="0F44B466"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63-66 </w:t>
            </w:r>
          </w:p>
        </w:tc>
        <w:tc>
          <w:tcPr>
            <w:tcW w:w="745" w:type="dxa"/>
            <w:tcBorders>
              <w:top w:val="single" w:sz="8" w:space="0" w:color="000000"/>
              <w:left w:val="single" w:sz="8" w:space="0" w:color="000000"/>
              <w:bottom w:val="single" w:sz="8" w:space="0" w:color="000000"/>
              <w:right w:val="single" w:sz="10" w:space="0" w:color="000000"/>
            </w:tcBorders>
            <w:vAlign w:val="center"/>
          </w:tcPr>
          <w:p w14:paraId="59C95C8F"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60-62 </w:t>
            </w:r>
          </w:p>
        </w:tc>
        <w:tc>
          <w:tcPr>
            <w:tcW w:w="722" w:type="dxa"/>
            <w:tcBorders>
              <w:top w:val="single" w:sz="8" w:space="0" w:color="000000"/>
              <w:left w:val="single" w:sz="10" w:space="0" w:color="000000"/>
              <w:bottom w:val="single" w:sz="8" w:space="0" w:color="000000"/>
              <w:right w:val="single" w:sz="8" w:space="0" w:color="000000"/>
            </w:tcBorders>
            <w:vAlign w:val="center"/>
          </w:tcPr>
          <w:p w14:paraId="1CF0B9EF"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0-59 </w:t>
            </w:r>
          </w:p>
        </w:tc>
      </w:tr>
      <w:tr w:rsidR="00727E9E" w:rsidRPr="00CC6D66" w14:paraId="7AF235FA" w14:textId="77777777">
        <w:trPr>
          <w:trHeight w:val="288"/>
        </w:trPr>
        <w:tc>
          <w:tcPr>
            <w:tcW w:w="1080" w:type="dxa"/>
            <w:tcBorders>
              <w:top w:val="single" w:sz="8" w:space="0" w:color="000000"/>
              <w:left w:val="single" w:sz="8" w:space="0" w:color="000000"/>
              <w:bottom w:val="single" w:sz="8" w:space="0" w:color="000000"/>
              <w:right w:val="single" w:sz="8" w:space="0" w:color="000000"/>
            </w:tcBorders>
          </w:tcPr>
          <w:p w14:paraId="2BD1C383"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Quality Points</w:t>
            </w:r>
          </w:p>
        </w:tc>
        <w:tc>
          <w:tcPr>
            <w:tcW w:w="792" w:type="dxa"/>
            <w:tcBorders>
              <w:top w:val="single" w:sz="8" w:space="0" w:color="000000"/>
              <w:left w:val="single" w:sz="8" w:space="0" w:color="000000"/>
              <w:bottom w:val="single" w:sz="8" w:space="0" w:color="000000"/>
              <w:right w:val="single" w:sz="8" w:space="0" w:color="000000"/>
            </w:tcBorders>
            <w:vAlign w:val="center"/>
          </w:tcPr>
          <w:p w14:paraId="29463F2D"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4.0 </w:t>
            </w:r>
          </w:p>
        </w:tc>
        <w:tc>
          <w:tcPr>
            <w:tcW w:w="732" w:type="dxa"/>
            <w:tcBorders>
              <w:top w:val="single" w:sz="8" w:space="0" w:color="000000"/>
              <w:left w:val="single" w:sz="8" w:space="0" w:color="000000"/>
              <w:bottom w:val="single" w:sz="8" w:space="0" w:color="000000"/>
              <w:right w:val="single" w:sz="8" w:space="0" w:color="000000"/>
            </w:tcBorders>
            <w:vAlign w:val="center"/>
          </w:tcPr>
          <w:p w14:paraId="06F258E0"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3.67 </w:t>
            </w:r>
          </w:p>
        </w:tc>
        <w:tc>
          <w:tcPr>
            <w:tcW w:w="735" w:type="dxa"/>
            <w:tcBorders>
              <w:top w:val="single" w:sz="8" w:space="0" w:color="000000"/>
              <w:left w:val="single" w:sz="8" w:space="0" w:color="000000"/>
              <w:bottom w:val="single" w:sz="8" w:space="0" w:color="000000"/>
              <w:right w:val="single" w:sz="10" w:space="0" w:color="000000"/>
            </w:tcBorders>
            <w:vAlign w:val="center"/>
          </w:tcPr>
          <w:p w14:paraId="1A482D58"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3.33 </w:t>
            </w:r>
          </w:p>
        </w:tc>
        <w:tc>
          <w:tcPr>
            <w:tcW w:w="730" w:type="dxa"/>
            <w:tcBorders>
              <w:top w:val="single" w:sz="8" w:space="0" w:color="000000"/>
              <w:left w:val="single" w:sz="10" w:space="0" w:color="000000"/>
              <w:bottom w:val="single" w:sz="8" w:space="0" w:color="000000"/>
              <w:right w:val="single" w:sz="10" w:space="0" w:color="000000"/>
            </w:tcBorders>
            <w:vAlign w:val="center"/>
          </w:tcPr>
          <w:p w14:paraId="5E0043A3"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3.0 </w:t>
            </w:r>
          </w:p>
        </w:tc>
        <w:tc>
          <w:tcPr>
            <w:tcW w:w="732" w:type="dxa"/>
            <w:tcBorders>
              <w:top w:val="single" w:sz="8" w:space="0" w:color="000000"/>
              <w:left w:val="single" w:sz="10" w:space="0" w:color="000000"/>
              <w:bottom w:val="single" w:sz="8" w:space="0" w:color="000000"/>
              <w:right w:val="single" w:sz="8" w:space="0" w:color="000000"/>
            </w:tcBorders>
            <w:vAlign w:val="center"/>
          </w:tcPr>
          <w:p w14:paraId="4B2FA6AC"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2.67 </w:t>
            </w:r>
          </w:p>
        </w:tc>
        <w:tc>
          <w:tcPr>
            <w:tcW w:w="730" w:type="dxa"/>
            <w:tcBorders>
              <w:top w:val="single" w:sz="8" w:space="0" w:color="000000"/>
              <w:left w:val="single" w:sz="8" w:space="0" w:color="000000"/>
              <w:bottom w:val="single" w:sz="8" w:space="0" w:color="000000"/>
              <w:right w:val="single" w:sz="8" w:space="0" w:color="000000"/>
            </w:tcBorders>
            <w:vAlign w:val="center"/>
          </w:tcPr>
          <w:p w14:paraId="7E19E1E2"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2.33 </w:t>
            </w:r>
          </w:p>
        </w:tc>
        <w:tc>
          <w:tcPr>
            <w:tcW w:w="732" w:type="dxa"/>
            <w:tcBorders>
              <w:top w:val="single" w:sz="8" w:space="0" w:color="000000"/>
              <w:left w:val="single" w:sz="8" w:space="0" w:color="000000"/>
              <w:bottom w:val="single" w:sz="8" w:space="0" w:color="000000"/>
              <w:right w:val="single" w:sz="10" w:space="0" w:color="000000"/>
            </w:tcBorders>
            <w:vAlign w:val="center"/>
          </w:tcPr>
          <w:p w14:paraId="41FB8D4B"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2.0 </w:t>
            </w:r>
          </w:p>
        </w:tc>
        <w:tc>
          <w:tcPr>
            <w:tcW w:w="753" w:type="dxa"/>
            <w:tcBorders>
              <w:top w:val="single" w:sz="8" w:space="0" w:color="000000"/>
              <w:left w:val="single" w:sz="10" w:space="0" w:color="000000"/>
              <w:bottom w:val="single" w:sz="8" w:space="0" w:color="000000"/>
              <w:right w:val="single" w:sz="10" w:space="0" w:color="000000"/>
            </w:tcBorders>
            <w:vAlign w:val="center"/>
          </w:tcPr>
          <w:p w14:paraId="6A684930"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1.67 </w:t>
            </w:r>
          </w:p>
        </w:tc>
        <w:tc>
          <w:tcPr>
            <w:tcW w:w="756" w:type="dxa"/>
            <w:tcBorders>
              <w:top w:val="single" w:sz="8" w:space="0" w:color="000000"/>
              <w:left w:val="single" w:sz="10" w:space="0" w:color="000000"/>
              <w:bottom w:val="single" w:sz="8" w:space="0" w:color="000000"/>
              <w:right w:val="single" w:sz="8" w:space="0" w:color="000000"/>
            </w:tcBorders>
            <w:vAlign w:val="center"/>
          </w:tcPr>
          <w:p w14:paraId="3DCCB990"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1.33 </w:t>
            </w:r>
          </w:p>
        </w:tc>
        <w:tc>
          <w:tcPr>
            <w:tcW w:w="758" w:type="dxa"/>
            <w:tcBorders>
              <w:top w:val="single" w:sz="8" w:space="0" w:color="000000"/>
              <w:left w:val="single" w:sz="8" w:space="0" w:color="000000"/>
              <w:bottom w:val="single" w:sz="8" w:space="0" w:color="000000"/>
              <w:right w:val="single" w:sz="8" w:space="0" w:color="000000"/>
            </w:tcBorders>
            <w:vAlign w:val="center"/>
          </w:tcPr>
          <w:p w14:paraId="71F79E34"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1.0 </w:t>
            </w:r>
          </w:p>
        </w:tc>
        <w:tc>
          <w:tcPr>
            <w:tcW w:w="745" w:type="dxa"/>
            <w:tcBorders>
              <w:top w:val="single" w:sz="8" w:space="0" w:color="000000"/>
              <w:left w:val="single" w:sz="8" w:space="0" w:color="000000"/>
              <w:bottom w:val="single" w:sz="8" w:space="0" w:color="000000"/>
              <w:right w:val="single" w:sz="10" w:space="0" w:color="000000"/>
            </w:tcBorders>
            <w:vAlign w:val="center"/>
          </w:tcPr>
          <w:p w14:paraId="437D2960"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0.67 </w:t>
            </w:r>
          </w:p>
        </w:tc>
        <w:tc>
          <w:tcPr>
            <w:tcW w:w="722" w:type="dxa"/>
            <w:tcBorders>
              <w:top w:val="single" w:sz="8" w:space="0" w:color="000000"/>
              <w:left w:val="single" w:sz="10" w:space="0" w:color="000000"/>
              <w:bottom w:val="single" w:sz="8" w:space="0" w:color="000000"/>
              <w:right w:val="single" w:sz="8" w:space="0" w:color="000000"/>
            </w:tcBorders>
            <w:vAlign w:val="center"/>
          </w:tcPr>
          <w:p w14:paraId="33A924B6" w14:textId="77777777" w:rsidR="00727E9E" w:rsidRPr="00CC6D66" w:rsidRDefault="00727E9E" w:rsidP="00CC6D66">
            <w:pPr>
              <w:pStyle w:val="Default"/>
              <w:spacing w:line="276" w:lineRule="auto"/>
              <w:jc w:val="both"/>
              <w:rPr>
                <w:rFonts w:ascii="Arial Narrow" w:eastAsia="Arial Unicode MS" w:hAnsi="Arial Narrow" w:cs="Arial Unicode MS"/>
                <w:color w:val="auto"/>
                <w:sz w:val="20"/>
                <w:szCs w:val="20"/>
              </w:rPr>
            </w:pPr>
            <w:r w:rsidRPr="00CC6D66">
              <w:rPr>
                <w:rFonts w:ascii="Arial Narrow" w:eastAsia="Arial Unicode MS" w:hAnsi="Arial Narrow" w:cs="Arial Unicode MS"/>
                <w:color w:val="auto"/>
                <w:sz w:val="20"/>
                <w:szCs w:val="20"/>
              </w:rPr>
              <w:t xml:space="preserve">0.0 </w:t>
            </w:r>
          </w:p>
        </w:tc>
      </w:tr>
    </w:tbl>
    <w:p w14:paraId="390DAC2F"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5C93645C"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1D7DFCBC" w14:textId="77777777"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u w:val="single"/>
        </w:rPr>
      </w:pPr>
      <w:r w:rsidRPr="00CC6D66">
        <w:rPr>
          <w:rFonts w:ascii="Arial Narrow" w:eastAsia="Arial Unicode MS" w:hAnsi="Arial Narrow" w:cs="Arial Unicode MS"/>
          <w:sz w:val="20"/>
          <w:szCs w:val="20"/>
          <w:u w:val="single"/>
        </w:rPr>
        <w:t>UF Grading Policy</w:t>
      </w:r>
    </w:p>
    <w:p w14:paraId="05556D93" w14:textId="77777777"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Information on UF's grading policy can be found at the following location:</w:t>
      </w:r>
    </w:p>
    <w:p w14:paraId="39595980" w14:textId="77777777" w:rsidR="00727E9E" w:rsidRPr="00CC6D66" w:rsidRDefault="005A0123" w:rsidP="00CC6D66">
      <w:pPr>
        <w:autoSpaceDE w:val="0"/>
        <w:autoSpaceDN w:val="0"/>
        <w:adjustRightInd w:val="0"/>
        <w:spacing w:line="276" w:lineRule="auto"/>
        <w:jc w:val="both"/>
        <w:rPr>
          <w:rFonts w:ascii="Arial Narrow" w:eastAsia="Arial Unicode MS" w:hAnsi="Arial Narrow" w:cs="Arial Unicode MS"/>
          <w:sz w:val="20"/>
          <w:szCs w:val="20"/>
        </w:rPr>
      </w:pPr>
      <w:hyperlink r:id="rId7" w:history="1">
        <w:r w:rsidR="00727E9E" w:rsidRPr="00CC6D66">
          <w:rPr>
            <w:rStyle w:val="Hyperlink"/>
            <w:rFonts w:ascii="Arial Narrow" w:eastAsia="Arial Unicode MS" w:hAnsi="Arial Narrow" w:cs="Arial Unicode MS"/>
            <w:color w:val="auto"/>
            <w:sz w:val="20"/>
            <w:szCs w:val="20"/>
            <w:u w:val="none"/>
          </w:rPr>
          <w:t>http://www.registrar.ufl.edu/catalog/policies/regulationgrades.html</w:t>
        </w:r>
      </w:hyperlink>
    </w:p>
    <w:p w14:paraId="33CB46B6" w14:textId="77777777"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p>
    <w:p w14:paraId="18648B56" w14:textId="77777777"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u w:val="single"/>
        </w:rPr>
      </w:pPr>
      <w:r w:rsidRPr="00CC6D66">
        <w:rPr>
          <w:rFonts w:ascii="Arial Narrow" w:eastAsia="Arial Unicode MS" w:hAnsi="Arial Narrow" w:cs="Arial Unicode MS"/>
          <w:sz w:val="20"/>
          <w:szCs w:val="20"/>
          <w:u w:val="single"/>
        </w:rPr>
        <w:t>Students with Special Needs</w:t>
      </w:r>
    </w:p>
    <w:p w14:paraId="64422633" w14:textId="77777777" w:rsidR="00727E9E" w:rsidRPr="00CC6D66" w:rsidRDefault="00727E9E" w:rsidP="00CC6D66">
      <w:pPr>
        <w:autoSpaceDE w:val="0"/>
        <w:autoSpaceDN w:val="0"/>
        <w:adjustRightInd w:val="0"/>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Students with special physical needs and requesting classroom accommodation must first register with the Dean of Students Office. The Dean of Students Office will provide documentation to the student who must then provide this documentation to the Instructor when requesting accommodation. All attempts to provide an equal learning environment for all will be made.</w:t>
      </w:r>
    </w:p>
    <w:p w14:paraId="58C06910"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48AC54CD"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163E2719" w14:textId="77777777" w:rsidR="00727E9E" w:rsidRPr="00CC6D66" w:rsidRDefault="00727E9E" w:rsidP="00CC6D66">
      <w:pPr>
        <w:spacing w:line="276" w:lineRule="auto"/>
        <w:jc w:val="both"/>
        <w:rPr>
          <w:rFonts w:ascii="Arial Narrow" w:eastAsia="Arial Unicode MS" w:hAnsi="Arial Narrow" w:cs="Arial Unicode MS"/>
          <w:b/>
          <w:sz w:val="20"/>
          <w:szCs w:val="20"/>
        </w:rPr>
      </w:pPr>
      <w:r w:rsidRPr="00CC6D66">
        <w:rPr>
          <w:rFonts w:ascii="Arial Narrow" w:eastAsia="Arial Unicode MS" w:hAnsi="Arial Narrow" w:cs="Arial Unicode MS"/>
          <w:b/>
          <w:sz w:val="20"/>
          <w:szCs w:val="20"/>
        </w:rPr>
        <w:t>Readings + Reference Materials</w:t>
      </w:r>
    </w:p>
    <w:p w14:paraId="696EAFC3" w14:textId="77777777" w:rsidR="00727E9E" w:rsidRPr="00CC6D66" w:rsidRDefault="00727E9E" w:rsidP="00CC6D66">
      <w:pPr>
        <w:spacing w:line="276" w:lineRule="auto"/>
        <w:jc w:val="both"/>
        <w:rPr>
          <w:rFonts w:ascii="Arial Narrow" w:eastAsia="Arial Unicode MS" w:hAnsi="Arial Narrow" w:cs="Arial Unicode MS"/>
          <w:sz w:val="20"/>
          <w:szCs w:val="20"/>
        </w:rPr>
      </w:pPr>
    </w:p>
    <w:p w14:paraId="5659C932" w14:textId="77777777" w:rsidR="00727E9E" w:rsidRPr="00CC6D66" w:rsidRDefault="00727E9E" w:rsidP="00CC6D66">
      <w:pPr>
        <w:spacing w:line="276" w:lineRule="auto"/>
        <w:jc w:val="both"/>
        <w:rPr>
          <w:rFonts w:ascii="Arial Narrow" w:eastAsia="Arial Unicode MS" w:hAnsi="Arial Narrow" w:cs="Arial Unicode MS"/>
          <w:sz w:val="20"/>
          <w:szCs w:val="20"/>
        </w:rPr>
      </w:pPr>
      <w:r w:rsidRPr="00CC6D66">
        <w:rPr>
          <w:rFonts w:ascii="Arial Narrow" w:eastAsia="Arial Unicode MS" w:hAnsi="Arial Narrow" w:cs="Arial Unicode MS"/>
          <w:sz w:val="20"/>
          <w:szCs w:val="20"/>
        </w:rPr>
        <w:t>Readings and references will be made available throughout the semester.</w:t>
      </w:r>
    </w:p>
    <w:p w14:paraId="4D885895" w14:textId="77777777" w:rsidR="00727E9E" w:rsidRPr="00CC6D66" w:rsidRDefault="00727E9E" w:rsidP="00CC6D66">
      <w:pPr>
        <w:widowControl w:val="0"/>
        <w:autoSpaceDE w:val="0"/>
        <w:autoSpaceDN w:val="0"/>
        <w:adjustRightInd w:val="0"/>
        <w:spacing w:line="276" w:lineRule="auto"/>
        <w:jc w:val="both"/>
        <w:rPr>
          <w:rFonts w:ascii="Arial Narrow" w:eastAsia="Arial Unicode MS" w:hAnsi="Arial Narrow" w:cs="Arial Unicode MS"/>
          <w:sz w:val="20"/>
          <w:szCs w:val="20"/>
        </w:rPr>
      </w:pPr>
    </w:p>
    <w:sectPr w:rsidR="00727E9E" w:rsidRPr="00CC6D66" w:rsidSect="00727E9E">
      <w:headerReference w:type="default" r:id="rId8"/>
      <w:footerReference w:type="default" r:id="rId9"/>
      <w:pgSz w:w="12240" w:h="15840"/>
      <w:pgMar w:top="1872"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D6AD0" w14:textId="77777777" w:rsidR="005A0123" w:rsidRDefault="005A0123">
      <w:r>
        <w:separator/>
      </w:r>
    </w:p>
  </w:endnote>
  <w:endnote w:type="continuationSeparator" w:id="0">
    <w:p w14:paraId="6CB29CF5" w14:textId="77777777" w:rsidR="005A0123" w:rsidRDefault="005A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DB73F" w14:textId="5B586591" w:rsidR="00DF320F" w:rsidRPr="00EF6475" w:rsidRDefault="00DF320F" w:rsidP="0031072D">
    <w:pPr>
      <w:pStyle w:val="Footer"/>
      <w:pBdr>
        <w:top w:val="single" w:sz="4" w:space="1" w:color="D9D9D9"/>
      </w:pBdr>
      <w:jc w:val="right"/>
      <w:rPr>
        <w:rFonts w:ascii="Century Gothic" w:hAnsi="Century Gothic"/>
        <w:sz w:val="16"/>
        <w:szCs w:val="16"/>
      </w:rPr>
    </w:pPr>
    <w:r w:rsidRPr="00EF6475">
      <w:rPr>
        <w:rFonts w:ascii="Century Gothic" w:hAnsi="Century Gothic"/>
        <w:sz w:val="16"/>
        <w:szCs w:val="16"/>
      </w:rPr>
      <w:fldChar w:fldCharType="begin"/>
    </w:r>
    <w:r w:rsidRPr="00EF6475">
      <w:rPr>
        <w:rFonts w:ascii="Century Gothic" w:hAnsi="Century Gothic"/>
        <w:sz w:val="16"/>
        <w:szCs w:val="16"/>
      </w:rPr>
      <w:instrText xml:space="preserve"> PAGE   \* MERGEFORMAT </w:instrText>
    </w:r>
    <w:r w:rsidRPr="00EF6475">
      <w:rPr>
        <w:rFonts w:ascii="Century Gothic" w:hAnsi="Century Gothic"/>
        <w:sz w:val="16"/>
        <w:szCs w:val="16"/>
      </w:rPr>
      <w:fldChar w:fldCharType="separate"/>
    </w:r>
    <w:r w:rsidR="003320B9">
      <w:rPr>
        <w:rFonts w:ascii="Century Gothic" w:hAnsi="Century Gothic"/>
        <w:noProof/>
        <w:sz w:val="16"/>
        <w:szCs w:val="16"/>
      </w:rPr>
      <w:t>4</w:t>
    </w:r>
    <w:r w:rsidRPr="00EF6475">
      <w:rPr>
        <w:rFonts w:ascii="Century Gothic" w:hAnsi="Century Gothic"/>
        <w:noProof/>
        <w:sz w:val="16"/>
        <w:szCs w:val="16"/>
      </w:rPr>
      <w:fldChar w:fldCharType="end"/>
    </w:r>
    <w:r>
      <w:rPr>
        <w:rFonts w:ascii="Century Gothic" w:hAnsi="Century Gothic"/>
        <w:sz w:val="16"/>
        <w:szCs w:val="16"/>
      </w:rPr>
      <w:t xml:space="preserve"> </w:t>
    </w:r>
    <w:r w:rsidRPr="00EF6475">
      <w:rPr>
        <w:rFonts w:ascii="Century Gothic" w:hAnsi="Century Gothic"/>
        <w:color w:val="A6A6A6" w:themeColor="background1" w:themeShade="A6"/>
        <w:sz w:val="16"/>
        <w:szCs w:val="16"/>
      </w:rPr>
      <w:t>| 4</w:t>
    </w:r>
  </w:p>
  <w:p w14:paraId="1BBBBAF0" w14:textId="77777777" w:rsidR="00DF320F" w:rsidRPr="005D4BD7" w:rsidRDefault="00DF320F" w:rsidP="00727E9E">
    <w:pPr>
      <w:pStyle w:val="Footer"/>
      <w:tabs>
        <w:tab w:val="clear" w:pos="8640"/>
        <w:tab w:val="right" w:pos="10080"/>
      </w:tabs>
      <w:rPr>
        <w:rFonts w:ascii="Century Gothic" w:hAnsi="Century Gothic"/>
        <w:color w:val="808080"/>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2849D" w14:textId="77777777" w:rsidR="005A0123" w:rsidRDefault="005A0123">
      <w:r>
        <w:separator/>
      </w:r>
    </w:p>
  </w:footnote>
  <w:footnote w:type="continuationSeparator" w:id="0">
    <w:p w14:paraId="2A607410" w14:textId="77777777" w:rsidR="005A0123" w:rsidRDefault="005A0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A12CD" w14:textId="77777777" w:rsidR="00DF320F" w:rsidRPr="00CC6D66" w:rsidRDefault="00DF320F" w:rsidP="00727E9E">
    <w:pPr>
      <w:pStyle w:val="Header"/>
      <w:tabs>
        <w:tab w:val="clear" w:pos="8640"/>
        <w:tab w:val="right" w:pos="10080"/>
      </w:tabs>
      <w:rPr>
        <w:rFonts w:ascii="Arial Narrow" w:hAnsi="Arial Narrow"/>
        <w:color w:val="808080"/>
        <w:sz w:val="20"/>
        <w:szCs w:val="20"/>
      </w:rPr>
    </w:pPr>
    <w:r w:rsidRPr="00CC6D66">
      <w:rPr>
        <w:rFonts w:ascii="Arial Narrow" w:hAnsi="Arial Narrow"/>
        <w:color w:val="808080"/>
        <w:sz w:val="20"/>
        <w:szCs w:val="20"/>
      </w:rPr>
      <w:t>ARCHITECTURAL DESIGN 6</w:t>
    </w:r>
    <w:r w:rsidRPr="00CC6D66">
      <w:rPr>
        <w:rFonts w:ascii="Arial Narrow" w:hAnsi="Arial Narrow"/>
        <w:color w:val="808080"/>
        <w:sz w:val="20"/>
        <w:szCs w:val="20"/>
      </w:rPr>
      <w:tab/>
    </w:r>
    <w:r w:rsidRPr="00CC6D66">
      <w:rPr>
        <w:rFonts w:ascii="Arial Narrow" w:hAnsi="Arial Narrow"/>
        <w:color w:val="808080"/>
        <w:sz w:val="20"/>
        <w:szCs w:val="20"/>
      </w:rPr>
      <w:tab/>
      <w:t>COURSE SYLLABUS</w:t>
    </w:r>
  </w:p>
  <w:p w14:paraId="27BFFE0B" w14:textId="514801B4" w:rsidR="00DF320F" w:rsidRPr="00CC6D66" w:rsidRDefault="00DF320F" w:rsidP="00727E9E">
    <w:pPr>
      <w:pStyle w:val="Header"/>
      <w:tabs>
        <w:tab w:val="clear" w:pos="8640"/>
        <w:tab w:val="right" w:pos="10080"/>
      </w:tabs>
      <w:rPr>
        <w:rFonts w:ascii="Arial Narrow" w:hAnsi="Arial Narrow"/>
        <w:color w:val="808080"/>
        <w:sz w:val="20"/>
        <w:szCs w:val="20"/>
      </w:rPr>
    </w:pPr>
    <w:r w:rsidRPr="00CC6D66">
      <w:rPr>
        <w:rFonts w:ascii="Arial Narrow" w:hAnsi="Arial Narrow"/>
        <w:color w:val="808080"/>
        <w:sz w:val="20"/>
        <w:szCs w:val="20"/>
      </w:rPr>
      <w:t>COURSE#:</w:t>
    </w:r>
    <w:r w:rsidR="00076B2D">
      <w:rPr>
        <w:rFonts w:ascii="Arial Narrow" w:hAnsi="Arial Narrow"/>
        <w:color w:val="808080"/>
        <w:sz w:val="20"/>
        <w:szCs w:val="20"/>
      </w:rPr>
      <w:t xml:space="preserve"> </w:t>
    </w:r>
    <w:r w:rsidRPr="00CC6D66">
      <w:rPr>
        <w:rFonts w:ascii="Arial Narrow" w:hAnsi="Arial Narrow"/>
        <w:color w:val="808080"/>
        <w:sz w:val="20"/>
        <w:szCs w:val="20"/>
      </w:rPr>
      <w:t>ARC 3321</w:t>
    </w:r>
    <w:r w:rsidRPr="00CC6D66">
      <w:rPr>
        <w:rFonts w:ascii="Arial Narrow" w:hAnsi="Arial Narrow"/>
        <w:color w:val="808080"/>
        <w:sz w:val="20"/>
        <w:szCs w:val="20"/>
      </w:rPr>
      <w:tab/>
    </w:r>
    <w:r w:rsidRPr="00CC6D66">
      <w:rPr>
        <w:rFonts w:ascii="Arial Narrow" w:hAnsi="Arial Narrow"/>
        <w:color w:val="808080"/>
        <w:sz w:val="20"/>
        <w:szCs w:val="20"/>
      </w:rPr>
      <w:tab/>
      <w:t>SCHEDULE:</w:t>
    </w:r>
    <w:r w:rsidR="00076B2D">
      <w:rPr>
        <w:rFonts w:ascii="Arial Narrow" w:hAnsi="Arial Narrow"/>
        <w:color w:val="808080"/>
        <w:sz w:val="20"/>
        <w:szCs w:val="20"/>
      </w:rPr>
      <w:t xml:space="preserve"> </w:t>
    </w:r>
    <w:r w:rsidRPr="00CC6D66">
      <w:rPr>
        <w:rFonts w:ascii="Arial Narrow" w:hAnsi="Arial Narrow"/>
        <w:color w:val="808080"/>
        <w:sz w:val="20"/>
        <w:szCs w:val="20"/>
      </w:rPr>
      <w:t>MW</w:t>
    </w:r>
    <w:r w:rsidR="00B72E3B">
      <w:rPr>
        <w:rFonts w:ascii="Arial Narrow" w:hAnsi="Arial Narrow"/>
        <w:color w:val="808080"/>
        <w:sz w:val="20"/>
        <w:szCs w:val="20"/>
      </w:rPr>
      <w:t>F</w:t>
    </w:r>
    <w:r w:rsidRPr="00CC6D66">
      <w:rPr>
        <w:rFonts w:ascii="Arial Narrow" w:hAnsi="Arial Narrow"/>
        <w:color w:val="808080"/>
        <w:sz w:val="20"/>
        <w:szCs w:val="20"/>
      </w:rPr>
      <w:t>, 4-6</w:t>
    </w:r>
    <w:r w:rsidR="00CC6D66">
      <w:rPr>
        <w:rFonts w:ascii="Arial Narrow" w:hAnsi="Arial Narrow"/>
        <w:color w:val="808080"/>
        <w:sz w:val="20"/>
        <w:szCs w:val="20"/>
      </w:rPr>
      <w:t xml:space="preserve"> </w:t>
    </w:r>
  </w:p>
  <w:p w14:paraId="0B81AEFC" w14:textId="38749359" w:rsidR="00DF320F" w:rsidRPr="00CC6D66" w:rsidRDefault="00DF320F" w:rsidP="00727E9E">
    <w:pPr>
      <w:pStyle w:val="Header"/>
      <w:tabs>
        <w:tab w:val="clear" w:pos="8640"/>
        <w:tab w:val="right" w:pos="10080"/>
      </w:tabs>
      <w:rPr>
        <w:rFonts w:ascii="Arial Narrow" w:hAnsi="Arial Narrow"/>
        <w:color w:val="808080"/>
        <w:sz w:val="20"/>
        <w:szCs w:val="20"/>
      </w:rPr>
    </w:pPr>
    <w:r w:rsidRPr="00CC6D66">
      <w:rPr>
        <w:rFonts w:ascii="Arial Narrow" w:hAnsi="Arial Narrow"/>
        <w:color w:val="808080"/>
        <w:sz w:val="20"/>
        <w:szCs w:val="20"/>
      </w:rPr>
      <w:t>SEMESTER:</w:t>
    </w:r>
    <w:r w:rsidR="00076B2D">
      <w:rPr>
        <w:rFonts w:ascii="Arial Narrow" w:hAnsi="Arial Narrow"/>
        <w:color w:val="808080"/>
        <w:sz w:val="20"/>
        <w:szCs w:val="20"/>
      </w:rPr>
      <w:t xml:space="preserve"> </w:t>
    </w:r>
    <w:r w:rsidRPr="00CC6D66">
      <w:rPr>
        <w:rFonts w:ascii="Arial Narrow" w:hAnsi="Arial Narrow"/>
        <w:color w:val="808080"/>
        <w:sz w:val="20"/>
        <w:szCs w:val="20"/>
      </w:rPr>
      <w:t>Spring, 20</w:t>
    </w:r>
    <w:r w:rsidR="00C27618" w:rsidRPr="00CC6D66">
      <w:rPr>
        <w:rFonts w:ascii="Arial Narrow" w:hAnsi="Arial Narrow"/>
        <w:color w:val="808080"/>
        <w:sz w:val="20"/>
        <w:szCs w:val="20"/>
      </w:rPr>
      <w:t>2</w:t>
    </w:r>
    <w:r w:rsidR="00D72E13">
      <w:rPr>
        <w:rFonts w:ascii="Arial Narrow" w:hAnsi="Arial Narrow"/>
        <w:color w:val="808080"/>
        <w:sz w:val="20"/>
        <w:szCs w:val="20"/>
      </w:rPr>
      <w:t>2</w:t>
    </w:r>
    <w:r w:rsidR="00CC6D66">
      <w:rPr>
        <w:rFonts w:ascii="Arial Narrow" w:hAnsi="Arial Narrow"/>
        <w:color w:val="808080"/>
        <w:sz w:val="20"/>
        <w:szCs w:val="20"/>
      </w:rPr>
      <w:tab/>
    </w:r>
    <w:r w:rsidR="00CC6D66">
      <w:rPr>
        <w:rFonts w:ascii="Arial Narrow" w:hAnsi="Arial Narrow"/>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BC251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65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1A"/>
    <w:rsid w:val="0000551F"/>
    <w:rsid w:val="00076B2D"/>
    <w:rsid w:val="000D6357"/>
    <w:rsid w:val="0010513A"/>
    <w:rsid w:val="001067C8"/>
    <w:rsid w:val="00194B52"/>
    <w:rsid w:val="001D5D0D"/>
    <w:rsid w:val="001F7091"/>
    <w:rsid w:val="002059BA"/>
    <w:rsid w:val="00262ABE"/>
    <w:rsid w:val="00267C2A"/>
    <w:rsid w:val="002D10B5"/>
    <w:rsid w:val="002E0715"/>
    <w:rsid w:val="0031072D"/>
    <w:rsid w:val="003320B9"/>
    <w:rsid w:val="0034538B"/>
    <w:rsid w:val="003A53DF"/>
    <w:rsid w:val="003B5A5F"/>
    <w:rsid w:val="004021E2"/>
    <w:rsid w:val="004325AD"/>
    <w:rsid w:val="004A35C5"/>
    <w:rsid w:val="00510EC4"/>
    <w:rsid w:val="00531E3A"/>
    <w:rsid w:val="00585011"/>
    <w:rsid w:val="0059689F"/>
    <w:rsid w:val="005A0123"/>
    <w:rsid w:val="005B448B"/>
    <w:rsid w:val="006402DD"/>
    <w:rsid w:val="00682B59"/>
    <w:rsid w:val="006E5540"/>
    <w:rsid w:val="00727E9E"/>
    <w:rsid w:val="00741DDB"/>
    <w:rsid w:val="007426A6"/>
    <w:rsid w:val="00742A1A"/>
    <w:rsid w:val="00762129"/>
    <w:rsid w:val="00820836"/>
    <w:rsid w:val="00827941"/>
    <w:rsid w:val="008336F2"/>
    <w:rsid w:val="008B380B"/>
    <w:rsid w:val="008C33D2"/>
    <w:rsid w:val="008E0A62"/>
    <w:rsid w:val="009808B5"/>
    <w:rsid w:val="009A1E87"/>
    <w:rsid w:val="009B757E"/>
    <w:rsid w:val="00A16681"/>
    <w:rsid w:val="00A65B32"/>
    <w:rsid w:val="00A81CF9"/>
    <w:rsid w:val="00AA29DA"/>
    <w:rsid w:val="00AA4A43"/>
    <w:rsid w:val="00AD11AE"/>
    <w:rsid w:val="00B11812"/>
    <w:rsid w:val="00B32BAE"/>
    <w:rsid w:val="00B72E3B"/>
    <w:rsid w:val="00B7742A"/>
    <w:rsid w:val="00BE4A01"/>
    <w:rsid w:val="00C00C7B"/>
    <w:rsid w:val="00C17B2F"/>
    <w:rsid w:val="00C27618"/>
    <w:rsid w:val="00CC6D66"/>
    <w:rsid w:val="00CE2D24"/>
    <w:rsid w:val="00CF44BE"/>
    <w:rsid w:val="00D06331"/>
    <w:rsid w:val="00D27438"/>
    <w:rsid w:val="00D72E13"/>
    <w:rsid w:val="00DD7172"/>
    <w:rsid w:val="00DF320F"/>
    <w:rsid w:val="00E06D29"/>
    <w:rsid w:val="00EB5950"/>
    <w:rsid w:val="00EF6475"/>
    <w:rsid w:val="00EF6EBE"/>
    <w:rsid w:val="00F27508"/>
    <w:rsid w:val="00F83E93"/>
    <w:rsid w:val="00F93EC2"/>
    <w:rsid w:val="00FF7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AF56C6B"/>
  <w15:docId w15:val="{A18FE100-ECF9-8347-ACFF-9EDC245A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9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0A41"/>
    <w:pPr>
      <w:tabs>
        <w:tab w:val="center" w:pos="4320"/>
        <w:tab w:val="right" w:pos="8640"/>
      </w:tabs>
    </w:pPr>
  </w:style>
  <w:style w:type="paragraph" w:styleId="Footer">
    <w:name w:val="footer"/>
    <w:basedOn w:val="Normal"/>
    <w:link w:val="FooterChar"/>
    <w:uiPriority w:val="99"/>
    <w:rsid w:val="00090A41"/>
    <w:pPr>
      <w:tabs>
        <w:tab w:val="center" w:pos="4320"/>
        <w:tab w:val="right" w:pos="8640"/>
      </w:tabs>
    </w:pPr>
  </w:style>
  <w:style w:type="paragraph" w:customStyle="1" w:styleId="Default">
    <w:name w:val="Default"/>
    <w:rsid w:val="00404E7A"/>
    <w:pPr>
      <w:widowControl w:val="0"/>
      <w:autoSpaceDE w:val="0"/>
      <w:autoSpaceDN w:val="0"/>
      <w:adjustRightInd w:val="0"/>
    </w:pPr>
    <w:rPr>
      <w:rFonts w:ascii="Arial" w:hAnsi="Arial" w:cs="Arial"/>
      <w:color w:val="000000"/>
      <w:sz w:val="24"/>
      <w:szCs w:val="24"/>
    </w:rPr>
  </w:style>
  <w:style w:type="character" w:styleId="Hyperlink">
    <w:name w:val="Hyperlink"/>
    <w:uiPriority w:val="99"/>
    <w:unhideWhenUsed/>
    <w:rsid w:val="0031268E"/>
    <w:rPr>
      <w:color w:val="0000FF"/>
      <w:u w:val="single"/>
    </w:rPr>
  </w:style>
  <w:style w:type="character" w:styleId="FollowedHyperlink">
    <w:name w:val="FollowedHyperlink"/>
    <w:rsid w:val="005D4BD7"/>
    <w:rPr>
      <w:color w:val="800080"/>
      <w:u w:val="single"/>
    </w:rPr>
  </w:style>
  <w:style w:type="paragraph" w:styleId="BalloonText">
    <w:name w:val="Balloon Text"/>
    <w:basedOn w:val="Normal"/>
    <w:link w:val="BalloonTextChar"/>
    <w:uiPriority w:val="99"/>
    <w:semiHidden/>
    <w:unhideWhenUsed/>
    <w:rsid w:val="001B6F00"/>
    <w:rPr>
      <w:rFonts w:ascii="Tahoma" w:hAnsi="Tahoma" w:cs="Tahoma"/>
      <w:sz w:val="16"/>
      <w:szCs w:val="16"/>
    </w:rPr>
  </w:style>
  <w:style w:type="character" w:customStyle="1" w:styleId="BalloonTextChar">
    <w:name w:val="Balloon Text Char"/>
    <w:link w:val="BalloonText"/>
    <w:uiPriority w:val="99"/>
    <w:semiHidden/>
    <w:rsid w:val="001B6F00"/>
    <w:rPr>
      <w:rFonts w:ascii="Tahoma" w:hAnsi="Tahoma" w:cs="Tahoma"/>
      <w:sz w:val="16"/>
      <w:szCs w:val="16"/>
    </w:rPr>
  </w:style>
  <w:style w:type="character" w:customStyle="1" w:styleId="FooterChar">
    <w:name w:val="Footer Char"/>
    <w:link w:val="Footer"/>
    <w:uiPriority w:val="99"/>
    <w:rsid w:val="003107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0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istrar.ufl.edu/catalog/policies/regulationgrad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PROJECT 1A:  PERCEPTUAL MAPPING</vt:lpstr>
    </vt:vector>
  </TitlesOfParts>
  <Company>University of Florida</Company>
  <LinksUpToDate>false</LinksUpToDate>
  <CharactersWithSpaces>10675</CharactersWithSpaces>
  <SharedDoc>false</SharedDoc>
  <HLinks>
    <vt:vector size="6" baseType="variant">
      <vt:variant>
        <vt:i4>8060943</vt:i4>
      </vt:variant>
      <vt:variant>
        <vt:i4>0</vt:i4>
      </vt:variant>
      <vt:variant>
        <vt:i4>0</vt:i4>
      </vt:variant>
      <vt:variant>
        <vt:i4>5</vt:i4>
      </vt:variant>
      <vt:variant>
        <vt:lpwstr>http://www.registrar.ufl.edu/catalog/policies/regulationgrades.html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1A:  PERCEPTUAL MAPPING</dc:title>
  <dc:subject/>
  <dc:creator>Belton,Stephen Clair</dc:creator>
  <cp:keywords/>
  <cp:lastModifiedBy>Perez-Mendez,Alfonso</cp:lastModifiedBy>
  <cp:revision>10</cp:revision>
  <cp:lastPrinted>2019-12-15T19:43:00Z</cp:lastPrinted>
  <dcterms:created xsi:type="dcterms:W3CDTF">2019-12-14T19:53:00Z</dcterms:created>
  <dcterms:modified xsi:type="dcterms:W3CDTF">2021-12-15T16:27:00Z</dcterms:modified>
</cp:coreProperties>
</file>