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ADC300" w14:textId="77777777" w:rsidR="008A47DC" w:rsidRPr="0020645B" w:rsidRDefault="007C1543" w:rsidP="0020645B">
      <w:pPr>
        <w:pStyle w:val="NoSpacing"/>
        <w:jc w:val="center"/>
        <w:rPr>
          <w:b/>
          <w:sz w:val="24"/>
          <w:szCs w:val="24"/>
        </w:rPr>
      </w:pPr>
      <w:bookmarkStart w:id="0" w:name="_GoBack"/>
      <w:bookmarkEnd w:id="0"/>
      <w:r>
        <w:rPr>
          <w:b/>
          <w:sz w:val="24"/>
          <w:szCs w:val="24"/>
        </w:rPr>
        <w:t>BCN 5789 Project Simulation</w:t>
      </w:r>
    </w:p>
    <w:p w14:paraId="3D1ECC1D" w14:textId="77777777" w:rsidR="001449EA" w:rsidRPr="0020645B" w:rsidRDefault="001449EA" w:rsidP="0020645B">
      <w:pPr>
        <w:pStyle w:val="NoSpacing"/>
        <w:jc w:val="center"/>
        <w:rPr>
          <w:sz w:val="24"/>
          <w:szCs w:val="24"/>
        </w:rPr>
      </w:pPr>
      <w:r w:rsidRPr="0020645B">
        <w:rPr>
          <w:sz w:val="24"/>
          <w:szCs w:val="24"/>
        </w:rPr>
        <w:t>M.E. Rinker Sr. School of Building Construction</w:t>
      </w:r>
    </w:p>
    <w:p w14:paraId="61894AC7" w14:textId="77777777" w:rsidR="001449EA" w:rsidRDefault="001449EA" w:rsidP="0020645B">
      <w:pPr>
        <w:pStyle w:val="NoSpacing"/>
        <w:jc w:val="center"/>
        <w:rPr>
          <w:sz w:val="24"/>
          <w:szCs w:val="24"/>
        </w:rPr>
      </w:pPr>
      <w:r w:rsidRPr="0020645B">
        <w:rPr>
          <w:sz w:val="24"/>
          <w:szCs w:val="24"/>
        </w:rPr>
        <w:t>University of Florida</w:t>
      </w:r>
    </w:p>
    <w:p w14:paraId="6B0690C1" w14:textId="77777777" w:rsidR="0020645B" w:rsidRPr="0020645B" w:rsidRDefault="0020645B" w:rsidP="0020645B">
      <w:pPr>
        <w:pStyle w:val="NoSpacing"/>
        <w:jc w:val="center"/>
        <w:rPr>
          <w:sz w:val="24"/>
          <w:szCs w:val="24"/>
        </w:rPr>
      </w:pPr>
    </w:p>
    <w:p w14:paraId="75EC1B7E" w14:textId="77777777" w:rsidR="001449EA" w:rsidRPr="0020645B" w:rsidRDefault="001449EA" w:rsidP="0020645B">
      <w:pPr>
        <w:pStyle w:val="NoSpacing"/>
        <w:jc w:val="center"/>
        <w:rPr>
          <w:b/>
          <w:sz w:val="24"/>
          <w:szCs w:val="24"/>
        </w:rPr>
      </w:pPr>
      <w:r w:rsidRPr="0020645B">
        <w:rPr>
          <w:b/>
          <w:sz w:val="24"/>
          <w:szCs w:val="24"/>
        </w:rPr>
        <w:t>SYLLABUS</w:t>
      </w:r>
    </w:p>
    <w:p w14:paraId="7DE7B9D0" w14:textId="77777777" w:rsidR="001449EA" w:rsidRPr="0020645B" w:rsidRDefault="001449EA" w:rsidP="0020645B">
      <w:pPr>
        <w:pStyle w:val="NoSpacing"/>
        <w:rPr>
          <w:sz w:val="24"/>
          <w:szCs w:val="24"/>
        </w:rPr>
      </w:pPr>
      <w:r w:rsidRPr="0020645B">
        <w:rPr>
          <w:noProof/>
          <w:sz w:val="24"/>
          <w:szCs w:val="24"/>
        </w:rPr>
        <mc:AlternateContent>
          <mc:Choice Requires="wps">
            <w:drawing>
              <wp:anchor distT="0" distB="0" distL="114300" distR="114300" simplePos="0" relativeHeight="251659264" behindDoc="0" locked="0" layoutInCell="1" allowOverlap="1" wp14:anchorId="70DF1F37" wp14:editId="3ABD7844">
                <wp:simplePos x="0" y="0"/>
                <wp:positionH relativeFrom="margin">
                  <wp:align>right</wp:align>
                </wp:positionH>
                <wp:positionV relativeFrom="paragraph">
                  <wp:posOffset>95251</wp:posOffset>
                </wp:positionV>
                <wp:extent cx="5924550" cy="5715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5924550" cy="57150"/>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504A240" id="Straight Connector 1"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5.3pt,7.5pt" to="881.8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" strokecolor="black [3200]" strokeweight="1.5pt">
                <v:stroke joinstyle="miter"/>
                <w10:wrap anchorx="margin"/>
              </v:line>
            </w:pict>
          </mc:Fallback>
        </mc:AlternateContent>
      </w:r>
    </w:p>
    <w:p w14:paraId="3DD0694F" w14:textId="77777777" w:rsidR="00667F66" w:rsidRPr="00667F66" w:rsidRDefault="00667F66" w:rsidP="00667F66">
      <w:pPr>
        <w:pStyle w:val="NoSpacing"/>
        <w:rPr>
          <w:sz w:val="24"/>
          <w:szCs w:val="24"/>
        </w:rPr>
      </w:pPr>
      <w:r w:rsidRPr="00667F66">
        <w:rPr>
          <w:sz w:val="24"/>
          <w:szCs w:val="24"/>
        </w:rPr>
        <w:t>Professor:  Mark Russell, PhD, PE</w:t>
      </w:r>
      <w:r w:rsidRPr="00667F66">
        <w:rPr>
          <w:sz w:val="24"/>
          <w:szCs w:val="24"/>
        </w:rPr>
        <w:tab/>
      </w:r>
      <w:r w:rsidRPr="00667F66">
        <w:rPr>
          <w:sz w:val="24"/>
          <w:szCs w:val="24"/>
        </w:rPr>
        <w:tab/>
      </w:r>
      <w:r w:rsidRPr="00667F66">
        <w:rPr>
          <w:sz w:val="24"/>
          <w:szCs w:val="24"/>
        </w:rPr>
        <w:tab/>
      </w:r>
      <w:r w:rsidRPr="00667F66">
        <w:rPr>
          <w:sz w:val="24"/>
          <w:szCs w:val="24"/>
        </w:rPr>
        <w:tab/>
      </w:r>
      <w:r w:rsidRPr="00667F66">
        <w:rPr>
          <w:sz w:val="24"/>
          <w:szCs w:val="24"/>
        </w:rPr>
        <w:tab/>
        <w:t>Office: 311 Rinker Hall</w:t>
      </w:r>
    </w:p>
    <w:p w14:paraId="7F64C234" w14:textId="0B6FF537" w:rsidR="00667F66" w:rsidRPr="00667F66" w:rsidRDefault="00667F66" w:rsidP="00667F66">
      <w:pPr>
        <w:pStyle w:val="NoSpacing"/>
        <w:rPr>
          <w:sz w:val="24"/>
          <w:szCs w:val="24"/>
        </w:rPr>
      </w:pPr>
      <w:r w:rsidRPr="00667F66">
        <w:rPr>
          <w:sz w:val="24"/>
          <w:szCs w:val="24"/>
        </w:rPr>
        <w:t xml:space="preserve">Office Hours: </w:t>
      </w:r>
      <w:r w:rsidRPr="00667F66">
        <w:rPr>
          <w:sz w:val="24"/>
          <w:szCs w:val="24"/>
        </w:rPr>
        <w:tab/>
        <w:t>M and W 13:55 – 16:00</w:t>
      </w:r>
      <w:r w:rsidR="00966ADF">
        <w:rPr>
          <w:sz w:val="24"/>
          <w:szCs w:val="24"/>
        </w:rPr>
        <w:t xml:space="preserve"> </w:t>
      </w:r>
      <w:r w:rsidRPr="00667F66">
        <w:rPr>
          <w:sz w:val="24"/>
          <w:szCs w:val="24"/>
        </w:rPr>
        <w:t>or by appointment</w:t>
      </w:r>
      <w:r w:rsidRPr="00667F66">
        <w:rPr>
          <w:sz w:val="24"/>
          <w:szCs w:val="24"/>
        </w:rPr>
        <w:tab/>
      </w:r>
    </w:p>
    <w:p w14:paraId="577B422B" w14:textId="77777777" w:rsidR="001449EA" w:rsidRPr="0020645B" w:rsidRDefault="00667F66" w:rsidP="00667F66">
      <w:pPr>
        <w:pStyle w:val="NoSpacing"/>
        <w:rPr>
          <w:sz w:val="24"/>
          <w:szCs w:val="24"/>
        </w:rPr>
      </w:pPr>
      <w:r w:rsidRPr="00667F66">
        <w:rPr>
          <w:sz w:val="24"/>
          <w:szCs w:val="24"/>
        </w:rPr>
        <w:t>email: russ1307@ufl.edu</w:t>
      </w:r>
      <w:r w:rsidR="001449EA" w:rsidRPr="0020645B">
        <w:rPr>
          <w:sz w:val="24"/>
          <w:szCs w:val="24"/>
        </w:rPr>
        <w:tab/>
      </w:r>
      <w:r w:rsidR="001449EA" w:rsidRPr="0020645B">
        <w:rPr>
          <w:sz w:val="24"/>
          <w:szCs w:val="24"/>
        </w:rPr>
        <w:tab/>
      </w:r>
      <w:r w:rsidR="001449EA" w:rsidRPr="0020645B">
        <w:rPr>
          <w:sz w:val="24"/>
          <w:szCs w:val="24"/>
        </w:rPr>
        <w:tab/>
      </w:r>
      <w:r w:rsidR="001449EA" w:rsidRPr="0020645B">
        <w:rPr>
          <w:sz w:val="24"/>
          <w:szCs w:val="24"/>
        </w:rPr>
        <w:tab/>
      </w:r>
      <w:r w:rsidR="001449EA" w:rsidRPr="0020645B">
        <w:rPr>
          <w:sz w:val="24"/>
          <w:szCs w:val="24"/>
        </w:rPr>
        <w:tab/>
      </w:r>
      <w:r>
        <w:rPr>
          <w:sz w:val="24"/>
          <w:szCs w:val="24"/>
        </w:rPr>
        <w:tab/>
        <w:t>Phone</w:t>
      </w:r>
      <w:proofErr w:type="gramStart"/>
      <w:r>
        <w:rPr>
          <w:sz w:val="24"/>
          <w:szCs w:val="24"/>
        </w:rPr>
        <w:t>:  (</w:t>
      </w:r>
      <w:proofErr w:type="gramEnd"/>
      <w:r>
        <w:rPr>
          <w:sz w:val="24"/>
          <w:szCs w:val="24"/>
        </w:rPr>
        <w:t>352) 273-1151</w:t>
      </w:r>
    </w:p>
    <w:p w14:paraId="2EA66070" w14:textId="77777777" w:rsidR="001449EA" w:rsidRPr="0020645B" w:rsidRDefault="001449EA" w:rsidP="0020645B">
      <w:pPr>
        <w:pStyle w:val="NoSpacing"/>
        <w:rPr>
          <w:sz w:val="24"/>
          <w:szCs w:val="24"/>
        </w:rPr>
      </w:pPr>
      <w:r w:rsidRPr="0020645B">
        <w:rPr>
          <w:noProof/>
          <w:sz w:val="24"/>
          <w:szCs w:val="24"/>
        </w:rPr>
        <mc:AlternateContent>
          <mc:Choice Requires="wps">
            <w:drawing>
              <wp:anchor distT="0" distB="0" distL="114300" distR="114300" simplePos="0" relativeHeight="251661312" behindDoc="0" locked="0" layoutInCell="1" allowOverlap="1" wp14:anchorId="11BBA924" wp14:editId="675474C9">
                <wp:simplePos x="0" y="0"/>
                <wp:positionH relativeFrom="margin">
                  <wp:align>right</wp:align>
                </wp:positionH>
                <wp:positionV relativeFrom="paragraph">
                  <wp:posOffset>9525</wp:posOffset>
                </wp:positionV>
                <wp:extent cx="5915025" cy="1905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5915025" cy="1905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F83C71C" id="Straight Connector 2" o:spid="_x0000_s1026" style="position:absolute;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4.55pt,.75pt" to="880.3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" strokecolor="windowText" strokeweight="1.5pt">
                <v:stroke joinstyle="miter"/>
                <w10:wrap anchorx="margin"/>
              </v:line>
            </w:pict>
          </mc:Fallback>
        </mc:AlternateContent>
      </w:r>
    </w:p>
    <w:p w14:paraId="3FCE62FB" w14:textId="77777777" w:rsidR="001449EA" w:rsidRDefault="001449EA" w:rsidP="0020645B">
      <w:pPr>
        <w:pStyle w:val="NoSpacing"/>
        <w:rPr>
          <w:sz w:val="24"/>
          <w:szCs w:val="24"/>
        </w:rPr>
      </w:pPr>
      <w:r w:rsidRPr="0020645B">
        <w:rPr>
          <w:b/>
          <w:sz w:val="24"/>
          <w:szCs w:val="24"/>
        </w:rPr>
        <w:t>PREREQUISITES:</w:t>
      </w:r>
      <w:r w:rsidR="007C1543">
        <w:rPr>
          <w:sz w:val="24"/>
          <w:szCs w:val="24"/>
        </w:rPr>
        <w:t xml:space="preserve"> Graduate</w:t>
      </w:r>
      <w:r w:rsidR="0020645B">
        <w:rPr>
          <w:sz w:val="24"/>
          <w:szCs w:val="24"/>
        </w:rPr>
        <w:t xml:space="preserve"> standing</w:t>
      </w:r>
      <w:r w:rsidR="007C1543">
        <w:rPr>
          <w:sz w:val="24"/>
          <w:szCs w:val="24"/>
        </w:rPr>
        <w:t>, preparing for graduation</w:t>
      </w:r>
    </w:p>
    <w:p w14:paraId="6BB81D29" w14:textId="77777777" w:rsidR="0020645B" w:rsidRPr="0020645B" w:rsidRDefault="0020645B" w:rsidP="0020645B">
      <w:pPr>
        <w:pStyle w:val="NoSpacing"/>
        <w:rPr>
          <w:sz w:val="24"/>
          <w:szCs w:val="24"/>
        </w:rPr>
      </w:pPr>
    </w:p>
    <w:p w14:paraId="11438FE7" w14:textId="77777777" w:rsidR="001449EA" w:rsidRPr="0020645B" w:rsidRDefault="001449EA" w:rsidP="0020645B">
      <w:pPr>
        <w:pStyle w:val="NoSpacing"/>
        <w:rPr>
          <w:sz w:val="24"/>
          <w:szCs w:val="24"/>
        </w:rPr>
      </w:pPr>
      <w:r w:rsidRPr="0020645B">
        <w:rPr>
          <w:noProof/>
          <w:sz w:val="24"/>
          <w:szCs w:val="24"/>
        </w:rPr>
        <mc:AlternateContent>
          <mc:Choice Requires="wps">
            <w:drawing>
              <wp:anchor distT="0" distB="0" distL="114300" distR="114300" simplePos="0" relativeHeight="251663360" behindDoc="0" locked="0" layoutInCell="1" allowOverlap="1" wp14:anchorId="2E113164" wp14:editId="64A09228">
                <wp:simplePos x="0" y="0"/>
                <wp:positionH relativeFrom="margin">
                  <wp:posOffset>0</wp:posOffset>
                </wp:positionH>
                <wp:positionV relativeFrom="paragraph">
                  <wp:posOffset>0</wp:posOffset>
                </wp:positionV>
                <wp:extent cx="5915025" cy="19050"/>
                <wp:effectExtent l="0" t="0" r="28575" b="19050"/>
                <wp:wrapNone/>
                <wp:docPr id="3" name="Straight Connector 3"/>
                <wp:cNvGraphicFramePr/>
                <a:graphic xmlns:a="http://schemas.openxmlformats.org/drawingml/2006/main">
                  <a:graphicData uri="http://schemas.microsoft.com/office/word/2010/wordprocessingShape">
                    <wps:wsp>
                      <wps:cNvCnPr/>
                      <wps:spPr>
                        <a:xfrm>
                          <a:off x="0" y="0"/>
                          <a:ext cx="5915025" cy="1905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062C76B" id="Straight Connector 3"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 to="465.7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" strokecolor="windowText" strokeweight="1.5pt">
                <v:stroke joinstyle="miter"/>
                <w10:wrap anchorx="margin"/>
              </v:line>
            </w:pict>
          </mc:Fallback>
        </mc:AlternateContent>
      </w:r>
    </w:p>
    <w:p w14:paraId="67F45ADF" w14:textId="77777777" w:rsidR="001449EA" w:rsidRDefault="001C23C3" w:rsidP="0020645B">
      <w:pPr>
        <w:pStyle w:val="NoSpacing"/>
        <w:rPr>
          <w:sz w:val="24"/>
          <w:szCs w:val="24"/>
        </w:rPr>
      </w:pPr>
      <w:r>
        <w:rPr>
          <w:b/>
          <w:sz w:val="24"/>
          <w:szCs w:val="24"/>
        </w:rPr>
        <w:t>OBJECTIVES</w:t>
      </w:r>
      <w:r w:rsidR="001449EA" w:rsidRPr="0020645B">
        <w:rPr>
          <w:b/>
          <w:sz w:val="24"/>
          <w:szCs w:val="24"/>
        </w:rPr>
        <w:t>:</w:t>
      </w:r>
      <w:r w:rsidR="0020645B">
        <w:rPr>
          <w:sz w:val="24"/>
          <w:szCs w:val="24"/>
        </w:rPr>
        <w:t xml:space="preserve"> </w:t>
      </w:r>
    </w:p>
    <w:p w14:paraId="244F0191" w14:textId="77777777" w:rsidR="007C1543" w:rsidRDefault="007C1543" w:rsidP="0020645B">
      <w:pPr>
        <w:pStyle w:val="NoSpacing"/>
        <w:rPr>
          <w:sz w:val="24"/>
          <w:szCs w:val="24"/>
        </w:rPr>
      </w:pPr>
      <w:r>
        <w:rPr>
          <w:sz w:val="24"/>
          <w:szCs w:val="24"/>
        </w:rPr>
        <w:t>This course is intended to develop a higher level of comprehensive understanding of the construction process and problem solving that begins with conception and progresses through the completion, start-up, and maintenance of a construction project.</w:t>
      </w:r>
    </w:p>
    <w:p w14:paraId="05FBE861" w14:textId="77777777" w:rsidR="007C1543" w:rsidRDefault="007C1543" w:rsidP="0020645B">
      <w:pPr>
        <w:pStyle w:val="NoSpacing"/>
        <w:rPr>
          <w:sz w:val="24"/>
          <w:szCs w:val="24"/>
        </w:rPr>
      </w:pPr>
    </w:p>
    <w:p w14:paraId="2C0E7667" w14:textId="77777777" w:rsidR="007C1543" w:rsidRDefault="007C1543" w:rsidP="0020645B">
      <w:pPr>
        <w:pStyle w:val="NoSpacing"/>
        <w:rPr>
          <w:sz w:val="24"/>
          <w:szCs w:val="24"/>
        </w:rPr>
      </w:pPr>
      <w:r>
        <w:rPr>
          <w:sz w:val="24"/>
          <w:szCs w:val="24"/>
        </w:rPr>
        <w:t>The expectations and caliber of the student’s work are elevated to the level of the business community and evaluated on that basis.  Work that may have been previously accepted during the student’s academic career may no longer be acceptable.  If the student’s work is considered unacceptable in the workplace, then is unacceptable here.  If your boss won’t accept it neither will we.</w:t>
      </w:r>
    </w:p>
    <w:p w14:paraId="41E12ADB" w14:textId="77777777" w:rsidR="007C1543" w:rsidRDefault="007C1543" w:rsidP="0020645B">
      <w:pPr>
        <w:pStyle w:val="NoSpacing"/>
        <w:rPr>
          <w:sz w:val="24"/>
          <w:szCs w:val="24"/>
        </w:rPr>
      </w:pPr>
    </w:p>
    <w:p w14:paraId="7635DA70" w14:textId="77777777" w:rsidR="007C1543" w:rsidRDefault="007C1543" w:rsidP="0020645B">
      <w:pPr>
        <w:pStyle w:val="NoSpacing"/>
        <w:rPr>
          <w:sz w:val="24"/>
          <w:szCs w:val="24"/>
        </w:rPr>
      </w:pPr>
      <w:r>
        <w:rPr>
          <w:sz w:val="24"/>
          <w:szCs w:val="24"/>
        </w:rPr>
        <w:t>A construction project is simulated with each student being responsible for designing, developing, estimating, scheduling, contracting, and administering the works for the completion of a small commercial or light industrial project.</w:t>
      </w:r>
    </w:p>
    <w:p w14:paraId="0B09F473" w14:textId="77777777" w:rsidR="0020645B" w:rsidRPr="0020645B" w:rsidRDefault="0020645B" w:rsidP="0020645B">
      <w:pPr>
        <w:pStyle w:val="NoSpacing"/>
        <w:rPr>
          <w:sz w:val="24"/>
          <w:szCs w:val="24"/>
        </w:rPr>
      </w:pPr>
    </w:p>
    <w:p w14:paraId="17F399B3" w14:textId="77777777" w:rsidR="001449EA" w:rsidRPr="0020645B" w:rsidRDefault="001449EA" w:rsidP="0020645B">
      <w:pPr>
        <w:pStyle w:val="NoSpacing"/>
        <w:rPr>
          <w:sz w:val="24"/>
          <w:szCs w:val="24"/>
        </w:rPr>
      </w:pPr>
      <w:r w:rsidRPr="0020645B">
        <w:rPr>
          <w:noProof/>
          <w:sz w:val="24"/>
          <w:szCs w:val="24"/>
        </w:rPr>
        <mc:AlternateContent>
          <mc:Choice Requires="wps">
            <w:drawing>
              <wp:anchor distT="0" distB="0" distL="114300" distR="114300" simplePos="0" relativeHeight="251665408" behindDoc="0" locked="0" layoutInCell="1" allowOverlap="1" wp14:anchorId="7F13F7A5" wp14:editId="3C108375">
                <wp:simplePos x="0" y="0"/>
                <wp:positionH relativeFrom="margin">
                  <wp:posOffset>0</wp:posOffset>
                </wp:positionH>
                <wp:positionV relativeFrom="paragraph">
                  <wp:posOffset>-635</wp:posOffset>
                </wp:positionV>
                <wp:extent cx="5915025" cy="19050"/>
                <wp:effectExtent l="0" t="0" r="28575" b="19050"/>
                <wp:wrapNone/>
                <wp:docPr id="4" name="Straight Connector 4"/>
                <wp:cNvGraphicFramePr/>
                <a:graphic xmlns:a="http://schemas.openxmlformats.org/drawingml/2006/main">
                  <a:graphicData uri="http://schemas.microsoft.com/office/word/2010/wordprocessingShape">
                    <wps:wsp>
                      <wps:cNvCnPr/>
                      <wps:spPr>
                        <a:xfrm>
                          <a:off x="0" y="0"/>
                          <a:ext cx="5915025" cy="1905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8AA39BD" id="Straight Connector 4" o:spid="_x0000_s1026" style="position:absolute;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5pt" to="465.7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" strokecolor="windowText" strokeweight="1.5pt">
                <v:stroke joinstyle="miter"/>
                <w10:wrap anchorx="margin"/>
              </v:line>
            </w:pict>
          </mc:Fallback>
        </mc:AlternateContent>
      </w:r>
    </w:p>
    <w:p w14:paraId="775C2B29" w14:textId="77777777" w:rsidR="001449EA" w:rsidRPr="0020645B" w:rsidRDefault="001449EA" w:rsidP="0020645B">
      <w:pPr>
        <w:pStyle w:val="NoSpacing"/>
        <w:rPr>
          <w:b/>
          <w:sz w:val="24"/>
          <w:szCs w:val="24"/>
        </w:rPr>
      </w:pPr>
      <w:r w:rsidRPr="0020645B">
        <w:rPr>
          <w:b/>
          <w:sz w:val="24"/>
          <w:szCs w:val="24"/>
        </w:rPr>
        <w:t>COURSE LEARNING OUTCOMES:</w:t>
      </w:r>
    </w:p>
    <w:p w14:paraId="25F0BA82" w14:textId="77777777" w:rsidR="0020645B" w:rsidRDefault="007C1543" w:rsidP="0020645B">
      <w:pPr>
        <w:pStyle w:val="NoSpacing"/>
        <w:rPr>
          <w:sz w:val="24"/>
          <w:szCs w:val="24"/>
        </w:rPr>
      </w:pPr>
      <w:r>
        <w:rPr>
          <w:sz w:val="24"/>
          <w:szCs w:val="24"/>
        </w:rPr>
        <w:t>Upon completion of this course students will demonstrate their ability to:</w:t>
      </w:r>
    </w:p>
    <w:p w14:paraId="1F2FD563" w14:textId="77777777" w:rsidR="0020645B" w:rsidRDefault="007C1543" w:rsidP="0020645B">
      <w:pPr>
        <w:pStyle w:val="NoSpacing"/>
        <w:numPr>
          <w:ilvl w:val="0"/>
          <w:numId w:val="1"/>
        </w:numPr>
        <w:rPr>
          <w:sz w:val="24"/>
          <w:szCs w:val="24"/>
        </w:rPr>
      </w:pPr>
      <w:r>
        <w:rPr>
          <w:sz w:val="24"/>
          <w:szCs w:val="24"/>
        </w:rPr>
        <w:t>Formulate the overall design of the project and prepare a 3D virtual model.</w:t>
      </w:r>
    </w:p>
    <w:p w14:paraId="0919E75F" w14:textId="77777777" w:rsidR="007C1543" w:rsidRDefault="007C1543" w:rsidP="0020645B">
      <w:pPr>
        <w:pStyle w:val="NoSpacing"/>
        <w:numPr>
          <w:ilvl w:val="0"/>
          <w:numId w:val="1"/>
        </w:numPr>
        <w:rPr>
          <w:sz w:val="24"/>
          <w:szCs w:val="24"/>
        </w:rPr>
      </w:pPr>
      <w:r>
        <w:rPr>
          <w:sz w:val="24"/>
          <w:szCs w:val="24"/>
        </w:rPr>
        <w:t>Perform quantity takeoffs and develop a complete estimate of project costs.</w:t>
      </w:r>
    </w:p>
    <w:p w14:paraId="41CDE806" w14:textId="77777777" w:rsidR="007C1543" w:rsidRDefault="007C1543" w:rsidP="0020645B">
      <w:pPr>
        <w:pStyle w:val="NoSpacing"/>
        <w:numPr>
          <w:ilvl w:val="0"/>
          <w:numId w:val="1"/>
        </w:numPr>
        <w:rPr>
          <w:sz w:val="24"/>
          <w:szCs w:val="24"/>
        </w:rPr>
      </w:pPr>
      <w:r>
        <w:rPr>
          <w:sz w:val="24"/>
          <w:szCs w:val="24"/>
        </w:rPr>
        <w:t>Organize the elements of the project into a viable construction work plan and schedule.</w:t>
      </w:r>
    </w:p>
    <w:p w14:paraId="134B1715" w14:textId="77777777" w:rsidR="007C1543" w:rsidRDefault="007C1543" w:rsidP="0020645B">
      <w:pPr>
        <w:pStyle w:val="NoSpacing"/>
        <w:numPr>
          <w:ilvl w:val="0"/>
          <w:numId w:val="1"/>
        </w:numPr>
        <w:rPr>
          <w:sz w:val="24"/>
          <w:szCs w:val="24"/>
        </w:rPr>
      </w:pPr>
      <w:r>
        <w:rPr>
          <w:sz w:val="24"/>
          <w:szCs w:val="24"/>
        </w:rPr>
        <w:t>Set up a project administration system for contracts, schedule of values, and pay applications.</w:t>
      </w:r>
    </w:p>
    <w:p w14:paraId="42C13F7E" w14:textId="77777777" w:rsidR="007C1543" w:rsidRDefault="007C1543" w:rsidP="0020645B">
      <w:pPr>
        <w:pStyle w:val="NoSpacing"/>
        <w:numPr>
          <w:ilvl w:val="0"/>
          <w:numId w:val="1"/>
        </w:numPr>
        <w:rPr>
          <w:sz w:val="24"/>
          <w:szCs w:val="24"/>
        </w:rPr>
      </w:pPr>
      <w:r>
        <w:rPr>
          <w:sz w:val="24"/>
          <w:szCs w:val="24"/>
        </w:rPr>
        <w:t>Organize, present, and defend the technical and financial data of the project.</w:t>
      </w:r>
    </w:p>
    <w:p w14:paraId="0AADADD4" w14:textId="77777777" w:rsidR="007C1543" w:rsidRPr="0020645B" w:rsidRDefault="007C1543" w:rsidP="0020645B">
      <w:pPr>
        <w:pStyle w:val="NoSpacing"/>
        <w:numPr>
          <w:ilvl w:val="0"/>
          <w:numId w:val="1"/>
        </w:numPr>
        <w:rPr>
          <w:sz w:val="24"/>
          <w:szCs w:val="24"/>
        </w:rPr>
      </w:pPr>
      <w:r>
        <w:rPr>
          <w:sz w:val="24"/>
          <w:szCs w:val="24"/>
        </w:rPr>
        <w:t>Prepare a project proposal from a commercial development/investment perspective.</w:t>
      </w:r>
    </w:p>
    <w:p w14:paraId="43F24474" w14:textId="77777777" w:rsidR="0020645B" w:rsidRPr="0020645B" w:rsidRDefault="0020645B" w:rsidP="0020645B">
      <w:pPr>
        <w:pStyle w:val="NoSpacing"/>
        <w:rPr>
          <w:sz w:val="24"/>
          <w:szCs w:val="24"/>
        </w:rPr>
      </w:pPr>
    </w:p>
    <w:p w14:paraId="4038F6F3" w14:textId="77777777" w:rsidR="001449EA" w:rsidRPr="0020645B" w:rsidRDefault="001449EA" w:rsidP="0020645B">
      <w:pPr>
        <w:pStyle w:val="NoSpacing"/>
        <w:rPr>
          <w:sz w:val="24"/>
          <w:szCs w:val="24"/>
        </w:rPr>
      </w:pPr>
      <w:r w:rsidRPr="0020645B">
        <w:rPr>
          <w:noProof/>
          <w:sz w:val="24"/>
          <w:szCs w:val="24"/>
        </w:rPr>
        <mc:AlternateContent>
          <mc:Choice Requires="wps">
            <w:drawing>
              <wp:anchor distT="0" distB="0" distL="114300" distR="114300" simplePos="0" relativeHeight="251667456" behindDoc="0" locked="0" layoutInCell="1" allowOverlap="1" wp14:anchorId="608FE58F" wp14:editId="0B6698C9">
                <wp:simplePos x="0" y="0"/>
                <wp:positionH relativeFrom="margin">
                  <wp:posOffset>0</wp:posOffset>
                </wp:positionH>
                <wp:positionV relativeFrom="paragraph">
                  <wp:posOffset>0</wp:posOffset>
                </wp:positionV>
                <wp:extent cx="5915025" cy="19050"/>
                <wp:effectExtent l="0" t="0" r="28575" b="19050"/>
                <wp:wrapNone/>
                <wp:docPr id="5" name="Straight Connector 5"/>
                <wp:cNvGraphicFramePr/>
                <a:graphic xmlns:a="http://schemas.openxmlformats.org/drawingml/2006/main">
                  <a:graphicData uri="http://schemas.microsoft.com/office/word/2010/wordprocessingShape">
                    <wps:wsp>
                      <wps:cNvCnPr/>
                      <wps:spPr>
                        <a:xfrm>
                          <a:off x="0" y="0"/>
                          <a:ext cx="5915025" cy="1905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42B6474" id="Straight Connector 5" o:spid="_x0000_s1026" style="position:absolute;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 to="465.7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" strokecolor="windowText" strokeweight="1.5pt">
                <v:stroke joinstyle="miter"/>
                <w10:wrap anchorx="margin"/>
              </v:line>
            </w:pict>
          </mc:Fallback>
        </mc:AlternateContent>
      </w:r>
    </w:p>
    <w:p w14:paraId="646695D4" w14:textId="77777777" w:rsidR="001C23C3" w:rsidRDefault="001C23C3">
      <w:pPr>
        <w:rPr>
          <w:b/>
          <w:sz w:val="24"/>
          <w:szCs w:val="24"/>
        </w:rPr>
      </w:pPr>
      <w:r>
        <w:rPr>
          <w:b/>
          <w:sz w:val="24"/>
          <w:szCs w:val="24"/>
        </w:rPr>
        <w:br w:type="page"/>
      </w:r>
    </w:p>
    <w:p w14:paraId="4E8EBFC7" w14:textId="77777777" w:rsidR="001449EA" w:rsidRPr="00EF6295" w:rsidRDefault="001C23C3" w:rsidP="0020645B">
      <w:pPr>
        <w:pStyle w:val="NoSpacing"/>
        <w:rPr>
          <w:b/>
          <w:sz w:val="24"/>
          <w:szCs w:val="24"/>
        </w:rPr>
      </w:pPr>
      <w:r>
        <w:rPr>
          <w:b/>
          <w:sz w:val="24"/>
          <w:szCs w:val="24"/>
        </w:rPr>
        <w:lastRenderedPageBreak/>
        <w:t>SCHEDULE</w:t>
      </w:r>
      <w:r w:rsidR="00EF6295" w:rsidRPr="00EF6295">
        <w:rPr>
          <w:b/>
          <w:sz w:val="24"/>
          <w:szCs w:val="24"/>
        </w:rPr>
        <w:t>:</w:t>
      </w:r>
    </w:p>
    <w:p w14:paraId="5560265C" w14:textId="77777777" w:rsidR="0020645B" w:rsidRDefault="0020645B" w:rsidP="0020645B">
      <w:pPr>
        <w:pStyle w:val="NoSpacing"/>
        <w:rPr>
          <w:sz w:val="24"/>
          <w:szCs w:val="24"/>
        </w:rPr>
      </w:pPr>
    </w:p>
    <w:tbl>
      <w:tblPr>
        <w:tblStyle w:val="TableGrid"/>
        <w:tblW w:w="0" w:type="auto"/>
        <w:tblLook w:val="04A0" w:firstRow="1" w:lastRow="0" w:firstColumn="1" w:lastColumn="0" w:noHBand="0" w:noVBand="1"/>
      </w:tblPr>
      <w:tblGrid>
        <w:gridCol w:w="3116"/>
        <w:gridCol w:w="3117"/>
        <w:gridCol w:w="3117"/>
      </w:tblGrid>
      <w:tr w:rsidR="001C23C3" w14:paraId="1C4F3620" w14:textId="77777777" w:rsidTr="002A4640">
        <w:tc>
          <w:tcPr>
            <w:tcW w:w="6233" w:type="dxa"/>
            <w:gridSpan w:val="2"/>
          </w:tcPr>
          <w:p w14:paraId="64AC74EE" w14:textId="77777777" w:rsidR="001C23C3" w:rsidRDefault="001C23C3" w:rsidP="001C23C3">
            <w:pPr>
              <w:pStyle w:val="NoSpacing"/>
              <w:jc w:val="center"/>
              <w:rPr>
                <w:sz w:val="24"/>
                <w:szCs w:val="24"/>
              </w:rPr>
            </w:pPr>
            <w:r>
              <w:rPr>
                <w:sz w:val="24"/>
                <w:szCs w:val="24"/>
              </w:rPr>
              <w:t>PROJECT FEASIBILITY PHASE</w:t>
            </w:r>
          </w:p>
        </w:tc>
        <w:tc>
          <w:tcPr>
            <w:tcW w:w="3117" w:type="dxa"/>
          </w:tcPr>
          <w:p w14:paraId="470EC2AD" w14:textId="77777777" w:rsidR="001C23C3" w:rsidRDefault="001C23C3" w:rsidP="0020645B">
            <w:pPr>
              <w:pStyle w:val="NoSpacing"/>
              <w:rPr>
                <w:sz w:val="24"/>
                <w:szCs w:val="24"/>
              </w:rPr>
            </w:pPr>
          </w:p>
        </w:tc>
      </w:tr>
      <w:tr w:rsidR="001C23C3" w14:paraId="67784F5B" w14:textId="77777777" w:rsidTr="001C23C3">
        <w:tc>
          <w:tcPr>
            <w:tcW w:w="3116" w:type="dxa"/>
          </w:tcPr>
          <w:p w14:paraId="25DC23D9" w14:textId="77777777" w:rsidR="001C23C3" w:rsidRDefault="001C23C3" w:rsidP="0020645B">
            <w:pPr>
              <w:pStyle w:val="NoSpacing"/>
              <w:rPr>
                <w:sz w:val="24"/>
                <w:szCs w:val="24"/>
              </w:rPr>
            </w:pPr>
            <w:r>
              <w:rPr>
                <w:sz w:val="24"/>
                <w:szCs w:val="24"/>
              </w:rPr>
              <w:t>Week 1</w:t>
            </w:r>
          </w:p>
        </w:tc>
        <w:tc>
          <w:tcPr>
            <w:tcW w:w="3117" w:type="dxa"/>
          </w:tcPr>
          <w:p w14:paraId="0957F47B" w14:textId="77777777" w:rsidR="001C23C3" w:rsidRDefault="001C23C3" w:rsidP="0020645B">
            <w:pPr>
              <w:pStyle w:val="NoSpacing"/>
              <w:rPr>
                <w:sz w:val="24"/>
                <w:szCs w:val="24"/>
              </w:rPr>
            </w:pPr>
            <w:r>
              <w:rPr>
                <w:sz w:val="24"/>
                <w:szCs w:val="24"/>
              </w:rPr>
              <w:t>Project Proposal</w:t>
            </w:r>
          </w:p>
        </w:tc>
        <w:tc>
          <w:tcPr>
            <w:tcW w:w="3117" w:type="dxa"/>
          </w:tcPr>
          <w:p w14:paraId="0E4AD273" w14:textId="77777777" w:rsidR="001C23C3" w:rsidRDefault="001C23C3" w:rsidP="0020645B">
            <w:pPr>
              <w:pStyle w:val="NoSpacing"/>
              <w:rPr>
                <w:sz w:val="24"/>
                <w:szCs w:val="24"/>
              </w:rPr>
            </w:pPr>
          </w:p>
        </w:tc>
      </w:tr>
      <w:tr w:rsidR="001C23C3" w14:paraId="7C7C619D" w14:textId="77777777" w:rsidTr="001C23C3">
        <w:tc>
          <w:tcPr>
            <w:tcW w:w="3116" w:type="dxa"/>
          </w:tcPr>
          <w:p w14:paraId="0D893E23" w14:textId="77777777" w:rsidR="001C23C3" w:rsidRDefault="001C23C3" w:rsidP="0020645B">
            <w:pPr>
              <w:pStyle w:val="NoSpacing"/>
              <w:rPr>
                <w:sz w:val="24"/>
                <w:szCs w:val="24"/>
              </w:rPr>
            </w:pPr>
            <w:r>
              <w:rPr>
                <w:sz w:val="24"/>
                <w:szCs w:val="24"/>
              </w:rPr>
              <w:t>Week 2</w:t>
            </w:r>
          </w:p>
        </w:tc>
        <w:tc>
          <w:tcPr>
            <w:tcW w:w="3117" w:type="dxa"/>
          </w:tcPr>
          <w:p w14:paraId="652183A7" w14:textId="77777777" w:rsidR="001C23C3" w:rsidRDefault="001C23C3" w:rsidP="0020645B">
            <w:pPr>
              <w:pStyle w:val="NoSpacing"/>
              <w:rPr>
                <w:sz w:val="24"/>
                <w:szCs w:val="24"/>
              </w:rPr>
            </w:pPr>
            <w:r>
              <w:rPr>
                <w:sz w:val="24"/>
                <w:szCs w:val="24"/>
              </w:rPr>
              <w:t>Site Selection</w:t>
            </w:r>
          </w:p>
        </w:tc>
        <w:tc>
          <w:tcPr>
            <w:tcW w:w="3117" w:type="dxa"/>
          </w:tcPr>
          <w:p w14:paraId="51C48DAF" w14:textId="77777777" w:rsidR="001C23C3" w:rsidRDefault="001C23C3" w:rsidP="0020645B">
            <w:pPr>
              <w:pStyle w:val="NoSpacing"/>
              <w:rPr>
                <w:sz w:val="24"/>
                <w:szCs w:val="24"/>
              </w:rPr>
            </w:pPr>
          </w:p>
        </w:tc>
      </w:tr>
      <w:tr w:rsidR="001C23C3" w14:paraId="38E1D68E" w14:textId="77777777" w:rsidTr="001C23C3">
        <w:tc>
          <w:tcPr>
            <w:tcW w:w="3116" w:type="dxa"/>
          </w:tcPr>
          <w:p w14:paraId="4AB9CB95" w14:textId="77777777" w:rsidR="001C23C3" w:rsidRDefault="001C23C3" w:rsidP="0020645B">
            <w:pPr>
              <w:pStyle w:val="NoSpacing"/>
              <w:rPr>
                <w:sz w:val="24"/>
                <w:szCs w:val="24"/>
              </w:rPr>
            </w:pPr>
            <w:r>
              <w:rPr>
                <w:sz w:val="24"/>
                <w:szCs w:val="24"/>
              </w:rPr>
              <w:t>Week 3</w:t>
            </w:r>
          </w:p>
        </w:tc>
        <w:tc>
          <w:tcPr>
            <w:tcW w:w="3117" w:type="dxa"/>
          </w:tcPr>
          <w:p w14:paraId="54C3DD3B" w14:textId="77777777" w:rsidR="001C23C3" w:rsidRDefault="001C23C3" w:rsidP="0020645B">
            <w:pPr>
              <w:pStyle w:val="NoSpacing"/>
              <w:rPr>
                <w:sz w:val="24"/>
                <w:szCs w:val="24"/>
              </w:rPr>
            </w:pPr>
            <w:r>
              <w:rPr>
                <w:sz w:val="24"/>
                <w:szCs w:val="24"/>
              </w:rPr>
              <w:t>Feasibility Analysis</w:t>
            </w:r>
          </w:p>
        </w:tc>
        <w:tc>
          <w:tcPr>
            <w:tcW w:w="3117" w:type="dxa"/>
          </w:tcPr>
          <w:p w14:paraId="790B12EC" w14:textId="77777777" w:rsidR="001C23C3" w:rsidRDefault="001C23C3" w:rsidP="0020645B">
            <w:pPr>
              <w:pStyle w:val="NoSpacing"/>
              <w:rPr>
                <w:sz w:val="24"/>
                <w:szCs w:val="24"/>
              </w:rPr>
            </w:pPr>
          </w:p>
        </w:tc>
      </w:tr>
      <w:tr w:rsidR="001C23C3" w14:paraId="6C9D5C3B" w14:textId="77777777" w:rsidTr="001C23C3">
        <w:tc>
          <w:tcPr>
            <w:tcW w:w="3116" w:type="dxa"/>
          </w:tcPr>
          <w:p w14:paraId="4AF0D1F0" w14:textId="77777777" w:rsidR="001C23C3" w:rsidRDefault="001C23C3" w:rsidP="0020645B">
            <w:pPr>
              <w:pStyle w:val="NoSpacing"/>
              <w:rPr>
                <w:sz w:val="24"/>
                <w:szCs w:val="24"/>
              </w:rPr>
            </w:pPr>
            <w:r>
              <w:rPr>
                <w:sz w:val="24"/>
                <w:szCs w:val="24"/>
              </w:rPr>
              <w:t>Week 4</w:t>
            </w:r>
          </w:p>
        </w:tc>
        <w:tc>
          <w:tcPr>
            <w:tcW w:w="3117" w:type="dxa"/>
          </w:tcPr>
          <w:p w14:paraId="13B2C18D" w14:textId="77777777" w:rsidR="001C23C3" w:rsidRDefault="001C23C3" w:rsidP="0020645B">
            <w:pPr>
              <w:pStyle w:val="NoSpacing"/>
              <w:rPr>
                <w:sz w:val="24"/>
                <w:szCs w:val="24"/>
              </w:rPr>
            </w:pPr>
            <w:r>
              <w:rPr>
                <w:sz w:val="24"/>
                <w:szCs w:val="24"/>
              </w:rPr>
              <w:t>Qualification</w:t>
            </w:r>
          </w:p>
        </w:tc>
        <w:tc>
          <w:tcPr>
            <w:tcW w:w="3117" w:type="dxa"/>
          </w:tcPr>
          <w:p w14:paraId="4BB7FE23" w14:textId="77777777" w:rsidR="001C23C3" w:rsidRDefault="001C23C3" w:rsidP="0020645B">
            <w:pPr>
              <w:pStyle w:val="NoSpacing"/>
              <w:rPr>
                <w:sz w:val="24"/>
                <w:szCs w:val="24"/>
              </w:rPr>
            </w:pPr>
          </w:p>
        </w:tc>
      </w:tr>
      <w:tr w:rsidR="001C23C3" w14:paraId="2768D7F4" w14:textId="77777777" w:rsidTr="001C23C3">
        <w:tc>
          <w:tcPr>
            <w:tcW w:w="3116" w:type="dxa"/>
          </w:tcPr>
          <w:p w14:paraId="6BE82344" w14:textId="77777777" w:rsidR="001C23C3" w:rsidRDefault="001C23C3" w:rsidP="0020645B">
            <w:pPr>
              <w:pStyle w:val="NoSpacing"/>
              <w:rPr>
                <w:sz w:val="24"/>
                <w:szCs w:val="24"/>
              </w:rPr>
            </w:pPr>
            <w:r>
              <w:rPr>
                <w:sz w:val="24"/>
                <w:szCs w:val="24"/>
              </w:rPr>
              <w:t>Week 5</w:t>
            </w:r>
          </w:p>
        </w:tc>
        <w:tc>
          <w:tcPr>
            <w:tcW w:w="3117" w:type="dxa"/>
          </w:tcPr>
          <w:p w14:paraId="439DCDD5" w14:textId="77777777" w:rsidR="001C23C3" w:rsidRDefault="001C23C3" w:rsidP="0020645B">
            <w:pPr>
              <w:pStyle w:val="NoSpacing"/>
              <w:rPr>
                <w:sz w:val="24"/>
                <w:szCs w:val="24"/>
              </w:rPr>
            </w:pPr>
            <w:r>
              <w:rPr>
                <w:sz w:val="24"/>
                <w:szCs w:val="24"/>
              </w:rPr>
              <w:t>Presentation 1</w:t>
            </w:r>
          </w:p>
        </w:tc>
        <w:tc>
          <w:tcPr>
            <w:tcW w:w="3117" w:type="dxa"/>
          </w:tcPr>
          <w:p w14:paraId="17EE2E09" w14:textId="77777777" w:rsidR="001C23C3" w:rsidRDefault="009707FC" w:rsidP="0020645B">
            <w:pPr>
              <w:pStyle w:val="NoSpacing"/>
              <w:rPr>
                <w:sz w:val="24"/>
                <w:szCs w:val="24"/>
              </w:rPr>
            </w:pPr>
            <w:r>
              <w:rPr>
                <w:sz w:val="24"/>
                <w:szCs w:val="24"/>
              </w:rPr>
              <w:t>Submittal Number 1 Due</w:t>
            </w:r>
          </w:p>
        </w:tc>
      </w:tr>
      <w:tr w:rsidR="001C23C3" w14:paraId="1027EAB7" w14:textId="77777777" w:rsidTr="00A85A18">
        <w:tc>
          <w:tcPr>
            <w:tcW w:w="6233" w:type="dxa"/>
            <w:gridSpan w:val="2"/>
          </w:tcPr>
          <w:p w14:paraId="7C316675" w14:textId="77777777" w:rsidR="001C23C3" w:rsidRDefault="001C23C3" w:rsidP="001C23C3">
            <w:pPr>
              <w:pStyle w:val="NoSpacing"/>
              <w:jc w:val="center"/>
              <w:rPr>
                <w:sz w:val="24"/>
                <w:szCs w:val="24"/>
              </w:rPr>
            </w:pPr>
            <w:r>
              <w:rPr>
                <w:sz w:val="24"/>
                <w:szCs w:val="24"/>
              </w:rPr>
              <w:t>PRE-CONSTRUCTION PHASE</w:t>
            </w:r>
          </w:p>
        </w:tc>
        <w:tc>
          <w:tcPr>
            <w:tcW w:w="3117" w:type="dxa"/>
          </w:tcPr>
          <w:p w14:paraId="0E3486E6" w14:textId="77777777" w:rsidR="001C23C3" w:rsidRDefault="001C23C3" w:rsidP="0020645B">
            <w:pPr>
              <w:pStyle w:val="NoSpacing"/>
              <w:rPr>
                <w:sz w:val="24"/>
                <w:szCs w:val="24"/>
              </w:rPr>
            </w:pPr>
          </w:p>
        </w:tc>
      </w:tr>
      <w:tr w:rsidR="001C23C3" w14:paraId="5A754150" w14:textId="77777777" w:rsidTr="001C23C3">
        <w:tc>
          <w:tcPr>
            <w:tcW w:w="3116" w:type="dxa"/>
          </w:tcPr>
          <w:p w14:paraId="66643B0E" w14:textId="77777777" w:rsidR="001C23C3" w:rsidRDefault="001C23C3" w:rsidP="0020645B">
            <w:pPr>
              <w:pStyle w:val="NoSpacing"/>
              <w:rPr>
                <w:sz w:val="24"/>
                <w:szCs w:val="24"/>
              </w:rPr>
            </w:pPr>
            <w:r>
              <w:rPr>
                <w:sz w:val="24"/>
                <w:szCs w:val="24"/>
              </w:rPr>
              <w:t>Week 6</w:t>
            </w:r>
          </w:p>
        </w:tc>
        <w:tc>
          <w:tcPr>
            <w:tcW w:w="3117" w:type="dxa"/>
          </w:tcPr>
          <w:p w14:paraId="2E3A7A5A" w14:textId="77777777" w:rsidR="001C23C3" w:rsidRDefault="001C23C3" w:rsidP="0020645B">
            <w:pPr>
              <w:pStyle w:val="NoSpacing"/>
              <w:rPr>
                <w:sz w:val="24"/>
                <w:szCs w:val="24"/>
              </w:rPr>
            </w:pPr>
            <w:r>
              <w:rPr>
                <w:sz w:val="24"/>
                <w:szCs w:val="24"/>
              </w:rPr>
              <w:t>Green Building</w:t>
            </w:r>
          </w:p>
        </w:tc>
        <w:tc>
          <w:tcPr>
            <w:tcW w:w="3117" w:type="dxa"/>
          </w:tcPr>
          <w:p w14:paraId="1474A89D" w14:textId="77777777" w:rsidR="001C23C3" w:rsidRDefault="001C23C3" w:rsidP="0020645B">
            <w:pPr>
              <w:pStyle w:val="NoSpacing"/>
              <w:rPr>
                <w:sz w:val="24"/>
                <w:szCs w:val="24"/>
              </w:rPr>
            </w:pPr>
          </w:p>
        </w:tc>
      </w:tr>
      <w:tr w:rsidR="001C23C3" w14:paraId="17A4DABF" w14:textId="77777777" w:rsidTr="001C23C3">
        <w:tc>
          <w:tcPr>
            <w:tcW w:w="3116" w:type="dxa"/>
          </w:tcPr>
          <w:p w14:paraId="5F576F54" w14:textId="77777777" w:rsidR="001C23C3" w:rsidRDefault="001C23C3" w:rsidP="0020645B">
            <w:pPr>
              <w:pStyle w:val="NoSpacing"/>
              <w:rPr>
                <w:sz w:val="24"/>
                <w:szCs w:val="24"/>
              </w:rPr>
            </w:pPr>
            <w:r>
              <w:rPr>
                <w:sz w:val="24"/>
                <w:szCs w:val="24"/>
              </w:rPr>
              <w:t>Week 7</w:t>
            </w:r>
          </w:p>
        </w:tc>
        <w:tc>
          <w:tcPr>
            <w:tcW w:w="3117" w:type="dxa"/>
          </w:tcPr>
          <w:p w14:paraId="3856DE7B" w14:textId="77777777" w:rsidR="001C23C3" w:rsidRDefault="001C23C3" w:rsidP="0020645B">
            <w:pPr>
              <w:pStyle w:val="NoSpacing"/>
              <w:rPr>
                <w:sz w:val="24"/>
                <w:szCs w:val="24"/>
              </w:rPr>
            </w:pPr>
            <w:r>
              <w:rPr>
                <w:sz w:val="24"/>
                <w:szCs w:val="24"/>
              </w:rPr>
              <w:t>Design Drawings</w:t>
            </w:r>
          </w:p>
        </w:tc>
        <w:tc>
          <w:tcPr>
            <w:tcW w:w="3117" w:type="dxa"/>
          </w:tcPr>
          <w:p w14:paraId="77A1DCE9" w14:textId="77777777" w:rsidR="001C23C3" w:rsidRDefault="001C23C3" w:rsidP="0020645B">
            <w:pPr>
              <w:pStyle w:val="NoSpacing"/>
              <w:rPr>
                <w:sz w:val="24"/>
                <w:szCs w:val="24"/>
              </w:rPr>
            </w:pPr>
          </w:p>
        </w:tc>
      </w:tr>
      <w:tr w:rsidR="001C23C3" w14:paraId="3BF11440" w14:textId="77777777" w:rsidTr="001C23C3">
        <w:tc>
          <w:tcPr>
            <w:tcW w:w="3116" w:type="dxa"/>
          </w:tcPr>
          <w:p w14:paraId="2A688DDB" w14:textId="77777777" w:rsidR="001C23C3" w:rsidRDefault="001C23C3" w:rsidP="0020645B">
            <w:pPr>
              <w:pStyle w:val="NoSpacing"/>
              <w:rPr>
                <w:sz w:val="24"/>
                <w:szCs w:val="24"/>
              </w:rPr>
            </w:pPr>
            <w:r>
              <w:rPr>
                <w:sz w:val="24"/>
                <w:szCs w:val="24"/>
              </w:rPr>
              <w:t>Week 8</w:t>
            </w:r>
          </w:p>
        </w:tc>
        <w:tc>
          <w:tcPr>
            <w:tcW w:w="3117" w:type="dxa"/>
          </w:tcPr>
          <w:p w14:paraId="0816D471" w14:textId="77777777" w:rsidR="001C23C3" w:rsidRDefault="001C23C3" w:rsidP="0020645B">
            <w:pPr>
              <w:pStyle w:val="NoSpacing"/>
              <w:rPr>
                <w:sz w:val="24"/>
                <w:szCs w:val="24"/>
              </w:rPr>
            </w:pPr>
            <w:r>
              <w:rPr>
                <w:sz w:val="24"/>
                <w:szCs w:val="24"/>
              </w:rPr>
              <w:t>Project Estimate</w:t>
            </w:r>
          </w:p>
        </w:tc>
        <w:tc>
          <w:tcPr>
            <w:tcW w:w="3117" w:type="dxa"/>
          </w:tcPr>
          <w:p w14:paraId="6EE0AA45" w14:textId="77777777" w:rsidR="001C23C3" w:rsidRDefault="001C23C3" w:rsidP="0020645B">
            <w:pPr>
              <w:pStyle w:val="NoSpacing"/>
              <w:rPr>
                <w:sz w:val="24"/>
                <w:szCs w:val="24"/>
              </w:rPr>
            </w:pPr>
          </w:p>
        </w:tc>
      </w:tr>
      <w:tr w:rsidR="001C23C3" w14:paraId="185C554F" w14:textId="77777777" w:rsidTr="001C23C3">
        <w:tc>
          <w:tcPr>
            <w:tcW w:w="3116" w:type="dxa"/>
          </w:tcPr>
          <w:p w14:paraId="2AA2A668" w14:textId="77777777" w:rsidR="001C23C3" w:rsidRDefault="001C23C3" w:rsidP="0020645B">
            <w:pPr>
              <w:pStyle w:val="NoSpacing"/>
              <w:rPr>
                <w:sz w:val="24"/>
                <w:szCs w:val="24"/>
              </w:rPr>
            </w:pPr>
            <w:r>
              <w:rPr>
                <w:sz w:val="24"/>
                <w:szCs w:val="24"/>
              </w:rPr>
              <w:t>Week 9</w:t>
            </w:r>
          </w:p>
        </w:tc>
        <w:tc>
          <w:tcPr>
            <w:tcW w:w="3117" w:type="dxa"/>
          </w:tcPr>
          <w:p w14:paraId="3CD69E60" w14:textId="77777777" w:rsidR="009707FC" w:rsidRDefault="009707FC" w:rsidP="0020645B">
            <w:pPr>
              <w:pStyle w:val="NoSpacing"/>
              <w:rPr>
                <w:sz w:val="24"/>
                <w:szCs w:val="24"/>
              </w:rPr>
            </w:pPr>
            <w:r>
              <w:rPr>
                <w:sz w:val="24"/>
                <w:szCs w:val="24"/>
              </w:rPr>
              <w:t>Project Schedule</w:t>
            </w:r>
          </w:p>
        </w:tc>
        <w:tc>
          <w:tcPr>
            <w:tcW w:w="3117" w:type="dxa"/>
          </w:tcPr>
          <w:p w14:paraId="1086A45E" w14:textId="77777777" w:rsidR="001C23C3" w:rsidRDefault="001C23C3" w:rsidP="0020645B">
            <w:pPr>
              <w:pStyle w:val="NoSpacing"/>
              <w:rPr>
                <w:sz w:val="24"/>
                <w:szCs w:val="24"/>
              </w:rPr>
            </w:pPr>
          </w:p>
        </w:tc>
      </w:tr>
      <w:tr w:rsidR="001C23C3" w14:paraId="51AABC5D" w14:textId="77777777" w:rsidTr="001C23C3">
        <w:tc>
          <w:tcPr>
            <w:tcW w:w="3116" w:type="dxa"/>
          </w:tcPr>
          <w:p w14:paraId="29418327" w14:textId="77777777" w:rsidR="001C23C3" w:rsidRDefault="001C23C3" w:rsidP="0020645B">
            <w:pPr>
              <w:pStyle w:val="NoSpacing"/>
              <w:rPr>
                <w:sz w:val="24"/>
                <w:szCs w:val="24"/>
              </w:rPr>
            </w:pPr>
            <w:r>
              <w:rPr>
                <w:sz w:val="24"/>
                <w:szCs w:val="24"/>
              </w:rPr>
              <w:t>Week 10</w:t>
            </w:r>
          </w:p>
        </w:tc>
        <w:tc>
          <w:tcPr>
            <w:tcW w:w="3117" w:type="dxa"/>
          </w:tcPr>
          <w:p w14:paraId="515145A2" w14:textId="77777777" w:rsidR="001C23C3" w:rsidRDefault="009707FC" w:rsidP="0020645B">
            <w:pPr>
              <w:pStyle w:val="NoSpacing"/>
              <w:rPr>
                <w:sz w:val="24"/>
                <w:szCs w:val="24"/>
              </w:rPr>
            </w:pPr>
            <w:r>
              <w:rPr>
                <w:sz w:val="24"/>
                <w:szCs w:val="24"/>
              </w:rPr>
              <w:t>Presentation 2</w:t>
            </w:r>
          </w:p>
        </w:tc>
        <w:tc>
          <w:tcPr>
            <w:tcW w:w="3117" w:type="dxa"/>
          </w:tcPr>
          <w:p w14:paraId="35E94938" w14:textId="77777777" w:rsidR="001C23C3" w:rsidRDefault="009707FC" w:rsidP="0020645B">
            <w:pPr>
              <w:pStyle w:val="NoSpacing"/>
              <w:rPr>
                <w:sz w:val="24"/>
                <w:szCs w:val="24"/>
              </w:rPr>
            </w:pPr>
            <w:r>
              <w:rPr>
                <w:sz w:val="24"/>
                <w:szCs w:val="24"/>
              </w:rPr>
              <w:t>Submittal Number 2 Due</w:t>
            </w:r>
          </w:p>
        </w:tc>
      </w:tr>
      <w:tr w:rsidR="001C23C3" w14:paraId="3E9C4111" w14:textId="77777777" w:rsidTr="003366D0">
        <w:tc>
          <w:tcPr>
            <w:tcW w:w="6233" w:type="dxa"/>
            <w:gridSpan w:val="2"/>
          </w:tcPr>
          <w:p w14:paraId="1E091F84" w14:textId="77777777" w:rsidR="001C23C3" w:rsidRDefault="001C23C3" w:rsidP="001C23C3">
            <w:pPr>
              <w:pStyle w:val="NoSpacing"/>
              <w:jc w:val="center"/>
              <w:rPr>
                <w:sz w:val="24"/>
                <w:szCs w:val="24"/>
              </w:rPr>
            </w:pPr>
            <w:r>
              <w:rPr>
                <w:sz w:val="24"/>
                <w:szCs w:val="24"/>
              </w:rPr>
              <w:t>CONSTRUCTION PHASE</w:t>
            </w:r>
          </w:p>
        </w:tc>
        <w:tc>
          <w:tcPr>
            <w:tcW w:w="3117" w:type="dxa"/>
          </w:tcPr>
          <w:p w14:paraId="5F0ADBB9" w14:textId="77777777" w:rsidR="001C23C3" w:rsidRDefault="001C23C3" w:rsidP="0020645B">
            <w:pPr>
              <w:pStyle w:val="NoSpacing"/>
              <w:rPr>
                <w:sz w:val="24"/>
                <w:szCs w:val="24"/>
              </w:rPr>
            </w:pPr>
          </w:p>
        </w:tc>
      </w:tr>
      <w:tr w:rsidR="001C23C3" w14:paraId="2F1B3943" w14:textId="77777777" w:rsidTr="001C23C3">
        <w:tc>
          <w:tcPr>
            <w:tcW w:w="3116" w:type="dxa"/>
          </w:tcPr>
          <w:p w14:paraId="0B79027E" w14:textId="77777777" w:rsidR="001C23C3" w:rsidRDefault="001C23C3" w:rsidP="0020645B">
            <w:pPr>
              <w:pStyle w:val="NoSpacing"/>
              <w:rPr>
                <w:sz w:val="24"/>
                <w:szCs w:val="24"/>
              </w:rPr>
            </w:pPr>
            <w:r>
              <w:rPr>
                <w:sz w:val="24"/>
                <w:szCs w:val="24"/>
              </w:rPr>
              <w:t>Week 11</w:t>
            </w:r>
          </w:p>
        </w:tc>
        <w:tc>
          <w:tcPr>
            <w:tcW w:w="3117" w:type="dxa"/>
          </w:tcPr>
          <w:p w14:paraId="3C616308" w14:textId="77777777" w:rsidR="001C23C3" w:rsidRDefault="009707FC" w:rsidP="0020645B">
            <w:pPr>
              <w:pStyle w:val="NoSpacing"/>
              <w:rPr>
                <w:sz w:val="24"/>
                <w:szCs w:val="24"/>
              </w:rPr>
            </w:pPr>
            <w:r>
              <w:rPr>
                <w:sz w:val="24"/>
                <w:szCs w:val="24"/>
              </w:rPr>
              <w:t>Contracts</w:t>
            </w:r>
          </w:p>
        </w:tc>
        <w:tc>
          <w:tcPr>
            <w:tcW w:w="3117" w:type="dxa"/>
          </w:tcPr>
          <w:p w14:paraId="7F20F9C7" w14:textId="77777777" w:rsidR="001C23C3" w:rsidRDefault="001C23C3" w:rsidP="0020645B">
            <w:pPr>
              <w:pStyle w:val="NoSpacing"/>
              <w:rPr>
                <w:sz w:val="24"/>
                <w:szCs w:val="24"/>
              </w:rPr>
            </w:pPr>
          </w:p>
        </w:tc>
      </w:tr>
      <w:tr w:rsidR="001C23C3" w14:paraId="3EAA3E8D" w14:textId="77777777" w:rsidTr="001C23C3">
        <w:tc>
          <w:tcPr>
            <w:tcW w:w="3116" w:type="dxa"/>
          </w:tcPr>
          <w:p w14:paraId="42707D75" w14:textId="77777777" w:rsidR="001C23C3" w:rsidRDefault="001C23C3" w:rsidP="0020645B">
            <w:pPr>
              <w:pStyle w:val="NoSpacing"/>
              <w:rPr>
                <w:sz w:val="24"/>
                <w:szCs w:val="24"/>
              </w:rPr>
            </w:pPr>
            <w:r>
              <w:rPr>
                <w:sz w:val="24"/>
                <w:szCs w:val="24"/>
              </w:rPr>
              <w:t>Week 12</w:t>
            </w:r>
          </w:p>
        </w:tc>
        <w:tc>
          <w:tcPr>
            <w:tcW w:w="3117" w:type="dxa"/>
          </w:tcPr>
          <w:p w14:paraId="7089BB3B" w14:textId="77777777" w:rsidR="001C23C3" w:rsidRDefault="009707FC" w:rsidP="0020645B">
            <w:pPr>
              <w:pStyle w:val="NoSpacing"/>
              <w:rPr>
                <w:sz w:val="24"/>
                <w:szCs w:val="24"/>
              </w:rPr>
            </w:pPr>
            <w:r>
              <w:rPr>
                <w:sz w:val="24"/>
                <w:szCs w:val="24"/>
              </w:rPr>
              <w:t>Pay applications</w:t>
            </w:r>
          </w:p>
        </w:tc>
        <w:tc>
          <w:tcPr>
            <w:tcW w:w="3117" w:type="dxa"/>
          </w:tcPr>
          <w:p w14:paraId="6EE0BC71" w14:textId="77777777" w:rsidR="001C23C3" w:rsidRDefault="001C23C3" w:rsidP="0020645B">
            <w:pPr>
              <w:pStyle w:val="NoSpacing"/>
              <w:rPr>
                <w:sz w:val="24"/>
                <w:szCs w:val="24"/>
              </w:rPr>
            </w:pPr>
          </w:p>
        </w:tc>
      </w:tr>
      <w:tr w:rsidR="001C23C3" w14:paraId="0EB72A35" w14:textId="77777777" w:rsidTr="001C23C3">
        <w:tc>
          <w:tcPr>
            <w:tcW w:w="3116" w:type="dxa"/>
          </w:tcPr>
          <w:p w14:paraId="242E78AC" w14:textId="77777777" w:rsidR="001C23C3" w:rsidRDefault="001C23C3" w:rsidP="0020645B">
            <w:pPr>
              <w:pStyle w:val="NoSpacing"/>
              <w:rPr>
                <w:sz w:val="24"/>
                <w:szCs w:val="24"/>
              </w:rPr>
            </w:pPr>
            <w:r>
              <w:rPr>
                <w:sz w:val="24"/>
                <w:szCs w:val="24"/>
              </w:rPr>
              <w:t>Week 13</w:t>
            </w:r>
          </w:p>
        </w:tc>
        <w:tc>
          <w:tcPr>
            <w:tcW w:w="3117" w:type="dxa"/>
          </w:tcPr>
          <w:p w14:paraId="25D822F9" w14:textId="77777777" w:rsidR="001C23C3" w:rsidRDefault="009707FC" w:rsidP="0020645B">
            <w:pPr>
              <w:pStyle w:val="NoSpacing"/>
              <w:rPr>
                <w:sz w:val="24"/>
                <w:szCs w:val="24"/>
              </w:rPr>
            </w:pPr>
            <w:r>
              <w:rPr>
                <w:sz w:val="24"/>
                <w:szCs w:val="24"/>
              </w:rPr>
              <w:t>Change orders</w:t>
            </w:r>
          </w:p>
        </w:tc>
        <w:tc>
          <w:tcPr>
            <w:tcW w:w="3117" w:type="dxa"/>
          </w:tcPr>
          <w:p w14:paraId="6FC25EAE" w14:textId="77777777" w:rsidR="001C23C3" w:rsidRDefault="001C23C3" w:rsidP="0020645B">
            <w:pPr>
              <w:pStyle w:val="NoSpacing"/>
              <w:rPr>
                <w:sz w:val="24"/>
                <w:szCs w:val="24"/>
              </w:rPr>
            </w:pPr>
          </w:p>
        </w:tc>
      </w:tr>
      <w:tr w:rsidR="001C23C3" w14:paraId="71769182" w14:textId="77777777" w:rsidTr="007C59E4">
        <w:tc>
          <w:tcPr>
            <w:tcW w:w="6233" w:type="dxa"/>
            <w:gridSpan w:val="2"/>
          </w:tcPr>
          <w:p w14:paraId="23DAE36F" w14:textId="77777777" w:rsidR="001C23C3" w:rsidRDefault="001C23C3" w:rsidP="001C23C3">
            <w:pPr>
              <w:pStyle w:val="NoSpacing"/>
              <w:jc w:val="center"/>
              <w:rPr>
                <w:sz w:val="24"/>
                <w:szCs w:val="24"/>
              </w:rPr>
            </w:pPr>
            <w:r>
              <w:rPr>
                <w:sz w:val="24"/>
                <w:szCs w:val="24"/>
              </w:rPr>
              <w:t>CLOSEOUT PHASE</w:t>
            </w:r>
          </w:p>
        </w:tc>
        <w:tc>
          <w:tcPr>
            <w:tcW w:w="3117" w:type="dxa"/>
          </w:tcPr>
          <w:p w14:paraId="1F53EB4C" w14:textId="77777777" w:rsidR="001C23C3" w:rsidRDefault="001C23C3" w:rsidP="0020645B">
            <w:pPr>
              <w:pStyle w:val="NoSpacing"/>
              <w:rPr>
                <w:sz w:val="24"/>
                <w:szCs w:val="24"/>
              </w:rPr>
            </w:pPr>
          </w:p>
        </w:tc>
      </w:tr>
      <w:tr w:rsidR="001C23C3" w14:paraId="43445995" w14:textId="77777777" w:rsidTr="001C23C3">
        <w:tc>
          <w:tcPr>
            <w:tcW w:w="3116" w:type="dxa"/>
          </w:tcPr>
          <w:p w14:paraId="6CB90C54" w14:textId="77777777" w:rsidR="001C23C3" w:rsidRDefault="001C23C3" w:rsidP="0020645B">
            <w:pPr>
              <w:pStyle w:val="NoSpacing"/>
              <w:rPr>
                <w:sz w:val="24"/>
                <w:szCs w:val="24"/>
              </w:rPr>
            </w:pPr>
            <w:r>
              <w:rPr>
                <w:sz w:val="24"/>
                <w:szCs w:val="24"/>
              </w:rPr>
              <w:t>Week 14</w:t>
            </w:r>
          </w:p>
        </w:tc>
        <w:tc>
          <w:tcPr>
            <w:tcW w:w="3117" w:type="dxa"/>
          </w:tcPr>
          <w:p w14:paraId="121AE622" w14:textId="77777777" w:rsidR="001C23C3" w:rsidRDefault="009707FC" w:rsidP="0020645B">
            <w:pPr>
              <w:pStyle w:val="NoSpacing"/>
              <w:rPr>
                <w:sz w:val="24"/>
                <w:szCs w:val="24"/>
              </w:rPr>
            </w:pPr>
            <w:r>
              <w:rPr>
                <w:sz w:val="24"/>
                <w:szCs w:val="24"/>
              </w:rPr>
              <w:t>Closeout</w:t>
            </w:r>
          </w:p>
        </w:tc>
        <w:tc>
          <w:tcPr>
            <w:tcW w:w="3117" w:type="dxa"/>
          </w:tcPr>
          <w:p w14:paraId="2CFB6452" w14:textId="77777777" w:rsidR="001C23C3" w:rsidRDefault="001C23C3" w:rsidP="0020645B">
            <w:pPr>
              <w:pStyle w:val="NoSpacing"/>
              <w:rPr>
                <w:sz w:val="24"/>
                <w:szCs w:val="24"/>
              </w:rPr>
            </w:pPr>
          </w:p>
        </w:tc>
      </w:tr>
      <w:tr w:rsidR="001C23C3" w14:paraId="120A652D" w14:textId="77777777" w:rsidTr="001C23C3">
        <w:tc>
          <w:tcPr>
            <w:tcW w:w="3116" w:type="dxa"/>
          </w:tcPr>
          <w:p w14:paraId="302D8105" w14:textId="77777777" w:rsidR="001C23C3" w:rsidRDefault="001C23C3" w:rsidP="0020645B">
            <w:pPr>
              <w:pStyle w:val="NoSpacing"/>
              <w:rPr>
                <w:sz w:val="24"/>
                <w:szCs w:val="24"/>
              </w:rPr>
            </w:pPr>
            <w:r>
              <w:rPr>
                <w:sz w:val="24"/>
                <w:szCs w:val="24"/>
              </w:rPr>
              <w:t>Week 15</w:t>
            </w:r>
          </w:p>
        </w:tc>
        <w:tc>
          <w:tcPr>
            <w:tcW w:w="3117" w:type="dxa"/>
          </w:tcPr>
          <w:p w14:paraId="5CBB7920" w14:textId="77777777" w:rsidR="001C23C3" w:rsidRDefault="009707FC" w:rsidP="0020645B">
            <w:pPr>
              <w:pStyle w:val="NoSpacing"/>
              <w:rPr>
                <w:sz w:val="24"/>
                <w:szCs w:val="24"/>
              </w:rPr>
            </w:pPr>
            <w:r>
              <w:rPr>
                <w:sz w:val="24"/>
                <w:szCs w:val="24"/>
              </w:rPr>
              <w:t>Presentation 3</w:t>
            </w:r>
          </w:p>
        </w:tc>
        <w:tc>
          <w:tcPr>
            <w:tcW w:w="3117" w:type="dxa"/>
          </w:tcPr>
          <w:p w14:paraId="1F22B870" w14:textId="77777777" w:rsidR="001C23C3" w:rsidRDefault="001C23C3" w:rsidP="0020645B">
            <w:pPr>
              <w:pStyle w:val="NoSpacing"/>
              <w:rPr>
                <w:sz w:val="24"/>
                <w:szCs w:val="24"/>
              </w:rPr>
            </w:pPr>
          </w:p>
        </w:tc>
      </w:tr>
      <w:tr w:rsidR="001C23C3" w14:paraId="6D7EE3BF" w14:textId="77777777" w:rsidTr="001C23C3">
        <w:tc>
          <w:tcPr>
            <w:tcW w:w="3116" w:type="dxa"/>
          </w:tcPr>
          <w:p w14:paraId="33D82393" w14:textId="77777777" w:rsidR="001C23C3" w:rsidRDefault="001C23C3" w:rsidP="0020645B">
            <w:pPr>
              <w:pStyle w:val="NoSpacing"/>
              <w:rPr>
                <w:sz w:val="24"/>
                <w:szCs w:val="24"/>
              </w:rPr>
            </w:pPr>
            <w:r>
              <w:rPr>
                <w:sz w:val="24"/>
                <w:szCs w:val="24"/>
              </w:rPr>
              <w:t>Week 16</w:t>
            </w:r>
          </w:p>
        </w:tc>
        <w:tc>
          <w:tcPr>
            <w:tcW w:w="3117" w:type="dxa"/>
          </w:tcPr>
          <w:p w14:paraId="05D98909" w14:textId="77777777" w:rsidR="001C23C3" w:rsidRDefault="009707FC" w:rsidP="0020645B">
            <w:pPr>
              <w:pStyle w:val="NoSpacing"/>
              <w:rPr>
                <w:sz w:val="24"/>
                <w:szCs w:val="24"/>
              </w:rPr>
            </w:pPr>
            <w:r>
              <w:rPr>
                <w:sz w:val="24"/>
                <w:szCs w:val="24"/>
              </w:rPr>
              <w:t>Final Presentations</w:t>
            </w:r>
          </w:p>
        </w:tc>
        <w:tc>
          <w:tcPr>
            <w:tcW w:w="3117" w:type="dxa"/>
          </w:tcPr>
          <w:p w14:paraId="056ACE74" w14:textId="77777777" w:rsidR="001C23C3" w:rsidRDefault="009707FC" w:rsidP="0020645B">
            <w:pPr>
              <w:pStyle w:val="NoSpacing"/>
              <w:rPr>
                <w:sz w:val="24"/>
                <w:szCs w:val="24"/>
              </w:rPr>
            </w:pPr>
            <w:r>
              <w:rPr>
                <w:sz w:val="24"/>
                <w:szCs w:val="24"/>
              </w:rPr>
              <w:t>Submittal Number 3 Due</w:t>
            </w:r>
          </w:p>
        </w:tc>
      </w:tr>
    </w:tbl>
    <w:p w14:paraId="37F40BA6" w14:textId="77777777" w:rsidR="001C23C3" w:rsidRDefault="001C23C3" w:rsidP="0020645B">
      <w:pPr>
        <w:pStyle w:val="NoSpacing"/>
        <w:rPr>
          <w:sz w:val="24"/>
          <w:szCs w:val="24"/>
        </w:rPr>
      </w:pPr>
    </w:p>
    <w:p w14:paraId="286FC37C" w14:textId="77777777" w:rsidR="001C23C3" w:rsidRPr="0020645B" w:rsidRDefault="001C23C3" w:rsidP="0020645B">
      <w:pPr>
        <w:pStyle w:val="NoSpacing"/>
        <w:rPr>
          <w:sz w:val="24"/>
          <w:szCs w:val="24"/>
        </w:rPr>
      </w:pPr>
    </w:p>
    <w:p w14:paraId="62AB4044" w14:textId="77777777" w:rsidR="001449EA" w:rsidRPr="0020645B" w:rsidRDefault="001449EA" w:rsidP="0020645B">
      <w:pPr>
        <w:pStyle w:val="NoSpacing"/>
        <w:rPr>
          <w:sz w:val="24"/>
          <w:szCs w:val="24"/>
        </w:rPr>
      </w:pPr>
      <w:r w:rsidRPr="0020645B">
        <w:rPr>
          <w:noProof/>
          <w:sz w:val="24"/>
          <w:szCs w:val="24"/>
        </w:rPr>
        <mc:AlternateContent>
          <mc:Choice Requires="wps">
            <w:drawing>
              <wp:anchor distT="0" distB="0" distL="114300" distR="114300" simplePos="0" relativeHeight="251669504" behindDoc="0" locked="0" layoutInCell="1" allowOverlap="1" wp14:anchorId="7A0017D4" wp14:editId="709F24C9">
                <wp:simplePos x="0" y="0"/>
                <wp:positionH relativeFrom="margin">
                  <wp:posOffset>0</wp:posOffset>
                </wp:positionH>
                <wp:positionV relativeFrom="paragraph">
                  <wp:posOffset>0</wp:posOffset>
                </wp:positionV>
                <wp:extent cx="5915025" cy="19050"/>
                <wp:effectExtent l="0" t="0" r="28575" b="19050"/>
                <wp:wrapNone/>
                <wp:docPr id="6" name="Straight Connector 6"/>
                <wp:cNvGraphicFramePr/>
                <a:graphic xmlns:a="http://schemas.openxmlformats.org/drawingml/2006/main">
                  <a:graphicData uri="http://schemas.microsoft.com/office/word/2010/wordprocessingShape">
                    <wps:wsp>
                      <wps:cNvCnPr/>
                      <wps:spPr>
                        <a:xfrm>
                          <a:off x="0" y="0"/>
                          <a:ext cx="5915025" cy="1905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50EFD90" id="Straight Connector 6" o:spid="_x0000_s1026" style="position:absolute;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 to="465.7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" strokecolor="windowText" strokeweight="1.5pt">
                <v:stroke joinstyle="miter"/>
                <w10:wrap anchorx="margin"/>
              </v:line>
            </w:pict>
          </mc:Fallback>
        </mc:AlternateContent>
      </w:r>
    </w:p>
    <w:p w14:paraId="5ECD50D6" w14:textId="77777777" w:rsidR="001449EA" w:rsidRPr="009C6911" w:rsidRDefault="009707FC" w:rsidP="0020645B">
      <w:pPr>
        <w:pStyle w:val="NoSpacing"/>
        <w:rPr>
          <w:b/>
          <w:sz w:val="24"/>
          <w:szCs w:val="24"/>
        </w:rPr>
      </w:pPr>
      <w:r>
        <w:rPr>
          <w:b/>
          <w:sz w:val="24"/>
          <w:szCs w:val="24"/>
        </w:rPr>
        <w:t>PRESENTATIONS</w:t>
      </w:r>
      <w:r w:rsidR="001449EA" w:rsidRPr="009C6911">
        <w:rPr>
          <w:b/>
          <w:sz w:val="24"/>
          <w:szCs w:val="24"/>
        </w:rPr>
        <w:t>:</w:t>
      </w:r>
    </w:p>
    <w:p w14:paraId="05A2FD4F" w14:textId="77777777" w:rsidR="00EF6295" w:rsidRDefault="009707FC" w:rsidP="009707FC">
      <w:pPr>
        <w:pStyle w:val="NoSpacing"/>
        <w:rPr>
          <w:sz w:val="24"/>
          <w:szCs w:val="24"/>
        </w:rPr>
      </w:pPr>
      <w:r>
        <w:rPr>
          <w:sz w:val="24"/>
          <w:szCs w:val="24"/>
        </w:rPr>
        <w:t>An integral part of this course are presentations of your work to your peers.</w:t>
      </w:r>
    </w:p>
    <w:p w14:paraId="58DC71D3" w14:textId="77777777" w:rsidR="009707FC" w:rsidRDefault="009707FC" w:rsidP="009707FC">
      <w:pPr>
        <w:pStyle w:val="NoSpacing"/>
        <w:rPr>
          <w:sz w:val="24"/>
          <w:szCs w:val="24"/>
        </w:rPr>
      </w:pPr>
    </w:p>
    <w:p w14:paraId="1C07995A" w14:textId="77777777" w:rsidR="009707FC" w:rsidRDefault="009707FC" w:rsidP="009707FC">
      <w:pPr>
        <w:pStyle w:val="NoSpacing"/>
        <w:rPr>
          <w:sz w:val="24"/>
          <w:szCs w:val="24"/>
        </w:rPr>
      </w:pPr>
      <w:r>
        <w:rPr>
          <w:sz w:val="24"/>
          <w:szCs w:val="24"/>
        </w:rPr>
        <w:t>Notice:  Failure to make a presentation on your scheduled day results in a -</w:t>
      </w:r>
      <w:proofErr w:type="gramStart"/>
      <w:r>
        <w:rPr>
          <w:sz w:val="24"/>
          <w:szCs w:val="24"/>
        </w:rPr>
        <w:t>20 point</w:t>
      </w:r>
      <w:proofErr w:type="gramEnd"/>
      <w:r>
        <w:rPr>
          <w:sz w:val="24"/>
          <w:szCs w:val="24"/>
        </w:rPr>
        <w:t xml:space="preserve"> grade.</w:t>
      </w:r>
    </w:p>
    <w:p w14:paraId="6A92C22C" w14:textId="77777777" w:rsidR="0020645B" w:rsidRPr="0020645B" w:rsidRDefault="0020645B" w:rsidP="0020645B">
      <w:pPr>
        <w:pStyle w:val="NoSpacing"/>
        <w:rPr>
          <w:sz w:val="24"/>
          <w:szCs w:val="24"/>
        </w:rPr>
      </w:pPr>
    </w:p>
    <w:p w14:paraId="1B2FFFD5" w14:textId="77777777" w:rsidR="001449EA" w:rsidRPr="0020645B" w:rsidRDefault="001449EA" w:rsidP="0020645B">
      <w:pPr>
        <w:pStyle w:val="NoSpacing"/>
        <w:rPr>
          <w:sz w:val="24"/>
          <w:szCs w:val="24"/>
        </w:rPr>
      </w:pPr>
      <w:r w:rsidRPr="0020645B">
        <w:rPr>
          <w:noProof/>
          <w:sz w:val="24"/>
          <w:szCs w:val="24"/>
        </w:rPr>
        <mc:AlternateContent>
          <mc:Choice Requires="wps">
            <w:drawing>
              <wp:anchor distT="0" distB="0" distL="114300" distR="114300" simplePos="0" relativeHeight="251671552" behindDoc="0" locked="0" layoutInCell="1" allowOverlap="1" wp14:anchorId="24532E21" wp14:editId="261D6C40">
                <wp:simplePos x="0" y="0"/>
                <wp:positionH relativeFrom="margin">
                  <wp:posOffset>0</wp:posOffset>
                </wp:positionH>
                <wp:positionV relativeFrom="paragraph">
                  <wp:posOffset>-635</wp:posOffset>
                </wp:positionV>
                <wp:extent cx="5915025" cy="19050"/>
                <wp:effectExtent l="0" t="0" r="28575" b="19050"/>
                <wp:wrapNone/>
                <wp:docPr id="7" name="Straight Connector 7"/>
                <wp:cNvGraphicFramePr/>
                <a:graphic xmlns:a="http://schemas.openxmlformats.org/drawingml/2006/main">
                  <a:graphicData uri="http://schemas.microsoft.com/office/word/2010/wordprocessingShape">
                    <wps:wsp>
                      <wps:cNvCnPr/>
                      <wps:spPr>
                        <a:xfrm>
                          <a:off x="0" y="0"/>
                          <a:ext cx="5915025" cy="1905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2A97214" id="Straight Connector 7" o:spid="_x0000_s1026" style="position:absolute;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5pt" to="465.7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" strokecolor="windowText" strokeweight="1.5pt">
                <v:stroke joinstyle="miter"/>
                <w10:wrap anchorx="margin"/>
              </v:line>
            </w:pict>
          </mc:Fallback>
        </mc:AlternateContent>
      </w:r>
    </w:p>
    <w:p w14:paraId="1B764CCC" w14:textId="77777777" w:rsidR="001449EA" w:rsidRPr="009C6911" w:rsidRDefault="009707FC" w:rsidP="0020645B">
      <w:pPr>
        <w:pStyle w:val="NoSpacing"/>
        <w:rPr>
          <w:b/>
          <w:sz w:val="24"/>
          <w:szCs w:val="24"/>
        </w:rPr>
      </w:pPr>
      <w:r>
        <w:rPr>
          <w:b/>
          <w:sz w:val="24"/>
          <w:szCs w:val="24"/>
        </w:rPr>
        <w:t xml:space="preserve">CLASS </w:t>
      </w:r>
      <w:r w:rsidR="001449EA" w:rsidRPr="009C6911">
        <w:rPr>
          <w:b/>
          <w:sz w:val="24"/>
          <w:szCs w:val="24"/>
        </w:rPr>
        <w:t>ATTENDANCE:</w:t>
      </w:r>
    </w:p>
    <w:p w14:paraId="246CED5A" w14:textId="77777777" w:rsidR="009C6911" w:rsidRDefault="009C6911" w:rsidP="0020645B">
      <w:pPr>
        <w:pStyle w:val="NoSpacing"/>
        <w:rPr>
          <w:sz w:val="24"/>
          <w:szCs w:val="24"/>
        </w:rPr>
      </w:pPr>
      <w:r>
        <w:rPr>
          <w:sz w:val="24"/>
          <w:szCs w:val="24"/>
        </w:rPr>
        <w:t xml:space="preserve">Attendance is mandatory.  School sponsored activities in which the appropriate faculty coach has provided a previous written notification of the activity will warrant an excused absence.  </w:t>
      </w:r>
    </w:p>
    <w:p w14:paraId="01DA54DD" w14:textId="77777777" w:rsidR="009C6911" w:rsidRDefault="009C6911" w:rsidP="0020645B">
      <w:pPr>
        <w:pStyle w:val="NoSpacing"/>
        <w:rPr>
          <w:sz w:val="24"/>
          <w:szCs w:val="24"/>
        </w:rPr>
      </w:pPr>
    </w:p>
    <w:p w14:paraId="2FF65A7C" w14:textId="77777777" w:rsidR="009C6911" w:rsidRDefault="009C6911" w:rsidP="0020645B">
      <w:pPr>
        <w:pStyle w:val="NoSpacing"/>
        <w:rPr>
          <w:sz w:val="24"/>
          <w:szCs w:val="24"/>
        </w:rPr>
      </w:pPr>
      <w:r>
        <w:rPr>
          <w:sz w:val="24"/>
          <w:szCs w:val="24"/>
        </w:rPr>
        <w:t xml:space="preserve">Attendance is taken using a sign-in sheet or through attendance quizzes.  You are responsible for all material presented in class, lecture notes on </w:t>
      </w:r>
      <w:r w:rsidR="00667F66">
        <w:rPr>
          <w:sz w:val="24"/>
          <w:szCs w:val="24"/>
        </w:rPr>
        <w:t>CANVAS</w:t>
      </w:r>
      <w:r>
        <w:rPr>
          <w:sz w:val="24"/>
          <w:szCs w:val="24"/>
        </w:rPr>
        <w:t xml:space="preserve">, handouts, guest speakers, and anything said or written by the instructor. </w:t>
      </w:r>
    </w:p>
    <w:p w14:paraId="18FA035F" w14:textId="77777777" w:rsidR="009C6911" w:rsidRDefault="009C6911" w:rsidP="0020645B">
      <w:pPr>
        <w:pStyle w:val="NoSpacing"/>
        <w:rPr>
          <w:sz w:val="24"/>
          <w:szCs w:val="24"/>
        </w:rPr>
      </w:pPr>
    </w:p>
    <w:p w14:paraId="4A600018" w14:textId="77777777" w:rsidR="009C6911" w:rsidRDefault="009C6911" w:rsidP="0020645B">
      <w:pPr>
        <w:pStyle w:val="NoSpacing"/>
        <w:rPr>
          <w:sz w:val="24"/>
          <w:szCs w:val="24"/>
        </w:rPr>
      </w:pPr>
      <w:r>
        <w:rPr>
          <w:sz w:val="24"/>
          <w:szCs w:val="24"/>
        </w:rPr>
        <w:t>Requirements for class attendance and make-up exams, assignments, and other work in the course are consistent with university policies that can be found at:  https://catalog.ufl.edu/ugrad/current/regulations/info/attendance.aspx.</w:t>
      </w:r>
    </w:p>
    <w:p w14:paraId="5FF0757A" w14:textId="77777777" w:rsidR="0020645B" w:rsidRPr="0020645B" w:rsidRDefault="0020645B" w:rsidP="0020645B">
      <w:pPr>
        <w:pStyle w:val="NoSpacing"/>
        <w:rPr>
          <w:sz w:val="24"/>
          <w:szCs w:val="24"/>
        </w:rPr>
      </w:pPr>
    </w:p>
    <w:p w14:paraId="26D7C494" w14:textId="77777777" w:rsidR="001449EA" w:rsidRPr="0020645B" w:rsidRDefault="001449EA" w:rsidP="0020645B">
      <w:pPr>
        <w:pStyle w:val="NoSpacing"/>
        <w:rPr>
          <w:sz w:val="24"/>
          <w:szCs w:val="24"/>
        </w:rPr>
      </w:pPr>
      <w:r w:rsidRPr="0020645B">
        <w:rPr>
          <w:noProof/>
          <w:sz w:val="24"/>
          <w:szCs w:val="24"/>
        </w:rPr>
        <w:lastRenderedPageBreak/>
        <mc:AlternateContent>
          <mc:Choice Requires="wps">
            <w:drawing>
              <wp:anchor distT="0" distB="0" distL="114300" distR="114300" simplePos="0" relativeHeight="251673600" behindDoc="0" locked="0" layoutInCell="1" allowOverlap="1" wp14:anchorId="51CE98EF" wp14:editId="7DCDDFD0">
                <wp:simplePos x="0" y="0"/>
                <wp:positionH relativeFrom="margin">
                  <wp:posOffset>0</wp:posOffset>
                </wp:positionH>
                <wp:positionV relativeFrom="paragraph">
                  <wp:posOffset>0</wp:posOffset>
                </wp:positionV>
                <wp:extent cx="5915025" cy="19050"/>
                <wp:effectExtent l="0" t="0" r="28575" b="19050"/>
                <wp:wrapNone/>
                <wp:docPr id="8" name="Straight Connector 8"/>
                <wp:cNvGraphicFramePr/>
                <a:graphic xmlns:a="http://schemas.openxmlformats.org/drawingml/2006/main">
                  <a:graphicData uri="http://schemas.microsoft.com/office/word/2010/wordprocessingShape">
                    <wps:wsp>
                      <wps:cNvCnPr/>
                      <wps:spPr>
                        <a:xfrm>
                          <a:off x="0" y="0"/>
                          <a:ext cx="5915025" cy="1905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C5F639C" id="Straight Connector 8" o:spid="_x0000_s1026" style="position:absolute;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 to="465.7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" strokecolor="windowText" strokeweight="1.5pt">
                <v:stroke joinstyle="miter"/>
                <w10:wrap anchorx="margin"/>
              </v:line>
            </w:pict>
          </mc:Fallback>
        </mc:AlternateContent>
      </w:r>
    </w:p>
    <w:p w14:paraId="3E9D33E3" w14:textId="77777777" w:rsidR="001449EA" w:rsidRDefault="001449EA" w:rsidP="0020645B">
      <w:pPr>
        <w:pStyle w:val="NoSpacing"/>
        <w:rPr>
          <w:b/>
          <w:sz w:val="24"/>
          <w:szCs w:val="24"/>
        </w:rPr>
      </w:pPr>
      <w:r w:rsidRPr="00F716D9">
        <w:rPr>
          <w:b/>
          <w:sz w:val="24"/>
          <w:szCs w:val="24"/>
        </w:rPr>
        <w:t>GRADING</w:t>
      </w:r>
      <w:r w:rsidR="009C6911" w:rsidRPr="00F716D9">
        <w:rPr>
          <w:b/>
          <w:sz w:val="24"/>
          <w:szCs w:val="24"/>
        </w:rPr>
        <w:t>:</w:t>
      </w:r>
    </w:p>
    <w:p w14:paraId="2FDC684D" w14:textId="77777777" w:rsidR="00F716D9" w:rsidRPr="00F716D9" w:rsidRDefault="00F716D9" w:rsidP="0020645B">
      <w:pPr>
        <w:pStyle w:val="NoSpacing"/>
        <w:rPr>
          <w:b/>
          <w:sz w:val="24"/>
          <w:szCs w:val="24"/>
        </w:rPr>
      </w:pPr>
    </w:p>
    <w:tbl>
      <w:tblPr>
        <w:tblStyle w:val="TableGrid"/>
        <w:tblW w:w="0" w:type="auto"/>
        <w:tblLook w:val="04A0" w:firstRow="1" w:lastRow="0" w:firstColumn="1" w:lastColumn="0" w:noHBand="0" w:noVBand="1"/>
      </w:tblPr>
      <w:tblGrid>
        <w:gridCol w:w="1049"/>
        <w:gridCol w:w="687"/>
        <w:gridCol w:w="694"/>
        <w:gridCol w:w="697"/>
        <w:gridCol w:w="687"/>
        <w:gridCol w:w="693"/>
        <w:gridCol w:w="697"/>
        <w:gridCol w:w="686"/>
        <w:gridCol w:w="693"/>
        <w:gridCol w:w="699"/>
        <w:gridCol w:w="688"/>
        <w:gridCol w:w="695"/>
        <w:gridCol w:w="685"/>
      </w:tblGrid>
      <w:tr w:rsidR="009C6911" w14:paraId="76DD38BD" w14:textId="77777777" w:rsidTr="006A379D">
        <w:tc>
          <w:tcPr>
            <w:tcW w:w="9350" w:type="dxa"/>
            <w:gridSpan w:val="13"/>
          </w:tcPr>
          <w:p w14:paraId="359A2DD6" w14:textId="77777777" w:rsidR="009C6911" w:rsidRPr="00F716D9" w:rsidRDefault="009C6911" w:rsidP="009C6911">
            <w:pPr>
              <w:pStyle w:val="NoSpacing"/>
              <w:jc w:val="center"/>
              <w:rPr>
                <w:sz w:val="20"/>
                <w:szCs w:val="20"/>
              </w:rPr>
            </w:pPr>
            <w:r w:rsidRPr="00F716D9">
              <w:rPr>
                <w:sz w:val="20"/>
                <w:szCs w:val="20"/>
              </w:rPr>
              <w:t>The point value for each assignment will be clearly indicated when assigned.</w:t>
            </w:r>
          </w:p>
        </w:tc>
      </w:tr>
      <w:tr w:rsidR="009C6911" w14:paraId="574AE036" w14:textId="77777777" w:rsidTr="009C6911">
        <w:tc>
          <w:tcPr>
            <w:tcW w:w="1049" w:type="dxa"/>
          </w:tcPr>
          <w:p w14:paraId="1FD6AE3D" w14:textId="77777777" w:rsidR="009C6911" w:rsidRPr="00F716D9" w:rsidRDefault="009C6911" w:rsidP="009C6911">
            <w:pPr>
              <w:pStyle w:val="NoSpacing"/>
              <w:jc w:val="center"/>
              <w:rPr>
                <w:sz w:val="20"/>
                <w:szCs w:val="20"/>
              </w:rPr>
            </w:pPr>
            <w:r w:rsidRPr="00F716D9">
              <w:rPr>
                <w:sz w:val="20"/>
                <w:szCs w:val="20"/>
              </w:rPr>
              <w:t>Letter Grade</w:t>
            </w:r>
          </w:p>
        </w:tc>
        <w:tc>
          <w:tcPr>
            <w:tcW w:w="687" w:type="dxa"/>
          </w:tcPr>
          <w:p w14:paraId="09E70C24" w14:textId="77777777" w:rsidR="009C6911" w:rsidRPr="00F716D9" w:rsidRDefault="009C6911" w:rsidP="009C6911">
            <w:pPr>
              <w:pStyle w:val="NoSpacing"/>
              <w:jc w:val="center"/>
              <w:rPr>
                <w:sz w:val="20"/>
                <w:szCs w:val="20"/>
              </w:rPr>
            </w:pPr>
            <w:r w:rsidRPr="00F716D9">
              <w:rPr>
                <w:sz w:val="20"/>
                <w:szCs w:val="20"/>
              </w:rPr>
              <w:t>A</w:t>
            </w:r>
          </w:p>
        </w:tc>
        <w:tc>
          <w:tcPr>
            <w:tcW w:w="694" w:type="dxa"/>
          </w:tcPr>
          <w:p w14:paraId="7FC97A78" w14:textId="77777777" w:rsidR="009C6911" w:rsidRPr="00F716D9" w:rsidRDefault="009C6911" w:rsidP="009C6911">
            <w:pPr>
              <w:pStyle w:val="NoSpacing"/>
              <w:jc w:val="center"/>
              <w:rPr>
                <w:sz w:val="20"/>
                <w:szCs w:val="20"/>
              </w:rPr>
            </w:pPr>
            <w:r w:rsidRPr="00F716D9">
              <w:rPr>
                <w:sz w:val="20"/>
                <w:szCs w:val="20"/>
              </w:rPr>
              <w:t>A-</w:t>
            </w:r>
          </w:p>
        </w:tc>
        <w:tc>
          <w:tcPr>
            <w:tcW w:w="697" w:type="dxa"/>
          </w:tcPr>
          <w:p w14:paraId="6F6C530A" w14:textId="77777777" w:rsidR="009C6911" w:rsidRPr="00F716D9" w:rsidRDefault="009C6911" w:rsidP="009C6911">
            <w:pPr>
              <w:pStyle w:val="NoSpacing"/>
              <w:jc w:val="center"/>
              <w:rPr>
                <w:sz w:val="20"/>
                <w:szCs w:val="20"/>
              </w:rPr>
            </w:pPr>
            <w:r w:rsidRPr="00F716D9">
              <w:rPr>
                <w:sz w:val="20"/>
                <w:szCs w:val="20"/>
              </w:rPr>
              <w:t>B+</w:t>
            </w:r>
          </w:p>
        </w:tc>
        <w:tc>
          <w:tcPr>
            <w:tcW w:w="687" w:type="dxa"/>
          </w:tcPr>
          <w:p w14:paraId="29BA93CE" w14:textId="77777777" w:rsidR="009C6911" w:rsidRPr="00F716D9" w:rsidRDefault="009C6911" w:rsidP="009C6911">
            <w:pPr>
              <w:pStyle w:val="NoSpacing"/>
              <w:jc w:val="center"/>
              <w:rPr>
                <w:sz w:val="20"/>
                <w:szCs w:val="20"/>
              </w:rPr>
            </w:pPr>
            <w:r w:rsidRPr="00F716D9">
              <w:rPr>
                <w:sz w:val="20"/>
                <w:szCs w:val="20"/>
              </w:rPr>
              <w:t>B</w:t>
            </w:r>
          </w:p>
        </w:tc>
        <w:tc>
          <w:tcPr>
            <w:tcW w:w="693" w:type="dxa"/>
          </w:tcPr>
          <w:p w14:paraId="75C51256" w14:textId="77777777" w:rsidR="009C6911" w:rsidRPr="00F716D9" w:rsidRDefault="009C6911" w:rsidP="009C6911">
            <w:pPr>
              <w:pStyle w:val="NoSpacing"/>
              <w:jc w:val="center"/>
              <w:rPr>
                <w:sz w:val="20"/>
                <w:szCs w:val="20"/>
              </w:rPr>
            </w:pPr>
            <w:r w:rsidRPr="00F716D9">
              <w:rPr>
                <w:sz w:val="20"/>
                <w:szCs w:val="20"/>
              </w:rPr>
              <w:t>B-</w:t>
            </w:r>
          </w:p>
        </w:tc>
        <w:tc>
          <w:tcPr>
            <w:tcW w:w="697" w:type="dxa"/>
          </w:tcPr>
          <w:p w14:paraId="245D588B" w14:textId="77777777" w:rsidR="009C6911" w:rsidRPr="00F716D9" w:rsidRDefault="009C6911" w:rsidP="009C6911">
            <w:pPr>
              <w:pStyle w:val="NoSpacing"/>
              <w:jc w:val="center"/>
              <w:rPr>
                <w:sz w:val="20"/>
                <w:szCs w:val="20"/>
              </w:rPr>
            </w:pPr>
            <w:r w:rsidRPr="00F716D9">
              <w:rPr>
                <w:sz w:val="20"/>
                <w:szCs w:val="20"/>
              </w:rPr>
              <w:t>C+</w:t>
            </w:r>
          </w:p>
        </w:tc>
        <w:tc>
          <w:tcPr>
            <w:tcW w:w="686" w:type="dxa"/>
          </w:tcPr>
          <w:p w14:paraId="2C1A842B" w14:textId="77777777" w:rsidR="009C6911" w:rsidRPr="00F716D9" w:rsidRDefault="009C6911" w:rsidP="009C6911">
            <w:pPr>
              <w:pStyle w:val="NoSpacing"/>
              <w:jc w:val="center"/>
              <w:rPr>
                <w:sz w:val="20"/>
                <w:szCs w:val="20"/>
              </w:rPr>
            </w:pPr>
            <w:r w:rsidRPr="00F716D9">
              <w:rPr>
                <w:sz w:val="20"/>
                <w:szCs w:val="20"/>
              </w:rPr>
              <w:t>C</w:t>
            </w:r>
          </w:p>
        </w:tc>
        <w:tc>
          <w:tcPr>
            <w:tcW w:w="693" w:type="dxa"/>
          </w:tcPr>
          <w:p w14:paraId="104D3DE4" w14:textId="77777777" w:rsidR="009C6911" w:rsidRPr="00F716D9" w:rsidRDefault="009C6911" w:rsidP="009C6911">
            <w:pPr>
              <w:pStyle w:val="NoSpacing"/>
              <w:jc w:val="center"/>
              <w:rPr>
                <w:sz w:val="20"/>
                <w:szCs w:val="20"/>
              </w:rPr>
            </w:pPr>
            <w:r w:rsidRPr="00F716D9">
              <w:rPr>
                <w:sz w:val="20"/>
                <w:szCs w:val="20"/>
              </w:rPr>
              <w:t>C-</w:t>
            </w:r>
          </w:p>
        </w:tc>
        <w:tc>
          <w:tcPr>
            <w:tcW w:w="699" w:type="dxa"/>
          </w:tcPr>
          <w:p w14:paraId="7E4C0640" w14:textId="77777777" w:rsidR="009C6911" w:rsidRPr="00F716D9" w:rsidRDefault="009C6911" w:rsidP="009C6911">
            <w:pPr>
              <w:pStyle w:val="NoSpacing"/>
              <w:jc w:val="center"/>
              <w:rPr>
                <w:sz w:val="20"/>
                <w:szCs w:val="20"/>
              </w:rPr>
            </w:pPr>
            <w:r w:rsidRPr="00F716D9">
              <w:rPr>
                <w:sz w:val="20"/>
                <w:szCs w:val="20"/>
              </w:rPr>
              <w:t>D+</w:t>
            </w:r>
          </w:p>
        </w:tc>
        <w:tc>
          <w:tcPr>
            <w:tcW w:w="688" w:type="dxa"/>
          </w:tcPr>
          <w:p w14:paraId="4598CED1" w14:textId="77777777" w:rsidR="009C6911" w:rsidRPr="00F716D9" w:rsidRDefault="009C6911" w:rsidP="009C6911">
            <w:pPr>
              <w:pStyle w:val="NoSpacing"/>
              <w:jc w:val="center"/>
              <w:rPr>
                <w:sz w:val="20"/>
                <w:szCs w:val="20"/>
              </w:rPr>
            </w:pPr>
            <w:r w:rsidRPr="00F716D9">
              <w:rPr>
                <w:sz w:val="20"/>
                <w:szCs w:val="20"/>
              </w:rPr>
              <w:t>D</w:t>
            </w:r>
          </w:p>
        </w:tc>
        <w:tc>
          <w:tcPr>
            <w:tcW w:w="695" w:type="dxa"/>
          </w:tcPr>
          <w:p w14:paraId="124314A6" w14:textId="77777777" w:rsidR="009C6911" w:rsidRPr="00F716D9" w:rsidRDefault="009C6911" w:rsidP="009C6911">
            <w:pPr>
              <w:pStyle w:val="NoSpacing"/>
              <w:jc w:val="center"/>
              <w:rPr>
                <w:sz w:val="20"/>
                <w:szCs w:val="20"/>
              </w:rPr>
            </w:pPr>
            <w:r w:rsidRPr="00F716D9">
              <w:rPr>
                <w:sz w:val="20"/>
                <w:szCs w:val="20"/>
              </w:rPr>
              <w:t>D-</w:t>
            </w:r>
          </w:p>
        </w:tc>
        <w:tc>
          <w:tcPr>
            <w:tcW w:w="685" w:type="dxa"/>
          </w:tcPr>
          <w:p w14:paraId="327BED49" w14:textId="77777777" w:rsidR="009C6911" w:rsidRPr="00F716D9" w:rsidRDefault="009C6911" w:rsidP="009C6911">
            <w:pPr>
              <w:pStyle w:val="NoSpacing"/>
              <w:jc w:val="center"/>
              <w:rPr>
                <w:sz w:val="20"/>
                <w:szCs w:val="20"/>
              </w:rPr>
            </w:pPr>
            <w:r w:rsidRPr="00F716D9">
              <w:rPr>
                <w:sz w:val="20"/>
                <w:szCs w:val="20"/>
              </w:rPr>
              <w:t>F</w:t>
            </w:r>
          </w:p>
        </w:tc>
      </w:tr>
      <w:tr w:rsidR="009C6911" w14:paraId="2948C66C" w14:textId="77777777" w:rsidTr="009C6911">
        <w:tc>
          <w:tcPr>
            <w:tcW w:w="1049" w:type="dxa"/>
          </w:tcPr>
          <w:p w14:paraId="6E885786" w14:textId="77777777" w:rsidR="009C6911" w:rsidRPr="00F716D9" w:rsidRDefault="009C6911" w:rsidP="009C6911">
            <w:pPr>
              <w:pStyle w:val="NoSpacing"/>
              <w:jc w:val="center"/>
              <w:rPr>
                <w:sz w:val="20"/>
                <w:szCs w:val="20"/>
              </w:rPr>
            </w:pPr>
            <w:r w:rsidRPr="00F716D9">
              <w:rPr>
                <w:sz w:val="20"/>
                <w:szCs w:val="20"/>
              </w:rPr>
              <w:t>Numeric Grade</w:t>
            </w:r>
          </w:p>
        </w:tc>
        <w:tc>
          <w:tcPr>
            <w:tcW w:w="687" w:type="dxa"/>
          </w:tcPr>
          <w:p w14:paraId="7F929CB2" w14:textId="77777777" w:rsidR="009C6911" w:rsidRPr="00F716D9" w:rsidRDefault="00F716D9" w:rsidP="009C6911">
            <w:pPr>
              <w:pStyle w:val="NoSpacing"/>
              <w:jc w:val="center"/>
              <w:rPr>
                <w:sz w:val="20"/>
                <w:szCs w:val="20"/>
              </w:rPr>
            </w:pPr>
            <w:r>
              <w:rPr>
                <w:sz w:val="20"/>
                <w:szCs w:val="20"/>
              </w:rPr>
              <w:t>93-100</w:t>
            </w:r>
          </w:p>
        </w:tc>
        <w:tc>
          <w:tcPr>
            <w:tcW w:w="694" w:type="dxa"/>
          </w:tcPr>
          <w:p w14:paraId="369263F5" w14:textId="77777777" w:rsidR="009C6911" w:rsidRDefault="00F716D9" w:rsidP="009C6911">
            <w:pPr>
              <w:pStyle w:val="NoSpacing"/>
              <w:jc w:val="center"/>
              <w:rPr>
                <w:sz w:val="20"/>
                <w:szCs w:val="20"/>
              </w:rPr>
            </w:pPr>
            <w:r>
              <w:rPr>
                <w:sz w:val="20"/>
                <w:szCs w:val="20"/>
              </w:rPr>
              <w:t>90-92</w:t>
            </w:r>
          </w:p>
          <w:p w14:paraId="29117B42" w14:textId="77777777" w:rsidR="00F716D9" w:rsidRPr="00F716D9" w:rsidRDefault="00F716D9" w:rsidP="009C6911">
            <w:pPr>
              <w:pStyle w:val="NoSpacing"/>
              <w:jc w:val="center"/>
              <w:rPr>
                <w:sz w:val="20"/>
                <w:szCs w:val="20"/>
              </w:rPr>
            </w:pPr>
          </w:p>
        </w:tc>
        <w:tc>
          <w:tcPr>
            <w:tcW w:w="697" w:type="dxa"/>
          </w:tcPr>
          <w:p w14:paraId="1EB250DF" w14:textId="77777777" w:rsidR="009C6911" w:rsidRPr="00F716D9" w:rsidRDefault="00F716D9" w:rsidP="009C6911">
            <w:pPr>
              <w:pStyle w:val="NoSpacing"/>
              <w:jc w:val="center"/>
              <w:rPr>
                <w:sz w:val="20"/>
                <w:szCs w:val="20"/>
              </w:rPr>
            </w:pPr>
            <w:r>
              <w:rPr>
                <w:sz w:val="20"/>
                <w:szCs w:val="20"/>
              </w:rPr>
              <w:t>87-89</w:t>
            </w:r>
          </w:p>
        </w:tc>
        <w:tc>
          <w:tcPr>
            <w:tcW w:w="687" w:type="dxa"/>
          </w:tcPr>
          <w:p w14:paraId="39D52FD6" w14:textId="77777777" w:rsidR="009C6911" w:rsidRPr="00F716D9" w:rsidRDefault="00F716D9" w:rsidP="009C6911">
            <w:pPr>
              <w:pStyle w:val="NoSpacing"/>
              <w:jc w:val="center"/>
              <w:rPr>
                <w:sz w:val="20"/>
                <w:szCs w:val="20"/>
              </w:rPr>
            </w:pPr>
            <w:r>
              <w:rPr>
                <w:sz w:val="20"/>
                <w:szCs w:val="20"/>
              </w:rPr>
              <w:t>83-86</w:t>
            </w:r>
          </w:p>
        </w:tc>
        <w:tc>
          <w:tcPr>
            <w:tcW w:w="693" w:type="dxa"/>
          </w:tcPr>
          <w:p w14:paraId="429900C1" w14:textId="77777777" w:rsidR="009C6911" w:rsidRPr="00F716D9" w:rsidRDefault="00F716D9" w:rsidP="009C6911">
            <w:pPr>
              <w:pStyle w:val="NoSpacing"/>
              <w:jc w:val="center"/>
              <w:rPr>
                <w:sz w:val="20"/>
                <w:szCs w:val="20"/>
              </w:rPr>
            </w:pPr>
            <w:r>
              <w:rPr>
                <w:sz w:val="20"/>
                <w:szCs w:val="20"/>
              </w:rPr>
              <w:t>80-82</w:t>
            </w:r>
          </w:p>
        </w:tc>
        <w:tc>
          <w:tcPr>
            <w:tcW w:w="697" w:type="dxa"/>
          </w:tcPr>
          <w:p w14:paraId="02BEC80E" w14:textId="77777777" w:rsidR="009C6911" w:rsidRPr="00F716D9" w:rsidRDefault="00F716D9" w:rsidP="009C6911">
            <w:pPr>
              <w:pStyle w:val="NoSpacing"/>
              <w:jc w:val="center"/>
              <w:rPr>
                <w:sz w:val="20"/>
                <w:szCs w:val="20"/>
              </w:rPr>
            </w:pPr>
            <w:r>
              <w:rPr>
                <w:sz w:val="20"/>
                <w:szCs w:val="20"/>
              </w:rPr>
              <w:t>77-79</w:t>
            </w:r>
          </w:p>
        </w:tc>
        <w:tc>
          <w:tcPr>
            <w:tcW w:w="686" w:type="dxa"/>
          </w:tcPr>
          <w:p w14:paraId="6C0D6FB0" w14:textId="77777777" w:rsidR="009C6911" w:rsidRPr="00F716D9" w:rsidRDefault="00F716D9" w:rsidP="009C6911">
            <w:pPr>
              <w:pStyle w:val="NoSpacing"/>
              <w:jc w:val="center"/>
              <w:rPr>
                <w:sz w:val="20"/>
                <w:szCs w:val="20"/>
              </w:rPr>
            </w:pPr>
            <w:r>
              <w:rPr>
                <w:sz w:val="20"/>
                <w:szCs w:val="20"/>
              </w:rPr>
              <w:t>73-76</w:t>
            </w:r>
          </w:p>
        </w:tc>
        <w:tc>
          <w:tcPr>
            <w:tcW w:w="693" w:type="dxa"/>
          </w:tcPr>
          <w:p w14:paraId="5A82B264" w14:textId="77777777" w:rsidR="009C6911" w:rsidRPr="00F716D9" w:rsidRDefault="00F716D9" w:rsidP="009C6911">
            <w:pPr>
              <w:pStyle w:val="NoSpacing"/>
              <w:jc w:val="center"/>
              <w:rPr>
                <w:sz w:val="20"/>
                <w:szCs w:val="20"/>
              </w:rPr>
            </w:pPr>
            <w:r>
              <w:rPr>
                <w:sz w:val="20"/>
                <w:szCs w:val="20"/>
              </w:rPr>
              <w:t>70-72</w:t>
            </w:r>
          </w:p>
        </w:tc>
        <w:tc>
          <w:tcPr>
            <w:tcW w:w="699" w:type="dxa"/>
          </w:tcPr>
          <w:p w14:paraId="6302960B" w14:textId="77777777" w:rsidR="009C6911" w:rsidRPr="00F716D9" w:rsidRDefault="00F716D9" w:rsidP="009C6911">
            <w:pPr>
              <w:pStyle w:val="NoSpacing"/>
              <w:jc w:val="center"/>
              <w:rPr>
                <w:sz w:val="20"/>
                <w:szCs w:val="20"/>
              </w:rPr>
            </w:pPr>
            <w:r>
              <w:rPr>
                <w:sz w:val="20"/>
                <w:szCs w:val="20"/>
              </w:rPr>
              <w:t>67-69</w:t>
            </w:r>
          </w:p>
        </w:tc>
        <w:tc>
          <w:tcPr>
            <w:tcW w:w="688" w:type="dxa"/>
          </w:tcPr>
          <w:p w14:paraId="75431D87" w14:textId="77777777" w:rsidR="009C6911" w:rsidRPr="00F716D9" w:rsidRDefault="00F716D9" w:rsidP="009C6911">
            <w:pPr>
              <w:pStyle w:val="NoSpacing"/>
              <w:jc w:val="center"/>
              <w:rPr>
                <w:sz w:val="20"/>
                <w:szCs w:val="20"/>
              </w:rPr>
            </w:pPr>
            <w:r>
              <w:rPr>
                <w:sz w:val="20"/>
                <w:szCs w:val="20"/>
              </w:rPr>
              <w:t>63-66</w:t>
            </w:r>
          </w:p>
        </w:tc>
        <w:tc>
          <w:tcPr>
            <w:tcW w:w="695" w:type="dxa"/>
          </w:tcPr>
          <w:p w14:paraId="2AD0B5B6" w14:textId="77777777" w:rsidR="009C6911" w:rsidRPr="00F716D9" w:rsidRDefault="00F716D9" w:rsidP="009C6911">
            <w:pPr>
              <w:pStyle w:val="NoSpacing"/>
              <w:jc w:val="center"/>
              <w:rPr>
                <w:sz w:val="20"/>
                <w:szCs w:val="20"/>
              </w:rPr>
            </w:pPr>
            <w:r>
              <w:rPr>
                <w:sz w:val="20"/>
                <w:szCs w:val="20"/>
              </w:rPr>
              <w:t>60-62</w:t>
            </w:r>
          </w:p>
        </w:tc>
        <w:tc>
          <w:tcPr>
            <w:tcW w:w="685" w:type="dxa"/>
          </w:tcPr>
          <w:p w14:paraId="23D7CFBA" w14:textId="77777777" w:rsidR="009C6911" w:rsidRPr="00F716D9" w:rsidRDefault="00F716D9" w:rsidP="009C6911">
            <w:pPr>
              <w:pStyle w:val="NoSpacing"/>
              <w:jc w:val="center"/>
              <w:rPr>
                <w:sz w:val="20"/>
                <w:szCs w:val="20"/>
              </w:rPr>
            </w:pPr>
            <w:r>
              <w:rPr>
                <w:sz w:val="20"/>
                <w:szCs w:val="20"/>
              </w:rPr>
              <w:t>0-59</w:t>
            </w:r>
          </w:p>
        </w:tc>
      </w:tr>
      <w:tr w:rsidR="009C6911" w14:paraId="35D26756" w14:textId="77777777" w:rsidTr="009C6911">
        <w:tc>
          <w:tcPr>
            <w:tcW w:w="1049" w:type="dxa"/>
          </w:tcPr>
          <w:p w14:paraId="67F0EB62" w14:textId="77777777" w:rsidR="009C6911" w:rsidRPr="00F716D9" w:rsidRDefault="009C6911" w:rsidP="009C6911">
            <w:pPr>
              <w:pStyle w:val="NoSpacing"/>
              <w:jc w:val="center"/>
              <w:rPr>
                <w:sz w:val="20"/>
                <w:szCs w:val="20"/>
              </w:rPr>
            </w:pPr>
            <w:r w:rsidRPr="00F716D9">
              <w:rPr>
                <w:sz w:val="20"/>
                <w:szCs w:val="20"/>
              </w:rPr>
              <w:t>Quality Points</w:t>
            </w:r>
          </w:p>
        </w:tc>
        <w:tc>
          <w:tcPr>
            <w:tcW w:w="687" w:type="dxa"/>
          </w:tcPr>
          <w:p w14:paraId="2082F9C0" w14:textId="77777777" w:rsidR="009C6911" w:rsidRPr="00F716D9" w:rsidRDefault="00F716D9" w:rsidP="009C6911">
            <w:pPr>
              <w:pStyle w:val="NoSpacing"/>
              <w:jc w:val="center"/>
              <w:rPr>
                <w:sz w:val="20"/>
                <w:szCs w:val="20"/>
              </w:rPr>
            </w:pPr>
            <w:r>
              <w:rPr>
                <w:sz w:val="20"/>
                <w:szCs w:val="20"/>
              </w:rPr>
              <w:t>4.0</w:t>
            </w:r>
          </w:p>
        </w:tc>
        <w:tc>
          <w:tcPr>
            <w:tcW w:w="694" w:type="dxa"/>
          </w:tcPr>
          <w:p w14:paraId="5BB40AD9" w14:textId="77777777" w:rsidR="009C6911" w:rsidRPr="00F716D9" w:rsidRDefault="00F716D9" w:rsidP="009C6911">
            <w:pPr>
              <w:pStyle w:val="NoSpacing"/>
              <w:jc w:val="center"/>
              <w:rPr>
                <w:sz w:val="20"/>
                <w:szCs w:val="20"/>
              </w:rPr>
            </w:pPr>
            <w:r>
              <w:rPr>
                <w:sz w:val="20"/>
                <w:szCs w:val="20"/>
              </w:rPr>
              <w:t>3.67</w:t>
            </w:r>
          </w:p>
        </w:tc>
        <w:tc>
          <w:tcPr>
            <w:tcW w:w="697" w:type="dxa"/>
          </w:tcPr>
          <w:p w14:paraId="25110757" w14:textId="77777777" w:rsidR="009C6911" w:rsidRPr="00F716D9" w:rsidRDefault="00F716D9" w:rsidP="009C6911">
            <w:pPr>
              <w:pStyle w:val="NoSpacing"/>
              <w:jc w:val="center"/>
              <w:rPr>
                <w:sz w:val="20"/>
                <w:szCs w:val="20"/>
              </w:rPr>
            </w:pPr>
            <w:r>
              <w:rPr>
                <w:sz w:val="20"/>
                <w:szCs w:val="20"/>
              </w:rPr>
              <w:t>3.33</w:t>
            </w:r>
          </w:p>
        </w:tc>
        <w:tc>
          <w:tcPr>
            <w:tcW w:w="687" w:type="dxa"/>
          </w:tcPr>
          <w:p w14:paraId="19536CA6" w14:textId="77777777" w:rsidR="009C6911" w:rsidRPr="00F716D9" w:rsidRDefault="00F716D9" w:rsidP="009C6911">
            <w:pPr>
              <w:pStyle w:val="NoSpacing"/>
              <w:jc w:val="center"/>
              <w:rPr>
                <w:sz w:val="20"/>
                <w:szCs w:val="20"/>
              </w:rPr>
            </w:pPr>
            <w:r>
              <w:rPr>
                <w:sz w:val="20"/>
                <w:szCs w:val="20"/>
              </w:rPr>
              <w:t>3.0</w:t>
            </w:r>
          </w:p>
        </w:tc>
        <w:tc>
          <w:tcPr>
            <w:tcW w:w="693" w:type="dxa"/>
          </w:tcPr>
          <w:p w14:paraId="307BE031" w14:textId="77777777" w:rsidR="009C6911" w:rsidRPr="00F716D9" w:rsidRDefault="00F716D9" w:rsidP="009C6911">
            <w:pPr>
              <w:pStyle w:val="NoSpacing"/>
              <w:jc w:val="center"/>
              <w:rPr>
                <w:sz w:val="20"/>
                <w:szCs w:val="20"/>
              </w:rPr>
            </w:pPr>
            <w:r>
              <w:rPr>
                <w:sz w:val="20"/>
                <w:szCs w:val="20"/>
              </w:rPr>
              <w:t>2.67</w:t>
            </w:r>
          </w:p>
        </w:tc>
        <w:tc>
          <w:tcPr>
            <w:tcW w:w="697" w:type="dxa"/>
          </w:tcPr>
          <w:p w14:paraId="1B548102" w14:textId="77777777" w:rsidR="009C6911" w:rsidRPr="00F716D9" w:rsidRDefault="00F716D9" w:rsidP="009C6911">
            <w:pPr>
              <w:pStyle w:val="NoSpacing"/>
              <w:jc w:val="center"/>
              <w:rPr>
                <w:sz w:val="20"/>
                <w:szCs w:val="20"/>
              </w:rPr>
            </w:pPr>
            <w:r>
              <w:rPr>
                <w:sz w:val="20"/>
                <w:szCs w:val="20"/>
              </w:rPr>
              <w:t>2.33</w:t>
            </w:r>
          </w:p>
        </w:tc>
        <w:tc>
          <w:tcPr>
            <w:tcW w:w="686" w:type="dxa"/>
          </w:tcPr>
          <w:p w14:paraId="13E5EEF7" w14:textId="77777777" w:rsidR="009C6911" w:rsidRPr="00F716D9" w:rsidRDefault="00F716D9" w:rsidP="009C6911">
            <w:pPr>
              <w:pStyle w:val="NoSpacing"/>
              <w:jc w:val="center"/>
              <w:rPr>
                <w:sz w:val="20"/>
                <w:szCs w:val="20"/>
              </w:rPr>
            </w:pPr>
            <w:r>
              <w:rPr>
                <w:sz w:val="20"/>
                <w:szCs w:val="20"/>
              </w:rPr>
              <w:t>2.0</w:t>
            </w:r>
          </w:p>
        </w:tc>
        <w:tc>
          <w:tcPr>
            <w:tcW w:w="693" w:type="dxa"/>
          </w:tcPr>
          <w:p w14:paraId="770D26E9" w14:textId="77777777" w:rsidR="009C6911" w:rsidRPr="00F716D9" w:rsidRDefault="00F716D9" w:rsidP="009C6911">
            <w:pPr>
              <w:pStyle w:val="NoSpacing"/>
              <w:jc w:val="center"/>
              <w:rPr>
                <w:sz w:val="20"/>
                <w:szCs w:val="20"/>
              </w:rPr>
            </w:pPr>
            <w:r>
              <w:rPr>
                <w:sz w:val="20"/>
                <w:szCs w:val="20"/>
              </w:rPr>
              <w:t>1.67</w:t>
            </w:r>
          </w:p>
        </w:tc>
        <w:tc>
          <w:tcPr>
            <w:tcW w:w="699" w:type="dxa"/>
          </w:tcPr>
          <w:p w14:paraId="4E9AA6CA" w14:textId="77777777" w:rsidR="009C6911" w:rsidRPr="00F716D9" w:rsidRDefault="00F716D9" w:rsidP="009C6911">
            <w:pPr>
              <w:pStyle w:val="NoSpacing"/>
              <w:jc w:val="center"/>
              <w:rPr>
                <w:sz w:val="20"/>
                <w:szCs w:val="20"/>
              </w:rPr>
            </w:pPr>
            <w:r>
              <w:rPr>
                <w:sz w:val="20"/>
                <w:szCs w:val="20"/>
              </w:rPr>
              <w:t>1.33</w:t>
            </w:r>
          </w:p>
        </w:tc>
        <w:tc>
          <w:tcPr>
            <w:tcW w:w="688" w:type="dxa"/>
          </w:tcPr>
          <w:p w14:paraId="1DFD6DD3" w14:textId="77777777" w:rsidR="009C6911" w:rsidRPr="00F716D9" w:rsidRDefault="00F716D9" w:rsidP="009C6911">
            <w:pPr>
              <w:pStyle w:val="NoSpacing"/>
              <w:jc w:val="center"/>
              <w:rPr>
                <w:sz w:val="20"/>
                <w:szCs w:val="20"/>
              </w:rPr>
            </w:pPr>
            <w:r>
              <w:rPr>
                <w:sz w:val="20"/>
                <w:szCs w:val="20"/>
              </w:rPr>
              <w:t>1.0</w:t>
            </w:r>
          </w:p>
        </w:tc>
        <w:tc>
          <w:tcPr>
            <w:tcW w:w="695" w:type="dxa"/>
          </w:tcPr>
          <w:p w14:paraId="1E6AF459" w14:textId="77777777" w:rsidR="009C6911" w:rsidRPr="00F716D9" w:rsidRDefault="00F716D9" w:rsidP="009C6911">
            <w:pPr>
              <w:pStyle w:val="NoSpacing"/>
              <w:jc w:val="center"/>
              <w:rPr>
                <w:sz w:val="20"/>
                <w:szCs w:val="20"/>
              </w:rPr>
            </w:pPr>
            <w:r>
              <w:rPr>
                <w:sz w:val="20"/>
                <w:szCs w:val="20"/>
              </w:rPr>
              <w:t>0.67</w:t>
            </w:r>
          </w:p>
        </w:tc>
        <w:tc>
          <w:tcPr>
            <w:tcW w:w="685" w:type="dxa"/>
          </w:tcPr>
          <w:p w14:paraId="082CB2C2" w14:textId="77777777" w:rsidR="009C6911" w:rsidRPr="00F716D9" w:rsidRDefault="00F716D9" w:rsidP="009C6911">
            <w:pPr>
              <w:pStyle w:val="NoSpacing"/>
              <w:jc w:val="center"/>
              <w:rPr>
                <w:sz w:val="20"/>
                <w:szCs w:val="20"/>
              </w:rPr>
            </w:pPr>
            <w:r>
              <w:rPr>
                <w:sz w:val="20"/>
                <w:szCs w:val="20"/>
              </w:rPr>
              <w:t>0.0</w:t>
            </w:r>
          </w:p>
        </w:tc>
      </w:tr>
    </w:tbl>
    <w:p w14:paraId="63D3242F" w14:textId="77777777" w:rsidR="009C6911" w:rsidRDefault="008B12C2" w:rsidP="0020645B">
      <w:pPr>
        <w:pStyle w:val="NoSpacing"/>
        <w:rPr>
          <w:sz w:val="24"/>
          <w:szCs w:val="24"/>
        </w:rPr>
      </w:pPr>
      <w:hyperlink r:id="rId6" w:history="1">
        <w:r w:rsidR="00F716D9" w:rsidRPr="001F1A1B">
          <w:rPr>
            <w:rStyle w:val="Hyperlink"/>
            <w:sz w:val="24"/>
            <w:szCs w:val="24"/>
          </w:rPr>
          <w:t>https://catalog.ufl.edu/ugrad/current/regulations/info/grades.aspx</w:t>
        </w:r>
      </w:hyperlink>
    </w:p>
    <w:p w14:paraId="36200607" w14:textId="77777777" w:rsidR="00F716D9" w:rsidRDefault="00F716D9" w:rsidP="0020645B">
      <w:pPr>
        <w:pStyle w:val="NoSpacing"/>
        <w:rPr>
          <w:sz w:val="24"/>
          <w:szCs w:val="24"/>
        </w:rPr>
      </w:pPr>
    </w:p>
    <w:p w14:paraId="0594040D" w14:textId="77777777" w:rsidR="00F716D9" w:rsidRDefault="00F716D9" w:rsidP="0020645B">
      <w:pPr>
        <w:pStyle w:val="NoSpacing"/>
        <w:rPr>
          <w:sz w:val="24"/>
          <w:szCs w:val="24"/>
        </w:rPr>
      </w:pPr>
      <w:r>
        <w:rPr>
          <w:sz w:val="24"/>
          <w:szCs w:val="24"/>
        </w:rPr>
        <w:t>There is no rounding up of grades</w:t>
      </w:r>
    </w:p>
    <w:p w14:paraId="1A6C2178" w14:textId="77777777" w:rsidR="0020645B" w:rsidRPr="0020645B" w:rsidRDefault="0020645B" w:rsidP="0020645B">
      <w:pPr>
        <w:pStyle w:val="NoSpacing"/>
        <w:rPr>
          <w:sz w:val="24"/>
          <w:szCs w:val="24"/>
        </w:rPr>
      </w:pPr>
    </w:p>
    <w:p w14:paraId="414CBBA8" w14:textId="77777777" w:rsidR="001449EA" w:rsidRPr="0020645B" w:rsidRDefault="001449EA" w:rsidP="0020645B">
      <w:pPr>
        <w:pStyle w:val="NoSpacing"/>
        <w:rPr>
          <w:sz w:val="24"/>
          <w:szCs w:val="24"/>
        </w:rPr>
      </w:pPr>
      <w:r w:rsidRPr="0020645B">
        <w:rPr>
          <w:noProof/>
          <w:sz w:val="24"/>
          <w:szCs w:val="24"/>
        </w:rPr>
        <mc:AlternateContent>
          <mc:Choice Requires="wps">
            <w:drawing>
              <wp:anchor distT="0" distB="0" distL="114300" distR="114300" simplePos="0" relativeHeight="251675648" behindDoc="0" locked="0" layoutInCell="1" allowOverlap="1" wp14:anchorId="5E102A58" wp14:editId="2D354E82">
                <wp:simplePos x="0" y="0"/>
                <wp:positionH relativeFrom="margin">
                  <wp:posOffset>0</wp:posOffset>
                </wp:positionH>
                <wp:positionV relativeFrom="paragraph">
                  <wp:posOffset>0</wp:posOffset>
                </wp:positionV>
                <wp:extent cx="5915025" cy="19050"/>
                <wp:effectExtent l="0" t="0" r="28575" b="19050"/>
                <wp:wrapNone/>
                <wp:docPr id="9" name="Straight Connector 9"/>
                <wp:cNvGraphicFramePr/>
                <a:graphic xmlns:a="http://schemas.openxmlformats.org/drawingml/2006/main">
                  <a:graphicData uri="http://schemas.microsoft.com/office/word/2010/wordprocessingShape">
                    <wps:wsp>
                      <wps:cNvCnPr/>
                      <wps:spPr>
                        <a:xfrm>
                          <a:off x="0" y="0"/>
                          <a:ext cx="5915025" cy="1905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102DEA0" id="Straight Connector 9" o:spid="_x0000_s1026" style="position:absolute;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 to="465.7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" strokecolor="windowText" strokeweight="1.5pt">
                <v:stroke joinstyle="miter"/>
                <w10:wrap anchorx="margin"/>
              </v:line>
            </w:pict>
          </mc:Fallback>
        </mc:AlternateContent>
      </w:r>
    </w:p>
    <w:p w14:paraId="37C7E550" w14:textId="77777777" w:rsidR="001449EA" w:rsidRPr="00F716D9" w:rsidRDefault="009707FC" w:rsidP="0020645B">
      <w:pPr>
        <w:pStyle w:val="NoSpacing"/>
        <w:rPr>
          <w:b/>
          <w:sz w:val="24"/>
          <w:szCs w:val="24"/>
        </w:rPr>
      </w:pPr>
      <w:r>
        <w:rPr>
          <w:b/>
          <w:sz w:val="24"/>
          <w:szCs w:val="24"/>
        </w:rPr>
        <w:t xml:space="preserve">DUE DATES / </w:t>
      </w:r>
      <w:r w:rsidR="001449EA" w:rsidRPr="00F716D9">
        <w:rPr>
          <w:b/>
          <w:sz w:val="24"/>
          <w:szCs w:val="24"/>
        </w:rPr>
        <w:t>LATE WORK:</w:t>
      </w:r>
    </w:p>
    <w:p w14:paraId="0AB4FA45" w14:textId="77777777" w:rsidR="00F716D9" w:rsidRDefault="00F716D9" w:rsidP="0020645B">
      <w:pPr>
        <w:pStyle w:val="NoSpacing"/>
        <w:rPr>
          <w:sz w:val="24"/>
          <w:szCs w:val="24"/>
        </w:rPr>
      </w:pPr>
      <w:r>
        <w:rPr>
          <w:sz w:val="24"/>
          <w:szCs w:val="24"/>
        </w:rPr>
        <w:t>Allowing some persons extra tie to complete assignments while others are on time is inherently unfair.  Therefore: ALL LATE WORK IS PENALIZED, regardless of the reason.</w:t>
      </w:r>
      <w:r w:rsidR="009707FC">
        <w:rPr>
          <w:sz w:val="24"/>
          <w:szCs w:val="24"/>
        </w:rPr>
        <w:t xml:space="preserve">  You should consider the due date in a similar fashion to submitting a bid.</w:t>
      </w:r>
    </w:p>
    <w:p w14:paraId="5BF1D220" w14:textId="77777777" w:rsidR="009707FC" w:rsidRDefault="009707FC" w:rsidP="00F716D9">
      <w:pPr>
        <w:pStyle w:val="NoSpacing"/>
        <w:numPr>
          <w:ilvl w:val="0"/>
          <w:numId w:val="3"/>
        </w:numPr>
        <w:rPr>
          <w:sz w:val="24"/>
          <w:szCs w:val="24"/>
        </w:rPr>
      </w:pPr>
      <w:r>
        <w:rPr>
          <w:sz w:val="24"/>
          <w:szCs w:val="24"/>
        </w:rPr>
        <w:t>Each submittal is due at the start of class on the due date.  NOT by the end of class, NOT by the end of the business day.</w:t>
      </w:r>
    </w:p>
    <w:p w14:paraId="67170424" w14:textId="77777777" w:rsidR="00F716D9" w:rsidRDefault="009707FC" w:rsidP="00F716D9">
      <w:pPr>
        <w:pStyle w:val="NoSpacing"/>
        <w:numPr>
          <w:ilvl w:val="0"/>
          <w:numId w:val="3"/>
        </w:numPr>
        <w:rPr>
          <w:sz w:val="24"/>
          <w:szCs w:val="24"/>
        </w:rPr>
      </w:pPr>
      <w:r>
        <w:rPr>
          <w:sz w:val="24"/>
          <w:szCs w:val="24"/>
        </w:rPr>
        <w:t>Submissions turned in after the start of class receive an automatic 10 percent deduction for each class period late.  For example, if</w:t>
      </w:r>
      <w:r w:rsidR="00F716D9">
        <w:rPr>
          <w:sz w:val="24"/>
          <w:szCs w:val="24"/>
        </w:rPr>
        <w:t xml:space="preserve"> </w:t>
      </w:r>
      <w:r>
        <w:rPr>
          <w:sz w:val="24"/>
          <w:szCs w:val="24"/>
        </w:rPr>
        <w:t>an assignment is due on Tuesday</w:t>
      </w:r>
      <w:r w:rsidR="00F716D9">
        <w:rPr>
          <w:sz w:val="24"/>
          <w:szCs w:val="24"/>
        </w:rPr>
        <w:t>, and you do not turn it in, you have until the beg</w:t>
      </w:r>
      <w:r>
        <w:rPr>
          <w:sz w:val="24"/>
          <w:szCs w:val="24"/>
        </w:rPr>
        <w:t>inning of the next class (Thursday</w:t>
      </w:r>
      <w:r w:rsidR="00F716D9">
        <w:rPr>
          <w:sz w:val="24"/>
          <w:szCs w:val="24"/>
        </w:rPr>
        <w:t>) to turn it in for a -10% reduction.  You’ll receive a 20% reduction if you wa</w:t>
      </w:r>
      <w:r>
        <w:rPr>
          <w:sz w:val="24"/>
          <w:szCs w:val="24"/>
        </w:rPr>
        <w:t>it until the following Tuesday</w:t>
      </w:r>
      <w:r w:rsidR="00F716D9">
        <w:rPr>
          <w:sz w:val="24"/>
          <w:szCs w:val="24"/>
        </w:rPr>
        <w:t>.</w:t>
      </w:r>
    </w:p>
    <w:p w14:paraId="7906D635" w14:textId="77777777" w:rsidR="00654DCB" w:rsidRDefault="00654DCB" w:rsidP="00F716D9">
      <w:pPr>
        <w:pStyle w:val="NoSpacing"/>
        <w:numPr>
          <w:ilvl w:val="0"/>
          <w:numId w:val="3"/>
        </w:numPr>
        <w:rPr>
          <w:sz w:val="24"/>
          <w:szCs w:val="24"/>
        </w:rPr>
      </w:pPr>
      <w:r>
        <w:rPr>
          <w:sz w:val="24"/>
          <w:szCs w:val="24"/>
        </w:rPr>
        <w:t>Partial submissions are unacceptable.  If your binder is missing an assignment, that assignment will get 0 points.  Once you turn in your binder you cannot add missing items.  It may be better to wait until the entire package is finished than turn in incomplete work.</w:t>
      </w:r>
    </w:p>
    <w:p w14:paraId="16549622" w14:textId="77777777" w:rsidR="00F716D9" w:rsidRDefault="00F716D9" w:rsidP="00F716D9">
      <w:pPr>
        <w:pStyle w:val="NoSpacing"/>
        <w:numPr>
          <w:ilvl w:val="0"/>
          <w:numId w:val="3"/>
        </w:numPr>
        <w:rPr>
          <w:sz w:val="24"/>
          <w:szCs w:val="24"/>
        </w:rPr>
      </w:pPr>
      <w:r>
        <w:rPr>
          <w:sz w:val="24"/>
          <w:szCs w:val="24"/>
        </w:rPr>
        <w:t>Once an assignment has been graded and returned to the class, no more late assignments will be accepted.</w:t>
      </w:r>
    </w:p>
    <w:p w14:paraId="461058F6" w14:textId="77777777" w:rsidR="0020645B" w:rsidRPr="0020645B" w:rsidRDefault="0020645B" w:rsidP="0020645B">
      <w:pPr>
        <w:pStyle w:val="NoSpacing"/>
        <w:rPr>
          <w:sz w:val="24"/>
          <w:szCs w:val="24"/>
        </w:rPr>
      </w:pPr>
    </w:p>
    <w:p w14:paraId="7C31C18F" w14:textId="77777777" w:rsidR="001449EA" w:rsidRPr="0020645B" w:rsidRDefault="001449EA" w:rsidP="0020645B">
      <w:pPr>
        <w:pStyle w:val="NoSpacing"/>
        <w:rPr>
          <w:sz w:val="24"/>
          <w:szCs w:val="24"/>
        </w:rPr>
      </w:pPr>
      <w:r w:rsidRPr="0020645B">
        <w:rPr>
          <w:noProof/>
          <w:sz w:val="24"/>
          <w:szCs w:val="24"/>
        </w:rPr>
        <mc:AlternateContent>
          <mc:Choice Requires="wps">
            <w:drawing>
              <wp:anchor distT="0" distB="0" distL="114300" distR="114300" simplePos="0" relativeHeight="251677696" behindDoc="0" locked="0" layoutInCell="1" allowOverlap="1" wp14:anchorId="71119136" wp14:editId="49FCC977">
                <wp:simplePos x="0" y="0"/>
                <wp:positionH relativeFrom="margin">
                  <wp:posOffset>0</wp:posOffset>
                </wp:positionH>
                <wp:positionV relativeFrom="paragraph">
                  <wp:posOffset>-635</wp:posOffset>
                </wp:positionV>
                <wp:extent cx="5915025" cy="19050"/>
                <wp:effectExtent l="0" t="0" r="28575" b="19050"/>
                <wp:wrapNone/>
                <wp:docPr id="10" name="Straight Connector 10"/>
                <wp:cNvGraphicFramePr/>
                <a:graphic xmlns:a="http://schemas.openxmlformats.org/drawingml/2006/main">
                  <a:graphicData uri="http://schemas.microsoft.com/office/word/2010/wordprocessingShape">
                    <wps:wsp>
                      <wps:cNvCnPr/>
                      <wps:spPr>
                        <a:xfrm>
                          <a:off x="0" y="0"/>
                          <a:ext cx="5915025" cy="1905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61C700E" id="Straight Connector 10" o:spid="_x0000_s1026" style="position:absolute;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5pt" to="465.7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" strokecolor="windowText" strokeweight="1.5pt">
                <v:stroke joinstyle="miter"/>
                <w10:wrap anchorx="margin"/>
              </v:line>
            </w:pict>
          </mc:Fallback>
        </mc:AlternateContent>
      </w:r>
    </w:p>
    <w:p w14:paraId="1BDB963E" w14:textId="77777777" w:rsidR="001449EA" w:rsidRPr="00714750" w:rsidRDefault="001449EA" w:rsidP="0020645B">
      <w:pPr>
        <w:pStyle w:val="NoSpacing"/>
        <w:rPr>
          <w:b/>
          <w:sz w:val="24"/>
          <w:szCs w:val="24"/>
        </w:rPr>
      </w:pPr>
      <w:r w:rsidRPr="00714750">
        <w:rPr>
          <w:b/>
          <w:sz w:val="24"/>
          <w:szCs w:val="24"/>
        </w:rPr>
        <w:t>HONOR CODE:</w:t>
      </w:r>
    </w:p>
    <w:p w14:paraId="521F95C6" w14:textId="77777777" w:rsidR="00F716D9" w:rsidRDefault="00F716D9" w:rsidP="0020645B">
      <w:pPr>
        <w:pStyle w:val="NoSpacing"/>
        <w:rPr>
          <w:sz w:val="24"/>
          <w:szCs w:val="24"/>
        </w:rPr>
      </w:pPr>
      <w:r>
        <w:rPr>
          <w:sz w:val="24"/>
          <w:szCs w:val="24"/>
        </w:rPr>
        <w:t>UF students are bound by The Honor Pledge which states: We, the members of the University of Florida community, pledge to hold ourselves and our peers to the highest standards of honor and integrity by abiding by the Honor Code.  On all work submitted for credit by students at the University of Florida, the following pledge is either required or implied</w:t>
      </w:r>
      <w:proofErr w:type="gramStart"/>
      <w:r>
        <w:rPr>
          <w:sz w:val="24"/>
          <w:szCs w:val="24"/>
        </w:rPr>
        <w:t>:  “</w:t>
      </w:r>
      <w:proofErr w:type="gramEnd"/>
      <w:r>
        <w:rPr>
          <w:sz w:val="24"/>
          <w:szCs w:val="24"/>
        </w:rPr>
        <w:t>on my honor, I have neither given nor received unauthorized aid in doing this assignment.”  The Honor Code (</w:t>
      </w:r>
      <w:hyperlink r:id="rId7" w:history="1">
        <w:r w:rsidRPr="001F1A1B">
          <w:rPr>
            <w:rStyle w:val="Hyperlink"/>
            <w:sz w:val="24"/>
            <w:szCs w:val="24"/>
          </w:rPr>
          <w:t>http://www.dso.ufl.edu/sccr/process/student-conduct-honor-cde/</w:t>
        </w:r>
      </w:hyperlink>
      <w:r>
        <w:rPr>
          <w:sz w:val="24"/>
          <w:szCs w:val="24"/>
        </w:rPr>
        <w:t>) specifies a number of behaviors that are in violation of this code and the possible sanctions.  Furthermore, you are obligated to report any condition that facilitates academic misconduct to appropriate personnel. If you have any questions or concerns, please consult with the instructor or TAs in th</w:t>
      </w:r>
      <w:r w:rsidR="00714750">
        <w:rPr>
          <w:sz w:val="24"/>
          <w:szCs w:val="24"/>
        </w:rPr>
        <w:t>is class.</w:t>
      </w:r>
    </w:p>
    <w:p w14:paraId="20C1B130" w14:textId="77777777" w:rsidR="00714750" w:rsidRDefault="00714750" w:rsidP="0020645B">
      <w:pPr>
        <w:pStyle w:val="NoSpacing"/>
        <w:rPr>
          <w:sz w:val="24"/>
          <w:szCs w:val="24"/>
        </w:rPr>
      </w:pPr>
    </w:p>
    <w:p w14:paraId="41B73343" w14:textId="77777777" w:rsidR="00714750" w:rsidRDefault="00714750" w:rsidP="0020645B">
      <w:pPr>
        <w:pStyle w:val="NoSpacing"/>
        <w:rPr>
          <w:sz w:val="24"/>
          <w:szCs w:val="24"/>
        </w:rPr>
      </w:pPr>
      <w:r>
        <w:rPr>
          <w:sz w:val="24"/>
          <w:szCs w:val="24"/>
        </w:rPr>
        <w:lastRenderedPageBreak/>
        <w:t>The Rinker School prides itself in “Promoting professional and ethical behavior in education and practice.”  As students continue their academic careers in the Rinker School, it is imperative that everyone maintains a high level of integrity.  In the classroom setting, this translates into honest work being performed by all students.</w:t>
      </w:r>
    </w:p>
    <w:p w14:paraId="2C366D5A" w14:textId="77777777" w:rsidR="0020645B" w:rsidRPr="0020645B" w:rsidRDefault="0020645B" w:rsidP="0020645B">
      <w:pPr>
        <w:pStyle w:val="NoSpacing"/>
        <w:rPr>
          <w:sz w:val="24"/>
          <w:szCs w:val="24"/>
        </w:rPr>
      </w:pPr>
    </w:p>
    <w:p w14:paraId="3F0DF1A2" w14:textId="77777777" w:rsidR="001449EA" w:rsidRPr="0020645B" w:rsidRDefault="001449EA" w:rsidP="0020645B">
      <w:pPr>
        <w:pStyle w:val="NoSpacing"/>
        <w:rPr>
          <w:sz w:val="24"/>
          <w:szCs w:val="24"/>
        </w:rPr>
      </w:pPr>
      <w:r w:rsidRPr="0020645B">
        <w:rPr>
          <w:noProof/>
          <w:sz w:val="24"/>
          <w:szCs w:val="24"/>
        </w:rPr>
        <mc:AlternateContent>
          <mc:Choice Requires="wps">
            <w:drawing>
              <wp:anchor distT="0" distB="0" distL="114300" distR="114300" simplePos="0" relativeHeight="251679744" behindDoc="0" locked="0" layoutInCell="1" allowOverlap="1" wp14:anchorId="01C9B606" wp14:editId="3258A4D9">
                <wp:simplePos x="0" y="0"/>
                <wp:positionH relativeFrom="margin">
                  <wp:posOffset>0</wp:posOffset>
                </wp:positionH>
                <wp:positionV relativeFrom="paragraph">
                  <wp:posOffset>0</wp:posOffset>
                </wp:positionV>
                <wp:extent cx="5915025" cy="19050"/>
                <wp:effectExtent l="0" t="0" r="28575" b="19050"/>
                <wp:wrapNone/>
                <wp:docPr id="11" name="Straight Connector 11"/>
                <wp:cNvGraphicFramePr/>
                <a:graphic xmlns:a="http://schemas.openxmlformats.org/drawingml/2006/main">
                  <a:graphicData uri="http://schemas.microsoft.com/office/word/2010/wordprocessingShape">
                    <wps:wsp>
                      <wps:cNvCnPr/>
                      <wps:spPr>
                        <a:xfrm>
                          <a:off x="0" y="0"/>
                          <a:ext cx="5915025" cy="1905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3CF2213" id="Straight Connector 11" o:spid="_x0000_s1026" style="position:absolute;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 to="465.7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" strokecolor="windowText" strokeweight="1.5pt">
                <v:stroke joinstyle="miter"/>
                <w10:wrap anchorx="margin"/>
              </v:line>
            </w:pict>
          </mc:Fallback>
        </mc:AlternateContent>
      </w:r>
    </w:p>
    <w:p w14:paraId="14FBA8D3" w14:textId="77777777" w:rsidR="001449EA" w:rsidRPr="00714750" w:rsidRDefault="001449EA" w:rsidP="0020645B">
      <w:pPr>
        <w:pStyle w:val="NoSpacing"/>
        <w:rPr>
          <w:b/>
          <w:sz w:val="24"/>
          <w:szCs w:val="24"/>
        </w:rPr>
      </w:pPr>
      <w:r w:rsidRPr="00714750">
        <w:rPr>
          <w:b/>
          <w:sz w:val="24"/>
          <w:szCs w:val="24"/>
        </w:rPr>
        <w:t>PLAGIARISM:</w:t>
      </w:r>
    </w:p>
    <w:p w14:paraId="15885962" w14:textId="77777777" w:rsidR="00714750" w:rsidRDefault="00714750" w:rsidP="0020645B">
      <w:pPr>
        <w:pStyle w:val="NoSpacing"/>
        <w:rPr>
          <w:sz w:val="24"/>
          <w:szCs w:val="24"/>
        </w:rPr>
      </w:pPr>
      <w:r>
        <w:rPr>
          <w:sz w:val="24"/>
          <w:szCs w:val="24"/>
        </w:rPr>
        <w:t>This course has been taught for many years and as a result there may be a temptation to “rely on the work of others.”  Should the instructor determine that a student’s work is substantially similar to that of another (either past or present) the student may be subject to a rejection of that assignment and will be cited with an honor court violation.  Similarly, the use of materials, worksheets, or data from previous semesters is considered cheating.  The student understands that their work is subject to electronic verification by Turnitin® or other technologies.</w:t>
      </w:r>
    </w:p>
    <w:p w14:paraId="2AD9B6F4" w14:textId="77777777" w:rsidR="0020645B" w:rsidRPr="0020645B" w:rsidRDefault="0020645B" w:rsidP="0020645B">
      <w:pPr>
        <w:pStyle w:val="NoSpacing"/>
        <w:rPr>
          <w:sz w:val="24"/>
          <w:szCs w:val="24"/>
        </w:rPr>
      </w:pPr>
    </w:p>
    <w:p w14:paraId="7D4C8AE0" w14:textId="77777777" w:rsidR="001449EA" w:rsidRPr="0020645B" w:rsidRDefault="001449EA" w:rsidP="0020645B">
      <w:pPr>
        <w:pStyle w:val="NoSpacing"/>
        <w:rPr>
          <w:sz w:val="24"/>
          <w:szCs w:val="24"/>
        </w:rPr>
      </w:pPr>
      <w:r w:rsidRPr="0020645B">
        <w:rPr>
          <w:noProof/>
          <w:sz w:val="24"/>
          <w:szCs w:val="24"/>
        </w:rPr>
        <mc:AlternateContent>
          <mc:Choice Requires="wps">
            <w:drawing>
              <wp:anchor distT="0" distB="0" distL="114300" distR="114300" simplePos="0" relativeHeight="251681792" behindDoc="0" locked="0" layoutInCell="1" allowOverlap="1" wp14:anchorId="0DB8FA2B" wp14:editId="0C620C3B">
                <wp:simplePos x="0" y="0"/>
                <wp:positionH relativeFrom="margin">
                  <wp:posOffset>0</wp:posOffset>
                </wp:positionH>
                <wp:positionV relativeFrom="paragraph">
                  <wp:posOffset>0</wp:posOffset>
                </wp:positionV>
                <wp:extent cx="5915025" cy="19050"/>
                <wp:effectExtent l="0" t="0" r="28575" b="19050"/>
                <wp:wrapNone/>
                <wp:docPr id="12" name="Straight Connector 12"/>
                <wp:cNvGraphicFramePr/>
                <a:graphic xmlns:a="http://schemas.openxmlformats.org/drawingml/2006/main">
                  <a:graphicData uri="http://schemas.microsoft.com/office/word/2010/wordprocessingShape">
                    <wps:wsp>
                      <wps:cNvCnPr/>
                      <wps:spPr>
                        <a:xfrm>
                          <a:off x="0" y="0"/>
                          <a:ext cx="5915025" cy="1905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6E49AC4" id="Straight Connector 12" o:spid="_x0000_s1026" style="position:absolute;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 to="465.7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" strokecolor="windowText" strokeweight="1.5pt">
                <v:stroke joinstyle="miter"/>
                <w10:wrap anchorx="margin"/>
              </v:line>
            </w:pict>
          </mc:Fallback>
        </mc:AlternateContent>
      </w:r>
    </w:p>
    <w:p w14:paraId="7C78A437" w14:textId="77777777" w:rsidR="001449EA" w:rsidRPr="00714750" w:rsidRDefault="001449EA" w:rsidP="0020645B">
      <w:pPr>
        <w:pStyle w:val="NoSpacing"/>
        <w:rPr>
          <w:b/>
          <w:sz w:val="24"/>
          <w:szCs w:val="24"/>
        </w:rPr>
      </w:pPr>
      <w:r w:rsidRPr="00714750">
        <w:rPr>
          <w:b/>
          <w:sz w:val="24"/>
          <w:szCs w:val="24"/>
        </w:rPr>
        <w:t>S</w:t>
      </w:r>
      <w:r w:rsidR="00714750">
        <w:rPr>
          <w:b/>
          <w:sz w:val="24"/>
          <w:szCs w:val="24"/>
        </w:rPr>
        <w:t>T</w:t>
      </w:r>
      <w:r w:rsidRPr="00714750">
        <w:rPr>
          <w:b/>
          <w:sz w:val="24"/>
          <w:szCs w:val="24"/>
        </w:rPr>
        <w:t>UDENTS WITH DISABILITIES:</w:t>
      </w:r>
    </w:p>
    <w:p w14:paraId="3B40C11A" w14:textId="77777777" w:rsidR="00714750" w:rsidRDefault="00714750" w:rsidP="0020645B">
      <w:pPr>
        <w:pStyle w:val="NoSpacing"/>
        <w:rPr>
          <w:sz w:val="24"/>
          <w:szCs w:val="24"/>
        </w:rPr>
      </w:pPr>
      <w:r>
        <w:rPr>
          <w:sz w:val="24"/>
          <w:szCs w:val="24"/>
        </w:rPr>
        <w:t xml:space="preserve">Students with disabilities requesting accommodations should first register with the Disability Resources Center (352-392-8565 or </w:t>
      </w:r>
      <w:hyperlink r:id="rId8" w:history="1">
        <w:r w:rsidRPr="004C046F">
          <w:rPr>
            <w:rStyle w:val="Hyperlink"/>
            <w:sz w:val="24"/>
            <w:szCs w:val="24"/>
          </w:rPr>
          <w:t>www.dso.ufl.edu/drc/</w:t>
        </w:r>
      </w:hyperlink>
      <w:r>
        <w:rPr>
          <w:sz w:val="24"/>
          <w:szCs w:val="24"/>
        </w:rPr>
        <w:t>) by providing appropriate documentation.  Once registered, students will receive an accommodation letter which must be presented to the instructor when requesting accommodation.  Students with disabilities should follow this procedure as early as possible in the semester.</w:t>
      </w:r>
    </w:p>
    <w:p w14:paraId="3E3CC44F" w14:textId="77777777" w:rsidR="0020645B" w:rsidRPr="0020645B" w:rsidRDefault="0020645B" w:rsidP="0020645B">
      <w:pPr>
        <w:pStyle w:val="NoSpacing"/>
        <w:rPr>
          <w:sz w:val="24"/>
          <w:szCs w:val="24"/>
        </w:rPr>
      </w:pPr>
    </w:p>
    <w:p w14:paraId="3C43D794" w14:textId="77777777" w:rsidR="001449EA" w:rsidRPr="0020645B" w:rsidRDefault="001449EA" w:rsidP="0020645B">
      <w:pPr>
        <w:pStyle w:val="NoSpacing"/>
        <w:rPr>
          <w:sz w:val="24"/>
          <w:szCs w:val="24"/>
        </w:rPr>
      </w:pPr>
      <w:r w:rsidRPr="0020645B">
        <w:rPr>
          <w:noProof/>
          <w:sz w:val="24"/>
          <w:szCs w:val="24"/>
        </w:rPr>
        <mc:AlternateContent>
          <mc:Choice Requires="wps">
            <w:drawing>
              <wp:anchor distT="0" distB="0" distL="114300" distR="114300" simplePos="0" relativeHeight="251683840" behindDoc="0" locked="0" layoutInCell="1" allowOverlap="1" wp14:anchorId="287BE749" wp14:editId="3464A9AC">
                <wp:simplePos x="0" y="0"/>
                <wp:positionH relativeFrom="margin">
                  <wp:posOffset>0</wp:posOffset>
                </wp:positionH>
                <wp:positionV relativeFrom="paragraph">
                  <wp:posOffset>0</wp:posOffset>
                </wp:positionV>
                <wp:extent cx="5915025" cy="19050"/>
                <wp:effectExtent l="0" t="0" r="28575" b="19050"/>
                <wp:wrapNone/>
                <wp:docPr id="13" name="Straight Connector 13"/>
                <wp:cNvGraphicFramePr/>
                <a:graphic xmlns:a="http://schemas.openxmlformats.org/drawingml/2006/main">
                  <a:graphicData uri="http://schemas.microsoft.com/office/word/2010/wordprocessingShape">
                    <wps:wsp>
                      <wps:cNvCnPr/>
                      <wps:spPr>
                        <a:xfrm>
                          <a:off x="0" y="0"/>
                          <a:ext cx="5915025" cy="1905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B56F8BE" id="Straight Connector 13" o:spid="_x0000_s1026" style="position:absolute;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 to="465.7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" strokecolor="windowText" strokeweight="1.5pt">
                <v:stroke joinstyle="miter"/>
                <w10:wrap anchorx="margin"/>
              </v:line>
            </w:pict>
          </mc:Fallback>
        </mc:AlternateContent>
      </w:r>
    </w:p>
    <w:p w14:paraId="11B20A2E" w14:textId="77777777" w:rsidR="001449EA" w:rsidRPr="00CA3320" w:rsidRDefault="001449EA" w:rsidP="0020645B">
      <w:pPr>
        <w:pStyle w:val="NoSpacing"/>
        <w:rPr>
          <w:b/>
          <w:sz w:val="24"/>
          <w:szCs w:val="24"/>
        </w:rPr>
      </w:pPr>
      <w:r w:rsidRPr="00CA3320">
        <w:rPr>
          <w:b/>
          <w:sz w:val="24"/>
          <w:szCs w:val="24"/>
        </w:rPr>
        <w:t>COUNSELING:</w:t>
      </w:r>
    </w:p>
    <w:p w14:paraId="763D5023" w14:textId="77777777" w:rsidR="00714750" w:rsidRDefault="00714750" w:rsidP="0020645B">
      <w:pPr>
        <w:pStyle w:val="NoSpacing"/>
        <w:rPr>
          <w:sz w:val="24"/>
          <w:szCs w:val="24"/>
        </w:rPr>
      </w:pPr>
      <w:r>
        <w:rPr>
          <w:sz w:val="24"/>
          <w:szCs w:val="24"/>
        </w:rPr>
        <w:t xml:space="preserve">Contact information for the Counseling and Wellness Center:  </w:t>
      </w:r>
      <w:hyperlink r:id="rId9" w:history="1">
        <w:r w:rsidRPr="004C046F">
          <w:rPr>
            <w:rStyle w:val="Hyperlink"/>
            <w:sz w:val="24"/>
            <w:szCs w:val="24"/>
          </w:rPr>
          <w:t>http://www.counseling.ufl.edu/cwc/Default.aspx</w:t>
        </w:r>
      </w:hyperlink>
      <w:r w:rsidR="00CA3320">
        <w:rPr>
          <w:sz w:val="24"/>
          <w:szCs w:val="24"/>
        </w:rPr>
        <w:t>, 392-1575; and the University Police Department: 392-1111 or 9-1-1 for emergencies.</w:t>
      </w:r>
    </w:p>
    <w:p w14:paraId="29384F38" w14:textId="77777777" w:rsidR="0020645B" w:rsidRPr="0020645B" w:rsidRDefault="0020645B" w:rsidP="0020645B">
      <w:pPr>
        <w:pStyle w:val="NoSpacing"/>
        <w:rPr>
          <w:sz w:val="24"/>
          <w:szCs w:val="24"/>
        </w:rPr>
      </w:pPr>
    </w:p>
    <w:p w14:paraId="7043DE99" w14:textId="77777777" w:rsidR="001449EA" w:rsidRPr="0020645B" w:rsidRDefault="001449EA" w:rsidP="0020645B">
      <w:pPr>
        <w:pStyle w:val="NoSpacing"/>
        <w:rPr>
          <w:sz w:val="24"/>
          <w:szCs w:val="24"/>
        </w:rPr>
      </w:pPr>
      <w:r w:rsidRPr="0020645B">
        <w:rPr>
          <w:noProof/>
          <w:sz w:val="24"/>
          <w:szCs w:val="24"/>
        </w:rPr>
        <mc:AlternateContent>
          <mc:Choice Requires="wps">
            <w:drawing>
              <wp:anchor distT="0" distB="0" distL="114300" distR="114300" simplePos="0" relativeHeight="251685888" behindDoc="0" locked="0" layoutInCell="1" allowOverlap="1" wp14:anchorId="14CDF046" wp14:editId="3B87572A">
                <wp:simplePos x="0" y="0"/>
                <wp:positionH relativeFrom="margin">
                  <wp:posOffset>0</wp:posOffset>
                </wp:positionH>
                <wp:positionV relativeFrom="paragraph">
                  <wp:posOffset>-635</wp:posOffset>
                </wp:positionV>
                <wp:extent cx="5915025" cy="19050"/>
                <wp:effectExtent l="0" t="0" r="28575" b="19050"/>
                <wp:wrapNone/>
                <wp:docPr id="14" name="Straight Connector 14"/>
                <wp:cNvGraphicFramePr/>
                <a:graphic xmlns:a="http://schemas.openxmlformats.org/drawingml/2006/main">
                  <a:graphicData uri="http://schemas.microsoft.com/office/word/2010/wordprocessingShape">
                    <wps:wsp>
                      <wps:cNvCnPr/>
                      <wps:spPr>
                        <a:xfrm>
                          <a:off x="0" y="0"/>
                          <a:ext cx="5915025" cy="1905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A378A8C" id="Straight Connector 14" o:spid="_x0000_s1026" style="position:absolute;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5pt" to="465.7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" strokecolor="windowText" strokeweight="1.5pt">
                <v:stroke joinstyle="miter"/>
                <w10:wrap anchorx="margin"/>
              </v:line>
            </w:pict>
          </mc:Fallback>
        </mc:AlternateContent>
      </w:r>
    </w:p>
    <w:p w14:paraId="76BF89D1" w14:textId="77777777" w:rsidR="001449EA" w:rsidRPr="00CA3320" w:rsidRDefault="001449EA" w:rsidP="0020645B">
      <w:pPr>
        <w:pStyle w:val="NoSpacing"/>
        <w:rPr>
          <w:b/>
          <w:sz w:val="24"/>
          <w:szCs w:val="24"/>
        </w:rPr>
      </w:pPr>
      <w:r w:rsidRPr="00CA3320">
        <w:rPr>
          <w:b/>
          <w:sz w:val="24"/>
          <w:szCs w:val="24"/>
        </w:rPr>
        <w:t>EVALUATIONS:</w:t>
      </w:r>
    </w:p>
    <w:p w14:paraId="2D17090B" w14:textId="77777777" w:rsidR="00CA3320" w:rsidRDefault="00CA3320" w:rsidP="0020645B">
      <w:pPr>
        <w:pStyle w:val="NoSpacing"/>
        <w:rPr>
          <w:sz w:val="24"/>
          <w:szCs w:val="24"/>
        </w:rPr>
      </w:pPr>
      <w:r>
        <w:rPr>
          <w:sz w:val="24"/>
          <w:szCs w:val="24"/>
        </w:rPr>
        <w:t xml:space="preserve">Students are expected to provide feedback on the quality of instruction in this course by completing online evaluations at </w:t>
      </w:r>
      <w:hyperlink r:id="rId10" w:history="1">
        <w:r w:rsidRPr="004C046F">
          <w:rPr>
            <w:rStyle w:val="Hyperlink"/>
            <w:sz w:val="24"/>
            <w:szCs w:val="24"/>
          </w:rPr>
          <w:t>http://evaluations.ufl.edu</w:t>
        </w:r>
      </w:hyperlink>
      <w:r>
        <w:rPr>
          <w:sz w:val="24"/>
          <w:szCs w:val="24"/>
        </w:rPr>
        <w:t>.  Evaluations are typically open during the last two or three weeks of the semester, but students will be given times when they are open.  Summary results of these assessments are available to students at https://evaluations.ufl.edu/results/.</w:t>
      </w:r>
    </w:p>
    <w:p w14:paraId="67C2B70C" w14:textId="77777777" w:rsidR="0020645B" w:rsidRPr="0020645B" w:rsidRDefault="0020645B" w:rsidP="0020645B">
      <w:pPr>
        <w:pStyle w:val="NoSpacing"/>
        <w:rPr>
          <w:sz w:val="24"/>
          <w:szCs w:val="24"/>
        </w:rPr>
      </w:pPr>
    </w:p>
    <w:p w14:paraId="33F52F36" w14:textId="77777777" w:rsidR="001449EA" w:rsidRPr="0020645B" w:rsidRDefault="001449EA" w:rsidP="0020645B">
      <w:pPr>
        <w:pStyle w:val="NoSpacing"/>
        <w:rPr>
          <w:sz w:val="24"/>
          <w:szCs w:val="24"/>
        </w:rPr>
      </w:pPr>
      <w:r w:rsidRPr="0020645B">
        <w:rPr>
          <w:noProof/>
          <w:sz w:val="24"/>
          <w:szCs w:val="24"/>
        </w:rPr>
        <mc:AlternateContent>
          <mc:Choice Requires="wps">
            <w:drawing>
              <wp:anchor distT="0" distB="0" distL="114300" distR="114300" simplePos="0" relativeHeight="251687936" behindDoc="0" locked="0" layoutInCell="1" allowOverlap="1" wp14:anchorId="5227C6C4" wp14:editId="5B01253E">
                <wp:simplePos x="0" y="0"/>
                <wp:positionH relativeFrom="margin">
                  <wp:posOffset>0</wp:posOffset>
                </wp:positionH>
                <wp:positionV relativeFrom="paragraph">
                  <wp:posOffset>-635</wp:posOffset>
                </wp:positionV>
                <wp:extent cx="5915025" cy="19050"/>
                <wp:effectExtent l="0" t="0" r="28575" b="19050"/>
                <wp:wrapNone/>
                <wp:docPr id="15" name="Straight Connector 15"/>
                <wp:cNvGraphicFramePr/>
                <a:graphic xmlns:a="http://schemas.openxmlformats.org/drawingml/2006/main">
                  <a:graphicData uri="http://schemas.microsoft.com/office/word/2010/wordprocessingShape">
                    <wps:wsp>
                      <wps:cNvCnPr/>
                      <wps:spPr>
                        <a:xfrm>
                          <a:off x="0" y="0"/>
                          <a:ext cx="5915025" cy="1905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D4EC5FB" id="Straight Connector 15" o:spid="_x0000_s1026" style="position:absolute;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5pt" to="465.7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" strokecolor="windowText" strokeweight="1.5pt">
                <v:stroke joinstyle="miter"/>
                <w10:wrap anchorx="margin"/>
              </v:line>
            </w:pict>
          </mc:Fallback>
        </mc:AlternateContent>
      </w:r>
    </w:p>
    <w:p w14:paraId="6020FB03" w14:textId="77777777" w:rsidR="001449EA" w:rsidRPr="00CA3320" w:rsidRDefault="001449EA" w:rsidP="0020645B">
      <w:pPr>
        <w:pStyle w:val="NoSpacing"/>
        <w:rPr>
          <w:b/>
          <w:sz w:val="24"/>
          <w:szCs w:val="24"/>
        </w:rPr>
      </w:pPr>
      <w:r w:rsidRPr="00CA3320">
        <w:rPr>
          <w:b/>
          <w:sz w:val="24"/>
          <w:szCs w:val="24"/>
        </w:rPr>
        <w:t>SOFTWARE:</w:t>
      </w:r>
    </w:p>
    <w:p w14:paraId="6C4A9E78" w14:textId="77777777" w:rsidR="00CA3320" w:rsidRDefault="00CA3320" w:rsidP="0020645B">
      <w:pPr>
        <w:pStyle w:val="NoSpacing"/>
        <w:rPr>
          <w:sz w:val="24"/>
          <w:szCs w:val="24"/>
        </w:rPr>
      </w:pPr>
      <w:r>
        <w:rPr>
          <w:sz w:val="24"/>
          <w:szCs w:val="24"/>
        </w:rPr>
        <w:t>Students MUST have a laptop computer available for use in class.</w:t>
      </w:r>
    </w:p>
    <w:p w14:paraId="05AE4F84" w14:textId="77777777" w:rsidR="00CA3320" w:rsidRDefault="00CA3320" w:rsidP="0020645B">
      <w:pPr>
        <w:pStyle w:val="NoSpacing"/>
        <w:rPr>
          <w:sz w:val="24"/>
          <w:szCs w:val="24"/>
        </w:rPr>
      </w:pPr>
    </w:p>
    <w:p w14:paraId="0B2D406A" w14:textId="77777777" w:rsidR="00CA3320" w:rsidRDefault="00CA3320" w:rsidP="0020645B">
      <w:pPr>
        <w:pStyle w:val="NoSpacing"/>
        <w:rPr>
          <w:sz w:val="24"/>
          <w:szCs w:val="24"/>
        </w:rPr>
      </w:pPr>
      <w:r>
        <w:rPr>
          <w:sz w:val="24"/>
          <w:szCs w:val="24"/>
        </w:rPr>
        <w:t>Students MUST have access to a printer other than the BCN labs.  Lack of BCN facilities is no excuse for missed or late assignments.</w:t>
      </w:r>
    </w:p>
    <w:p w14:paraId="620CE498" w14:textId="77777777" w:rsidR="00CA3320" w:rsidRDefault="00CA3320" w:rsidP="0020645B">
      <w:pPr>
        <w:pStyle w:val="NoSpacing"/>
        <w:rPr>
          <w:sz w:val="24"/>
          <w:szCs w:val="24"/>
        </w:rPr>
      </w:pPr>
    </w:p>
    <w:p w14:paraId="23AA7D01" w14:textId="77777777" w:rsidR="00CA3320" w:rsidRPr="00CA3320" w:rsidRDefault="00CA3320" w:rsidP="0020645B">
      <w:pPr>
        <w:pStyle w:val="NoSpacing"/>
        <w:rPr>
          <w:sz w:val="24"/>
          <w:szCs w:val="24"/>
        </w:rPr>
      </w:pPr>
      <w:r>
        <w:rPr>
          <w:sz w:val="24"/>
          <w:szCs w:val="24"/>
        </w:rPr>
        <w:lastRenderedPageBreak/>
        <w:t>Students SHOULD have access to a color printer since assignments are marked down 10% if presented in black &amp; white.</w:t>
      </w:r>
    </w:p>
    <w:p w14:paraId="5E8A4469" w14:textId="77777777" w:rsidR="0020645B" w:rsidRPr="0020645B" w:rsidRDefault="0020645B" w:rsidP="0020645B">
      <w:pPr>
        <w:pStyle w:val="NoSpacing"/>
        <w:rPr>
          <w:sz w:val="24"/>
          <w:szCs w:val="24"/>
        </w:rPr>
      </w:pPr>
    </w:p>
    <w:p w14:paraId="796F610F" w14:textId="77777777" w:rsidR="001449EA" w:rsidRPr="0020645B" w:rsidRDefault="001449EA" w:rsidP="0020645B">
      <w:pPr>
        <w:pStyle w:val="NoSpacing"/>
        <w:rPr>
          <w:sz w:val="24"/>
          <w:szCs w:val="24"/>
        </w:rPr>
      </w:pPr>
      <w:r w:rsidRPr="0020645B">
        <w:rPr>
          <w:noProof/>
          <w:sz w:val="24"/>
          <w:szCs w:val="24"/>
        </w:rPr>
        <mc:AlternateContent>
          <mc:Choice Requires="wps">
            <w:drawing>
              <wp:anchor distT="0" distB="0" distL="114300" distR="114300" simplePos="0" relativeHeight="251689984" behindDoc="0" locked="0" layoutInCell="1" allowOverlap="1" wp14:anchorId="55FEA5C5" wp14:editId="252A6623">
                <wp:simplePos x="0" y="0"/>
                <wp:positionH relativeFrom="margin">
                  <wp:posOffset>0</wp:posOffset>
                </wp:positionH>
                <wp:positionV relativeFrom="paragraph">
                  <wp:posOffset>0</wp:posOffset>
                </wp:positionV>
                <wp:extent cx="5915025" cy="19050"/>
                <wp:effectExtent l="0" t="0" r="28575" b="19050"/>
                <wp:wrapNone/>
                <wp:docPr id="16" name="Straight Connector 16"/>
                <wp:cNvGraphicFramePr/>
                <a:graphic xmlns:a="http://schemas.openxmlformats.org/drawingml/2006/main">
                  <a:graphicData uri="http://schemas.microsoft.com/office/word/2010/wordprocessingShape">
                    <wps:wsp>
                      <wps:cNvCnPr/>
                      <wps:spPr>
                        <a:xfrm>
                          <a:off x="0" y="0"/>
                          <a:ext cx="5915025" cy="1905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7B8B0D3" id="Straight Connector 16" o:spid="_x0000_s1026" style="position:absolute;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 to="465.7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" strokecolor="windowText" strokeweight="1.5pt">
                <v:stroke joinstyle="miter"/>
                <w10:wrap anchorx="margin"/>
              </v:line>
            </w:pict>
          </mc:Fallback>
        </mc:AlternateContent>
      </w:r>
    </w:p>
    <w:p w14:paraId="40EB7263" w14:textId="77777777" w:rsidR="001449EA" w:rsidRPr="00E10A49" w:rsidRDefault="00667F66" w:rsidP="0020645B">
      <w:pPr>
        <w:pStyle w:val="NoSpacing"/>
        <w:rPr>
          <w:b/>
          <w:sz w:val="24"/>
          <w:szCs w:val="24"/>
        </w:rPr>
      </w:pPr>
      <w:r>
        <w:rPr>
          <w:b/>
          <w:sz w:val="24"/>
          <w:szCs w:val="24"/>
        </w:rPr>
        <w:t>CANVAS</w:t>
      </w:r>
      <w:r w:rsidR="001449EA" w:rsidRPr="00E10A49">
        <w:rPr>
          <w:b/>
          <w:sz w:val="24"/>
          <w:szCs w:val="24"/>
        </w:rPr>
        <w:t>:</w:t>
      </w:r>
    </w:p>
    <w:p w14:paraId="23901636" w14:textId="77777777" w:rsidR="00CA3320" w:rsidRDefault="00CA3320" w:rsidP="0020645B">
      <w:pPr>
        <w:pStyle w:val="NoSpacing"/>
        <w:rPr>
          <w:sz w:val="24"/>
          <w:szCs w:val="24"/>
        </w:rPr>
      </w:pPr>
      <w:r>
        <w:rPr>
          <w:sz w:val="24"/>
          <w:szCs w:val="24"/>
        </w:rPr>
        <w:t xml:space="preserve">This course utilizes </w:t>
      </w:r>
      <w:r w:rsidR="00667F66">
        <w:rPr>
          <w:sz w:val="24"/>
          <w:szCs w:val="24"/>
        </w:rPr>
        <w:t>CANVAS</w:t>
      </w:r>
      <w:r>
        <w:rPr>
          <w:sz w:val="24"/>
          <w:szCs w:val="24"/>
        </w:rPr>
        <w:t xml:space="preserve"> as a repository for all course material including lecture notes, quizzes, forms, tutorials, and grades.  It is the student’s responsibility to take advantage of the university resources to learn how to utilize </w:t>
      </w:r>
      <w:r w:rsidR="00667F66">
        <w:rPr>
          <w:sz w:val="24"/>
          <w:szCs w:val="24"/>
        </w:rPr>
        <w:t>CANVAS</w:t>
      </w:r>
      <w:r>
        <w:rPr>
          <w:sz w:val="24"/>
          <w:szCs w:val="24"/>
        </w:rPr>
        <w:t>.</w:t>
      </w:r>
    </w:p>
    <w:p w14:paraId="69B0CBB7" w14:textId="77777777" w:rsidR="00CA3320" w:rsidRDefault="00CA3320" w:rsidP="0020645B">
      <w:pPr>
        <w:pStyle w:val="NoSpacing"/>
        <w:rPr>
          <w:sz w:val="24"/>
          <w:szCs w:val="24"/>
        </w:rPr>
      </w:pPr>
    </w:p>
    <w:p w14:paraId="3E840ADD" w14:textId="77777777" w:rsidR="00CA3320" w:rsidRDefault="00CA3320" w:rsidP="0020645B">
      <w:pPr>
        <w:pStyle w:val="NoSpacing"/>
        <w:rPr>
          <w:sz w:val="24"/>
          <w:szCs w:val="24"/>
        </w:rPr>
      </w:pPr>
      <w:r>
        <w:rPr>
          <w:sz w:val="24"/>
          <w:szCs w:val="24"/>
        </w:rPr>
        <w:t xml:space="preserve">Periodically the instructor will communicate with the class via e-mails from </w:t>
      </w:r>
      <w:r w:rsidR="00667F66">
        <w:rPr>
          <w:sz w:val="24"/>
          <w:szCs w:val="24"/>
        </w:rPr>
        <w:t>CANVAS</w:t>
      </w:r>
      <w:r>
        <w:rPr>
          <w:sz w:val="24"/>
          <w:szCs w:val="24"/>
        </w:rPr>
        <w:t>.  Please note:  Do not respond to these e-mails.  If y</w:t>
      </w:r>
      <w:r w:rsidR="00E10A49">
        <w:rPr>
          <w:sz w:val="24"/>
          <w:szCs w:val="24"/>
        </w:rPr>
        <w:t>ou need to communicate use the instructor’s e-mail: russ1307@ufl.edu.</w:t>
      </w:r>
    </w:p>
    <w:p w14:paraId="6AA1A2E3" w14:textId="77777777" w:rsidR="0020645B" w:rsidRPr="0020645B" w:rsidRDefault="0020645B" w:rsidP="0020645B">
      <w:pPr>
        <w:pStyle w:val="NoSpacing"/>
        <w:rPr>
          <w:sz w:val="24"/>
          <w:szCs w:val="24"/>
        </w:rPr>
      </w:pPr>
    </w:p>
    <w:p w14:paraId="55F2E02A" w14:textId="77777777" w:rsidR="001449EA" w:rsidRPr="0020645B" w:rsidRDefault="001449EA" w:rsidP="0020645B">
      <w:pPr>
        <w:pStyle w:val="NoSpacing"/>
        <w:rPr>
          <w:sz w:val="24"/>
          <w:szCs w:val="24"/>
        </w:rPr>
      </w:pPr>
      <w:r w:rsidRPr="0020645B">
        <w:rPr>
          <w:noProof/>
          <w:sz w:val="24"/>
          <w:szCs w:val="24"/>
        </w:rPr>
        <mc:AlternateContent>
          <mc:Choice Requires="wps">
            <w:drawing>
              <wp:anchor distT="0" distB="0" distL="114300" distR="114300" simplePos="0" relativeHeight="251692032" behindDoc="0" locked="0" layoutInCell="1" allowOverlap="1" wp14:anchorId="669D11F2" wp14:editId="32C66AD3">
                <wp:simplePos x="0" y="0"/>
                <wp:positionH relativeFrom="margin">
                  <wp:posOffset>0</wp:posOffset>
                </wp:positionH>
                <wp:positionV relativeFrom="paragraph">
                  <wp:posOffset>-635</wp:posOffset>
                </wp:positionV>
                <wp:extent cx="5915025" cy="19050"/>
                <wp:effectExtent l="0" t="0" r="28575" b="19050"/>
                <wp:wrapNone/>
                <wp:docPr id="17" name="Straight Connector 17"/>
                <wp:cNvGraphicFramePr/>
                <a:graphic xmlns:a="http://schemas.openxmlformats.org/drawingml/2006/main">
                  <a:graphicData uri="http://schemas.microsoft.com/office/word/2010/wordprocessingShape">
                    <wps:wsp>
                      <wps:cNvCnPr/>
                      <wps:spPr>
                        <a:xfrm>
                          <a:off x="0" y="0"/>
                          <a:ext cx="5915025" cy="1905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1F651F3" id="Straight Connector 17" o:spid="_x0000_s1026" style="position:absolute;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5pt" to="465.7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" strokecolor="windowText" strokeweight="1.5pt">
                <v:stroke joinstyle="miter"/>
                <w10:wrap anchorx="margin"/>
              </v:line>
            </w:pict>
          </mc:Fallback>
        </mc:AlternateContent>
      </w:r>
    </w:p>
    <w:p w14:paraId="618E9534" w14:textId="77777777" w:rsidR="001449EA" w:rsidRPr="00E10A49" w:rsidRDefault="001449EA" w:rsidP="0020645B">
      <w:pPr>
        <w:pStyle w:val="NoSpacing"/>
        <w:rPr>
          <w:b/>
          <w:sz w:val="24"/>
          <w:szCs w:val="24"/>
        </w:rPr>
      </w:pPr>
      <w:r w:rsidRPr="00E10A49">
        <w:rPr>
          <w:b/>
          <w:sz w:val="24"/>
          <w:szCs w:val="24"/>
        </w:rPr>
        <w:t>GRADING</w:t>
      </w:r>
      <w:r w:rsidR="0020645B" w:rsidRPr="00E10A49">
        <w:rPr>
          <w:b/>
          <w:sz w:val="24"/>
          <w:szCs w:val="24"/>
        </w:rPr>
        <w:t>:</w:t>
      </w:r>
    </w:p>
    <w:tbl>
      <w:tblPr>
        <w:tblStyle w:val="TableGrid"/>
        <w:tblW w:w="0" w:type="auto"/>
        <w:jc w:val="center"/>
        <w:tblLook w:val="04A0" w:firstRow="1" w:lastRow="0" w:firstColumn="1" w:lastColumn="0" w:noHBand="0" w:noVBand="1"/>
      </w:tblPr>
      <w:tblGrid>
        <w:gridCol w:w="4675"/>
        <w:gridCol w:w="753"/>
      </w:tblGrid>
      <w:tr w:rsidR="00E10A49" w14:paraId="3AA3B8AF" w14:textId="77777777" w:rsidTr="00E10A49">
        <w:trPr>
          <w:jc w:val="center"/>
        </w:trPr>
        <w:tc>
          <w:tcPr>
            <w:tcW w:w="4675" w:type="dxa"/>
          </w:tcPr>
          <w:p w14:paraId="35FEE5F3" w14:textId="77777777" w:rsidR="00E10A49" w:rsidRDefault="009A5A48" w:rsidP="0020645B">
            <w:pPr>
              <w:pStyle w:val="NoSpacing"/>
              <w:rPr>
                <w:sz w:val="24"/>
                <w:szCs w:val="24"/>
              </w:rPr>
            </w:pPr>
            <w:r>
              <w:rPr>
                <w:sz w:val="24"/>
                <w:szCs w:val="24"/>
              </w:rPr>
              <w:t>Attendance and class participation</w:t>
            </w:r>
          </w:p>
        </w:tc>
        <w:tc>
          <w:tcPr>
            <w:tcW w:w="753" w:type="dxa"/>
          </w:tcPr>
          <w:p w14:paraId="0EC87100" w14:textId="77777777" w:rsidR="00E10A49" w:rsidRDefault="009A5A48" w:rsidP="0020645B">
            <w:pPr>
              <w:pStyle w:val="NoSpacing"/>
              <w:rPr>
                <w:sz w:val="24"/>
                <w:szCs w:val="24"/>
              </w:rPr>
            </w:pPr>
            <w:r>
              <w:rPr>
                <w:sz w:val="24"/>
                <w:szCs w:val="24"/>
              </w:rPr>
              <w:t>5</w:t>
            </w:r>
            <w:r w:rsidR="00E10A49">
              <w:rPr>
                <w:sz w:val="24"/>
                <w:szCs w:val="24"/>
              </w:rPr>
              <w:t>%</w:t>
            </w:r>
          </w:p>
        </w:tc>
      </w:tr>
      <w:tr w:rsidR="00E10A49" w14:paraId="6F4CB8E5" w14:textId="77777777" w:rsidTr="00E10A49">
        <w:trPr>
          <w:jc w:val="center"/>
        </w:trPr>
        <w:tc>
          <w:tcPr>
            <w:tcW w:w="4675" w:type="dxa"/>
          </w:tcPr>
          <w:p w14:paraId="35F0E771" w14:textId="77777777" w:rsidR="00E10A49" w:rsidRDefault="009A5A48" w:rsidP="0020645B">
            <w:pPr>
              <w:pStyle w:val="NoSpacing"/>
              <w:rPr>
                <w:sz w:val="24"/>
                <w:szCs w:val="24"/>
              </w:rPr>
            </w:pPr>
            <w:r>
              <w:rPr>
                <w:sz w:val="24"/>
                <w:szCs w:val="24"/>
              </w:rPr>
              <w:t>Presentation 1</w:t>
            </w:r>
          </w:p>
        </w:tc>
        <w:tc>
          <w:tcPr>
            <w:tcW w:w="753" w:type="dxa"/>
          </w:tcPr>
          <w:p w14:paraId="75EBBA08" w14:textId="77777777" w:rsidR="00E10A49" w:rsidRDefault="009A5A48" w:rsidP="0020645B">
            <w:pPr>
              <w:pStyle w:val="NoSpacing"/>
              <w:rPr>
                <w:sz w:val="24"/>
                <w:szCs w:val="24"/>
              </w:rPr>
            </w:pPr>
            <w:r>
              <w:rPr>
                <w:sz w:val="24"/>
                <w:szCs w:val="24"/>
              </w:rPr>
              <w:t>10</w:t>
            </w:r>
            <w:r w:rsidR="00E10A49">
              <w:rPr>
                <w:sz w:val="24"/>
                <w:szCs w:val="24"/>
              </w:rPr>
              <w:t>%</w:t>
            </w:r>
          </w:p>
        </w:tc>
      </w:tr>
      <w:tr w:rsidR="00E10A49" w14:paraId="292AC40B" w14:textId="77777777" w:rsidTr="00E10A49">
        <w:trPr>
          <w:jc w:val="center"/>
        </w:trPr>
        <w:tc>
          <w:tcPr>
            <w:tcW w:w="4675" w:type="dxa"/>
          </w:tcPr>
          <w:p w14:paraId="6D5E09EC" w14:textId="77777777" w:rsidR="00E10A49" w:rsidRDefault="009A5A48" w:rsidP="0020645B">
            <w:pPr>
              <w:pStyle w:val="NoSpacing"/>
              <w:rPr>
                <w:sz w:val="24"/>
                <w:szCs w:val="24"/>
              </w:rPr>
            </w:pPr>
            <w:r>
              <w:rPr>
                <w:sz w:val="24"/>
                <w:szCs w:val="24"/>
              </w:rPr>
              <w:t>Submittal Number 1</w:t>
            </w:r>
          </w:p>
        </w:tc>
        <w:tc>
          <w:tcPr>
            <w:tcW w:w="753" w:type="dxa"/>
          </w:tcPr>
          <w:p w14:paraId="4BAF8FC1" w14:textId="77777777" w:rsidR="00E10A49" w:rsidRDefault="00E10A49" w:rsidP="0020645B">
            <w:pPr>
              <w:pStyle w:val="NoSpacing"/>
              <w:rPr>
                <w:sz w:val="24"/>
                <w:szCs w:val="24"/>
              </w:rPr>
            </w:pPr>
            <w:r>
              <w:rPr>
                <w:sz w:val="24"/>
                <w:szCs w:val="24"/>
              </w:rPr>
              <w:t>10%</w:t>
            </w:r>
          </w:p>
        </w:tc>
      </w:tr>
      <w:tr w:rsidR="00E10A49" w14:paraId="4DBBD660" w14:textId="77777777" w:rsidTr="00E10A49">
        <w:trPr>
          <w:jc w:val="center"/>
        </w:trPr>
        <w:tc>
          <w:tcPr>
            <w:tcW w:w="4675" w:type="dxa"/>
          </w:tcPr>
          <w:p w14:paraId="68AFA72C" w14:textId="77777777" w:rsidR="00E10A49" w:rsidRDefault="009A5A48" w:rsidP="0020645B">
            <w:pPr>
              <w:pStyle w:val="NoSpacing"/>
              <w:rPr>
                <w:sz w:val="24"/>
                <w:szCs w:val="24"/>
              </w:rPr>
            </w:pPr>
            <w:r>
              <w:rPr>
                <w:sz w:val="24"/>
                <w:szCs w:val="24"/>
              </w:rPr>
              <w:t>Presentation 2</w:t>
            </w:r>
          </w:p>
        </w:tc>
        <w:tc>
          <w:tcPr>
            <w:tcW w:w="753" w:type="dxa"/>
          </w:tcPr>
          <w:p w14:paraId="35AD2045" w14:textId="77777777" w:rsidR="00E10A49" w:rsidRDefault="009A5A48" w:rsidP="0020645B">
            <w:pPr>
              <w:pStyle w:val="NoSpacing"/>
              <w:rPr>
                <w:sz w:val="24"/>
                <w:szCs w:val="24"/>
              </w:rPr>
            </w:pPr>
            <w:r>
              <w:rPr>
                <w:sz w:val="24"/>
                <w:szCs w:val="24"/>
              </w:rPr>
              <w:t>15</w:t>
            </w:r>
            <w:r w:rsidR="00E10A49">
              <w:rPr>
                <w:sz w:val="24"/>
                <w:szCs w:val="24"/>
              </w:rPr>
              <w:t>%</w:t>
            </w:r>
          </w:p>
        </w:tc>
      </w:tr>
      <w:tr w:rsidR="00E10A49" w14:paraId="16086EF0" w14:textId="77777777" w:rsidTr="00E10A49">
        <w:trPr>
          <w:jc w:val="center"/>
        </w:trPr>
        <w:tc>
          <w:tcPr>
            <w:tcW w:w="4675" w:type="dxa"/>
          </w:tcPr>
          <w:p w14:paraId="3A1BFC83" w14:textId="77777777" w:rsidR="00E10A49" w:rsidRDefault="009A5A48" w:rsidP="0020645B">
            <w:pPr>
              <w:pStyle w:val="NoSpacing"/>
              <w:rPr>
                <w:sz w:val="24"/>
                <w:szCs w:val="24"/>
              </w:rPr>
            </w:pPr>
            <w:r>
              <w:rPr>
                <w:sz w:val="24"/>
                <w:szCs w:val="24"/>
              </w:rPr>
              <w:t>Submittal Number 2</w:t>
            </w:r>
          </w:p>
        </w:tc>
        <w:tc>
          <w:tcPr>
            <w:tcW w:w="753" w:type="dxa"/>
          </w:tcPr>
          <w:p w14:paraId="5EB30D0C" w14:textId="77777777" w:rsidR="00E10A49" w:rsidRDefault="00E10A49" w:rsidP="0020645B">
            <w:pPr>
              <w:pStyle w:val="NoSpacing"/>
              <w:rPr>
                <w:sz w:val="24"/>
                <w:szCs w:val="24"/>
              </w:rPr>
            </w:pPr>
            <w:r>
              <w:rPr>
                <w:sz w:val="24"/>
                <w:szCs w:val="24"/>
              </w:rPr>
              <w:t>15%</w:t>
            </w:r>
          </w:p>
        </w:tc>
      </w:tr>
      <w:tr w:rsidR="00E10A49" w14:paraId="5E59BA2D" w14:textId="77777777" w:rsidTr="00E10A49">
        <w:trPr>
          <w:jc w:val="center"/>
        </w:trPr>
        <w:tc>
          <w:tcPr>
            <w:tcW w:w="4675" w:type="dxa"/>
          </w:tcPr>
          <w:p w14:paraId="5C949E0A" w14:textId="77777777" w:rsidR="00E10A49" w:rsidRDefault="009A5A48" w:rsidP="0020645B">
            <w:pPr>
              <w:pStyle w:val="NoSpacing"/>
              <w:rPr>
                <w:sz w:val="24"/>
                <w:szCs w:val="24"/>
              </w:rPr>
            </w:pPr>
            <w:r>
              <w:rPr>
                <w:sz w:val="24"/>
                <w:szCs w:val="24"/>
              </w:rPr>
              <w:t>Presentation 3</w:t>
            </w:r>
          </w:p>
        </w:tc>
        <w:tc>
          <w:tcPr>
            <w:tcW w:w="753" w:type="dxa"/>
          </w:tcPr>
          <w:p w14:paraId="4C7FCFF5" w14:textId="08AF57C4" w:rsidR="00E10A49" w:rsidRDefault="00966ADF" w:rsidP="0020645B">
            <w:pPr>
              <w:pStyle w:val="NoSpacing"/>
              <w:rPr>
                <w:sz w:val="24"/>
                <w:szCs w:val="24"/>
              </w:rPr>
            </w:pPr>
            <w:r>
              <w:rPr>
                <w:sz w:val="24"/>
                <w:szCs w:val="24"/>
              </w:rPr>
              <w:t>20</w:t>
            </w:r>
            <w:r w:rsidR="00E10A49">
              <w:rPr>
                <w:sz w:val="24"/>
                <w:szCs w:val="24"/>
              </w:rPr>
              <w:t>%</w:t>
            </w:r>
          </w:p>
        </w:tc>
      </w:tr>
      <w:tr w:rsidR="009A5A48" w14:paraId="19C03E4F" w14:textId="77777777" w:rsidTr="00E10A49">
        <w:trPr>
          <w:jc w:val="center"/>
        </w:trPr>
        <w:tc>
          <w:tcPr>
            <w:tcW w:w="4675" w:type="dxa"/>
          </w:tcPr>
          <w:p w14:paraId="155C9385" w14:textId="77777777" w:rsidR="009A5A48" w:rsidRDefault="009A5A48" w:rsidP="0020645B">
            <w:pPr>
              <w:pStyle w:val="NoSpacing"/>
              <w:rPr>
                <w:sz w:val="24"/>
                <w:szCs w:val="24"/>
              </w:rPr>
            </w:pPr>
            <w:r>
              <w:rPr>
                <w:sz w:val="24"/>
                <w:szCs w:val="24"/>
              </w:rPr>
              <w:t>Submittal Number 3</w:t>
            </w:r>
          </w:p>
        </w:tc>
        <w:tc>
          <w:tcPr>
            <w:tcW w:w="753" w:type="dxa"/>
          </w:tcPr>
          <w:p w14:paraId="1B940CEA" w14:textId="63781B1C" w:rsidR="009A5A48" w:rsidRDefault="00966ADF" w:rsidP="0020645B">
            <w:pPr>
              <w:pStyle w:val="NoSpacing"/>
              <w:rPr>
                <w:sz w:val="24"/>
                <w:szCs w:val="24"/>
              </w:rPr>
            </w:pPr>
            <w:r>
              <w:rPr>
                <w:sz w:val="24"/>
                <w:szCs w:val="24"/>
              </w:rPr>
              <w:t>2</w:t>
            </w:r>
            <w:r w:rsidR="009A5A48">
              <w:rPr>
                <w:sz w:val="24"/>
                <w:szCs w:val="24"/>
              </w:rPr>
              <w:t>5%</w:t>
            </w:r>
          </w:p>
        </w:tc>
      </w:tr>
      <w:tr w:rsidR="00E10A49" w14:paraId="27276ECD" w14:textId="77777777" w:rsidTr="00E10A49">
        <w:trPr>
          <w:jc w:val="center"/>
        </w:trPr>
        <w:tc>
          <w:tcPr>
            <w:tcW w:w="4675" w:type="dxa"/>
          </w:tcPr>
          <w:p w14:paraId="7F23133E" w14:textId="77777777" w:rsidR="00E10A49" w:rsidRDefault="00E10A49" w:rsidP="0020645B">
            <w:pPr>
              <w:pStyle w:val="NoSpacing"/>
              <w:rPr>
                <w:sz w:val="24"/>
                <w:szCs w:val="24"/>
              </w:rPr>
            </w:pPr>
            <w:r>
              <w:rPr>
                <w:sz w:val="24"/>
                <w:szCs w:val="24"/>
              </w:rPr>
              <w:t>Total</w:t>
            </w:r>
          </w:p>
        </w:tc>
        <w:tc>
          <w:tcPr>
            <w:tcW w:w="753" w:type="dxa"/>
          </w:tcPr>
          <w:p w14:paraId="7FA63AB7" w14:textId="77777777" w:rsidR="00E10A49" w:rsidRDefault="00E10A49" w:rsidP="0020645B">
            <w:pPr>
              <w:pStyle w:val="NoSpacing"/>
              <w:rPr>
                <w:sz w:val="24"/>
                <w:szCs w:val="24"/>
              </w:rPr>
            </w:pPr>
            <w:r>
              <w:rPr>
                <w:sz w:val="24"/>
                <w:szCs w:val="24"/>
              </w:rPr>
              <w:t>100%</w:t>
            </w:r>
          </w:p>
        </w:tc>
      </w:tr>
    </w:tbl>
    <w:p w14:paraId="2ED26CBD" w14:textId="77777777" w:rsidR="00E10A49" w:rsidRDefault="00E10A49" w:rsidP="0020645B">
      <w:pPr>
        <w:pStyle w:val="NoSpacing"/>
        <w:rPr>
          <w:sz w:val="24"/>
          <w:szCs w:val="24"/>
        </w:rPr>
      </w:pPr>
    </w:p>
    <w:p w14:paraId="59A26653" w14:textId="77777777" w:rsidR="0020645B" w:rsidRPr="0020645B" w:rsidRDefault="0020645B" w:rsidP="0020645B">
      <w:pPr>
        <w:pStyle w:val="NoSpacing"/>
        <w:rPr>
          <w:sz w:val="24"/>
          <w:szCs w:val="24"/>
        </w:rPr>
      </w:pPr>
    </w:p>
    <w:p w14:paraId="463C6BEC" w14:textId="77777777" w:rsidR="001449EA" w:rsidRPr="0020645B" w:rsidRDefault="001449EA" w:rsidP="0020645B">
      <w:pPr>
        <w:pStyle w:val="NoSpacing"/>
        <w:rPr>
          <w:sz w:val="24"/>
          <w:szCs w:val="24"/>
        </w:rPr>
      </w:pPr>
      <w:r w:rsidRPr="0020645B">
        <w:rPr>
          <w:noProof/>
          <w:sz w:val="24"/>
          <w:szCs w:val="24"/>
        </w:rPr>
        <mc:AlternateContent>
          <mc:Choice Requires="wps">
            <w:drawing>
              <wp:anchor distT="0" distB="0" distL="114300" distR="114300" simplePos="0" relativeHeight="251694080" behindDoc="0" locked="0" layoutInCell="1" allowOverlap="1" wp14:anchorId="00FCE870" wp14:editId="016DC49E">
                <wp:simplePos x="0" y="0"/>
                <wp:positionH relativeFrom="margin">
                  <wp:posOffset>0</wp:posOffset>
                </wp:positionH>
                <wp:positionV relativeFrom="paragraph">
                  <wp:posOffset>-635</wp:posOffset>
                </wp:positionV>
                <wp:extent cx="5915025" cy="19050"/>
                <wp:effectExtent l="0" t="0" r="28575" b="19050"/>
                <wp:wrapNone/>
                <wp:docPr id="18" name="Straight Connector 18"/>
                <wp:cNvGraphicFramePr/>
                <a:graphic xmlns:a="http://schemas.openxmlformats.org/drawingml/2006/main">
                  <a:graphicData uri="http://schemas.microsoft.com/office/word/2010/wordprocessingShape">
                    <wps:wsp>
                      <wps:cNvCnPr/>
                      <wps:spPr>
                        <a:xfrm>
                          <a:off x="0" y="0"/>
                          <a:ext cx="5915025" cy="1905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07BD1C0" id="Straight Connector 18" o:spid="_x0000_s1026" style="position:absolute;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5pt" to="465.7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" strokecolor="windowText" strokeweight="1.5pt">
                <v:stroke joinstyle="miter"/>
                <w10:wrap anchorx="margin"/>
              </v:line>
            </w:pict>
          </mc:Fallback>
        </mc:AlternateContent>
      </w:r>
    </w:p>
    <w:p w14:paraId="17051A8C" w14:textId="77777777" w:rsidR="001449EA" w:rsidRPr="00E10A49" w:rsidRDefault="001449EA" w:rsidP="0020645B">
      <w:pPr>
        <w:pStyle w:val="NoSpacing"/>
        <w:rPr>
          <w:b/>
          <w:sz w:val="24"/>
          <w:szCs w:val="24"/>
        </w:rPr>
      </w:pPr>
      <w:r w:rsidRPr="00E10A49">
        <w:rPr>
          <w:b/>
          <w:sz w:val="24"/>
          <w:szCs w:val="24"/>
        </w:rPr>
        <w:t>SPECIAL NOTES:</w:t>
      </w:r>
    </w:p>
    <w:p w14:paraId="39D83038" w14:textId="77777777" w:rsidR="001449EA" w:rsidRDefault="00E10A49" w:rsidP="00E10A49">
      <w:pPr>
        <w:pStyle w:val="NoSpacing"/>
        <w:numPr>
          <w:ilvl w:val="0"/>
          <w:numId w:val="4"/>
        </w:numPr>
        <w:rPr>
          <w:sz w:val="24"/>
          <w:szCs w:val="24"/>
        </w:rPr>
      </w:pPr>
      <w:r>
        <w:rPr>
          <w:sz w:val="24"/>
          <w:szCs w:val="24"/>
        </w:rPr>
        <w:t>All assignments must be turned in hard copy format.  Having the assignment on your computer, memory stick, or e-mail IS NOT ACCEPTABLE and does not substitute for turning in the assignment.  Printing your assignments is totally your responsibility. The BCN lab is there for your convenience, however you are not excused from turning in your assignments if there are problems in the labs.</w:t>
      </w:r>
    </w:p>
    <w:p w14:paraId="35BEB97F" w14:textId="77777777" w:rsidR="00E10A49" w:rsidRDefault="00E10A49" w:rsidP="00E10A49">
      <w:pPr>
        <w:pStyle w:val="NoSpacing"/>
        <w:numPr>
          <w:ilvl w:val="0"/>
          <w:numId w:val="4"/>
        </w:numPr>
        <w:rPr>
          <w:sz w:val="24"/>
          <w:szCs w:val="24"/>
        </w:rPr>
      </w:pPr>
      <w:r>
        <w:rPr>
          <w:sz w:val="24"/>
          <w:szCs w:val="24"/>
        </w:rPr>
        <w:t>MS Project assignments are to be in color.  Black &amp; white submittals will be marked down 10%.</w:t>
      </w:r>
    </w:p>
    <w:sectPr w:rsidR="00E10A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30A8E"/>
    <w:multiLevelType w:val="hybridMultilevel"/>
    <w:tmpl w:val="34C83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B139DD"/>
    <w:multiLevelType w:val="hybridMultilevel"/>
    <w:tmpl w:val="13E6CE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60239F"/>
    <w:multiLevelType w:val="hybridMultilevel"/>
    <w:tmpl w:val="A70A98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DE43D4A"/>
    <w:multiLevelType w:val="hybridMultilevel"/>
    <w:tmpl w:val="1D4C5B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3EA3"/>
    <w:rsid w:val="00003690"/>
    <w:rsid w:val="001449EA"/>
    <w:rsid w:val="001C23C3"/>
    <w:rsid w:val="0020645B"/>
    <w:rsid w:val="00387BEC"/>
    <w:rsid w:val="004653C3"/>
    <w:rsid w:val="005020EA"/>
    <w:rsid w:val="00654DCB"/>
    <w:rsid w:val="00667F66"/>
    <w:rsid w:val="00714750"/>
    <w:rsid w:val="0072658F"/>
    <w:rsid w:val="0079659F"/>
    <w:rsid w:val="007C1543"/>
    <w:rsid w:val="008A47DC"/>
    <w:rsid w:val="008B12C2"/>
    <w:rsid w:val="00966ADF"/>
    <w:rsid w:val="009707FC"/>
    <w:rsid w:val="009A5A48"/>
    <w:rsid w:val="009C6911"/>
    <w:rsid w:val="00A84A5A"/>
    <w:rsid w:val="00B13EA3"/>
    <w:rsid w:val="00CA3320"/>
    <w:rsid w:val="00E10A49"/>
    <w:rsid w:val="00EF6295"/>
    <w:rsid w:val="00F716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31AB2"/>
  <w15:chartTrackingRefBased/>
  <w15:docId w15:val="{EC3555E2-AB5F-4382-BEDA-A8579BB03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449EA"/>
    <w:rPr>
      <w:color w:val="0563C1" w:themeColor="hyperlink"/>
      <w:u w:val="single"/>
    </w:rPr>
  </w:style>
  <w:style w:type="paragraph" w:styleId="NoSpacing">
    <w:name w:val="No Spacing"/>
    <w:uiPriority w:val="1"/>
    <w:qFormat/>
    <w:rsid w:val="0020645B"/>
    <w:pPr>
      <w:spacing w:after="0" w:line="240" w:lineRule="auto"/>
    </w:pPr>
  </w:style>
  <w:style w:type="table" w:styleId="TableGrid">
    <w:name w:val="Table Grid"/>
    <w:basedOn w:val="TableNormal"/>
    <w:uiPriority w:val="39"/>
    <w:rsid w:val="002064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so.ufl.edu/drc/" TargetMode="External"/><Relationship Id="rId3" Type="http://schemas.openxmlformats.org/officeDocument/2006/relationships/styles" Target="styles.xml"/><Relationship Id="rId7" Type="http://schemas.openxmlformats.org/officeDocument/2006/relationships/hyperlink" Target="http://www.dso.ufl.edu/sccr/process/student-conduct-honor-cde/"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catalog.ufl.edu/ugrad/current/regulations/info/grades.aspx"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evaluations.ufl.edu" TargetMode="External"/><Relationship Id="rId4" Type="http://schemas.openxmlformats.org/officeDocument/2006/relationships/settings" Target="settings.xml"/><Relationship Id="rId9" Type="http://schemas.openxmlformats.org/officeDocument/2006/relationships/hyperlink" Target="http://www.counseling.ufl.edu/cwc/Defaul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A141D5-ADAB-4E44-A810-1B9E7F494B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1408</Words>
  <Characters>8028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Russell</dc:creator>
  <cp:keywords/>
  <dc:description/>
  <cp:lastModifiedBy>Cook,Michael John</cp:lastModifiedBy>
  <cp:revision>2</cp:revision>
  <dcterms:created xsi:type="dcterms:W3CDTF">2020-01-06T16:09:00Z</dcterms:created>
  <dcterms:modified xsi:type="dcterms:W3CDTF">2020-01-06T16:09:00Z</dcterms:modified>
</cp:coreProperties>
</file>