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E0F" w:rsidRPr="00184FF4" w:rsidRDefault="00AF2646" w:rsidP="00FA2D58">
      <w:pPr>
        <w:pStyle w:val="Heading1"/>
        <w:spacing w:after="79" w:line="276" w:lineRule="auto"/>
        <w:ind w:left="0"/>
        <w:jc w:val="both"/>
        <w:rPr>
          <w:color w:val="auto"/>
          <w:u w:val="none"/>
        </w:rPr>
      </w:pPr>
      <w:r w:rsidRPr="00184FF4">
        <w:rPr>
          <w:color w:val="auto"/>
        </w:rPr>
        <w:t>URP 6979 Master Research Project</w:t>
      </w:r>
      <w:r w:rsidRPr="00184FF4">
        <w:rPr>
          <w:color w:val="auto"/>
          <w:u w:val="none"/>
        </w:rPr>
        <w:t xml:space="preserve"> </w:t>
      </w:r>
    </w:p>
    <w:p w:rsidR="00E45260" w:rsidRPr="00184FF4" w:rsidRDefault="00E45260" w:rsidP="00FA2D58">
      <w:pPr>
        <w:rPr>
          <w:color w:val="auto"/>
        </w:rPr>
      </w:pPr>
    </w:p>
    <w:p w:rsidR="00F87018" w:rsidRPr="00184FF4" w:rsidRDefault="00AF2646" w:rsidP="00FA2D58">
      <w:pPr>
        <w:pStyle w:val="Heading1"/>
        <w:spacing w:after="79" w:line="276" w:lineRule="auto"/>
        <w:ind w:left="0"/>
        <w:jc w:val="both"/>
        <w:rPr>
          <w:color w:val="auto"/>
        </w:rPr>
      </w:pPr>
      <w:r w:rsidRPr="00184FF4">
        <w:rPr>
          <w:color w:val="auto"/>
        </w:rPr>
        <w:t>Instructor and Contact Information</w:t>
      </w:r>
      <w:r w:rsidRPr="00184FF4">
        <w:rPr>
          <w:color w:val="auto"/>
          <w:u w:val="none"/>
        </w:rPr>
        <w:t xml:space="preserve"> </w:t>
      </w:r>
    </w:p>
    <w:p w:rsidR="00F87018" w:rsidRPr="00184FF4" w:rsidRDefault="00AF2646" w:rsidP="00FA2D58">
      <w:pPr>
        <w:spacing w:after="270" w:line="276" w:lineRule="auto"/>
        <w:ind w:left="-5" w:right="4"/>
        <w:jc w:val="left"/>
        <w:rPr>
          <w:color w:val="auto"/>
        </w:rPr>
      </w:pPr>
      <w:r w:rsidRPr="00184FF4">
        <w:rPr>
          <w:color w:val="auto"/>
        </w:rPr>
        <w:t xml:space="preserve">Christopher Silver, PhD, FAICP                                                                                                                            Professor of Urban and Regional </w:t>
      </w:r>
      <w:r w:rsidR="00FA2D58" w:rsidRPr="00184FF4">
        <w:rPr>
          <w:color w:val="auto"/>
        </w:rPr>
        <w:t>P</w:t>
      </w:r>
      <w:r w:rsidRPr="00184FF4">
        <w:rPr>
          <w:color w:val="auto"/>
        </w:rPr>
        <w:t xml:space="preserve">lanning                                                                                                               email:  silver2@ufl.edu </w:t>
      </w:r>
    </w:p>
    <w:p w:rsidR="00F87018" w:rsidRPr="00184FF4" w:rsidRDefault="00AF2646" w:rsidP="00FA2D58">
      <w:pPr>
        <w:pStyle w:val="Heading1"/>
        <w:spacing w:after="81" w:line="276" w:lineRule="auto"/>
        <w:ind w:left="-5"/>
        <w:rPr>
          <w:color w:val="auto"/>
        </w:rPr>
      </w:pPr>
      <w:r w:rsidRPr="00184FF4">
        <w:rPr>
          <w:color w:val="auto"/>
        </w:rPr>
        <w:t>Course Description</w:t>
      </w:r>
      <w:r w:rsidRPr="00184FF4">
        <w:rPr>
          <w:color w:val="auto"/>
          <w:u w:val="none"/>
        </w:rPr>
        <w:t xml:space="preserve"> </w:t>
      </w:r>
    </w:p>
    <w:p w:rsidR="00F87018" w:rsidRPr="00184FF4" w:rsidRDefault="00AF2646" w:rsidP="00FA2D58">
      <w:pPr>
        <w:spacing w:after="168" w:line="276" w:lineRule="auto"/>
        <w:ind w:left="-5" w:right="0" w:hanging="10"/>
        <w:jc w:val="left"/>
        <w:rPr>
          <w:color w:val="auto"/>
        </w:rPr>
      </w:pPr>
      <w:r w:rsidRPr="00184FF4">
        <w:rPr>
          <w:color w:val="auto"/>
        </w:rPr>
        <w:t xml:space="preserve">The Master Research Project (MRP) is intended to serve as a capstone experience for the MURP program and to demonstrate a broad and deep understanding of planning processes, impacts and interventions. It is undertaken on a topic related either to a specific need for an outside client or that could be used by some outside client to address an issue in urban or regional development.  Outside clients can include local, regional or state governments, private firms that do planning and development or non-profit organizations. The MRP generally focuses more on study design and interpreting findings rather than meeting needs defined by a client.  The specific research methodology and report format is developed in consultation with the </w:t>
      </w:r>
      <w:proofErr w:type="gramStart"/>
      <w:r w:rsidRPr="00184FF4">
        <w:rPr>
          <w:color w:val="auto"/>
        </w:rPr>
        <w:t>course</w:t>
      </w:r>
      <w:proofErr w:type="gramEnd"/>
      <w:r w:rsidRPr="00184FF4">
        <w:rPr>
          <w:color w:val="auto"/>
        </w:rPr>
        <w:t xml:space="preserve"> instructor and assisted by a second faculty member (secured by the student or by the instructor) who is able to offer additional guidance to the student in development of project topic.  For those students who desire to complete a more formal master thesis (perhaps as a prelude to doctoral research), this course can assist in preparation of key element of the thesis although all requirements for a thesis, including submission processes and deadlines set forth by the Graduate School must be adhered to.   </w:t>
      </w:r>
    </w:p>
    <w:p w:rsidR="00F87018" w:rsidRPr="00184FF4" w:rsidRDefault="00AF2646" w:rsidP="00FA2D58">
      <w:pPr>
        <w:spacing w:after="5" w:line="276" w:lineRule="auto"/>
        <w:ind w:left="-5" w:right="0" w:hanging="10"/>
        <w:jc w:val="left"/>
        <w:rPr>
          <w:color w:val="auto"/>
        </w:rPr>
      </w:pPr>
      <w:r w:rsidRPr="00184FF4">
        <w:rPr>
          <w:color w:val="auto"/>
        </w:rPr>
        <w:t>The MRP will demonstrates the student’s understanding of planning knowledge, professional skills, ethics, critical thinking skills, effective communication and professionalism, and research methods. A</w:t>
      </w:r>
      <w:r w:rsidR="00ED0473">
        <w:rPr>
          <w:color w:val="auto"/>
        </w:rPr>
        <w:t>n abstract and</w:t>
      </w:r>
      <w:r w:rsidRPr="00184FF4">
        <w:rPr>
          <w:color w:val="auto"/>
        </w:rPr>
        <w:t xml:space="preserve"> literature review, including application of relevant precedent and theory, is required and should inform the final product. The methodology and recommendations are reflective of and incorporate planning ethics. The results of research, analysis, synthesis are defensible and logical, and significantly inform the final product. Professional skills are demonstrated in the areas of visual, oral and written communications. The methodologies, results of the research findings, and conclusions are appropriate to the research focus. </w:t>
      </w:r>
    </w:p>
    <w:p w:rsidR="00F87018" w:rsidRPr="00184FF4" w:rsidRDefault="00AF2646" w:rsidP="00FA2D58">
      <w:pPr>
        <w:spacing w:after="273"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Course Objectives</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sz w:val="21"/>
        </w:rPr>
        <w:t xml:space="preserve"> </w:t>
      </w:r>
    </w:p>
    <w:p w:rsidR="00F87018" w:rsidRPr="00184FF4" w:rsidRDefault="00AF2646" w:rsidP="00FA2D58">
      <w:pPr>
        <w:spacing w:after="5" w:line="276" w:lineRule="auto"/>
        <w:ind w:left="0" w:right="0" w:firstLine="0"/>
        <w:jc w:val="left"/>
        <w:rPr>
          <w:color w:val="auto"/>
        </w:rPr>
      </w:pPr>
      <w:r w:rsidRPr="00184FF4">
        <w:rPr>
          <w:color w:val="auto"/>
          <w:sz w:val="21"/>
        </w:rPr>
        <w:t xml:space="preserve">At the conclusion of this course, you should be able to: </w:t>
      </w:r>
    </w:p>
    <w:p w:rsidR="00F87018" w:rsidRPr="00184FF4" w:rsidRDefault="00AF2646" w:rsidP="00FA2D58">
      <w:pPr>
        <w:spacing w:after="58" w:line="276" w:lineRule="auto"/>
        <w:ind w:left="0" w:right="0" w:firstLine="0"/>
        <w:jc w:val="left"/>
        <w:rPr>
          <w:color w:val="auto"/>
        </w:rPr>
      </w:pPr>
      <w:r w:rsidRPr="00184FF4">
        <w:rPr>
          <w:color w:val="auto"/>
          <w:sz w:val="21"/>
        </w:rPr>
        <w:t xml:space="preserve">         </w:t>
      </w:r>
    </w:p>
    <w:p w:rsidR="00F87018" w:rsidRPr="00184FF4" w:rsidRDefault="00AF2646" w:rsidP="00FA2D58">
      <w:pPr>
        <w:numPr>
          <w:ilvl w:val="0"/>
          <w:numId w:val="1"/>
        </w:numPr>
        <w:spacing w:after="5" w:line="276" w:lineRule="auto"/>
        <w:ind w:left="715" w:right="0" w:hanging="370"/>
        <w:jc w:val="left"/>
        <w:rPr>
          <w:color w:val="auto"/>
        </w:rPr>
      </w:pPr>
      <w:r w:rsidRPr="00184FF4">
        <w:rPr>
          <w:color w:val="auto"/>
          <w:sz w:val="21"/>
        </w:rPr>
        <w:t xml:space="preserve">Demonstrate an understanding of human settlement, historical and contemporary practice, and policy and processes relevant to urban and regional planning concepts and theories. </w:t>
      </w:r>
    </w:p>
    <w:p w:rsidR="00F87018" w:rsidRPr="00184FF4" w:rsidRDefault="00AF2646" w:rsidP="00FA2D58">
      <w:pPr>
        <w:spacing w:after="70" w:line="276" w:lineRule="auto"/>
        <w:ind w:left="0" w:right="0" w:firstLine="0"/>
        <w:jc w:val="left"/>
        <w:rPr>
          <w:color w:val="auto"/>
        </w:rPr>
      </w:pPr>
      <w:r w:rsidRPr="00184FF4">
        <w:rPr>
          <w:color w:val="auto"/>
          <w:sz w:val="20"/>
        </w:rPr>
        <w:t xml:space="preserve">       </w:t>
      </w:r>
    </w:p>
    <w:p w:rsidR="00F87018" w:rsidRPr="00184FF4" w:rsidRDefault="00AF2646" w:rsidP="00FA2D58">
      <w:pPr>
        <w:numPr>
          <w:ilvl w:val="0"/>
          <w:numId w:val="1"/>
        </w:numPr>
        <w:spacing w:after="5" w:line="276" w:lineRule="auto"/>
        <w:ind w:left="715" w:right="0" w:hanging="370"/>
        <w:jc w:val="left"/>
        <w:rPr>
          <w:color w:val="auto"/>
        </w:rPr>
      </w:pPr>
      <w:r w:rsidRPr="00184FF4">
        <w:rPr>
          <w:color w:val="auto"/>
          <w:sz w:val="21"/>
        </w:rPr>
        <w:t xml:space="preserve">Demonstrate oral, written, and critical thinking skills required of master’s students within their area of specialization. </w:t>
      </w:r>
    </w:p>
    <w:p w:rsidR="00F87018" w:rsidRPr="00184FF4" w:rsidRDefault="00AF2646" w:rsidP="00FA2D58">
      <w:pPr>
        <w:spacing w:after="70" w:line="276" w:lineRule="auto"/>
        <w:ind w:left="0" w:right="0" w:firstLine="0"/>
        <w:jc w:val="left"/>
        <w:rPr>
          <w:color w:val="auto"/>
        </w:rPr>
      </w:pPr>
      <w:r w:rsidRPr="00184FF4">
        <w:rPr>
          <w:color w:val="auto"/>
          <w:sz w:val="20"/>
        </w:rPr>
        <w:t xml:space="preserve">        </w:t>
      </w:r>
    </w:p>
    <w:p w:rsidR="00F87018" w:rsidRPr="00184FF4" w:rsidRDefault="00AF2646" w:rsidP="00FA2D58">
      <w:pPr>
        <w:numPr>
          <w:ilvl w:val="0"/>
          <w:numId w:val="1"/>
        </w:numPr>
        <w:spacing w:after="5" w:line="276" w:lineRule="auto"/>
        <w:ind w:left="715" w:right="0" w:hanging="370"/>
        <w:jc w:val="left"/>
        <w:rPr>
          <w:color w:val="auto"/>
        </w:rPr>
      </w:pPr>
      <w:r w:rsidRPr="00184FF4">
        <w:rPr>
          <w:color w:val="auto"/>
          <w:sz w:val="21"/>
        </w:rPr>
        <w:lastRenderedPageBreak/>
        <w:t>Display ethical behaviors, cultural sensitivity, team</w:t>
      </w:r>
      <w:r w:rsidR="00770E0F" w:rsidRPr="00184FF4">
        <w:rPr>
          <w:color w:val="auto"/>
          <w:sz w:val="21"/>
        </w:rPr>
        <w:t xml:space="preserve">work, professional conduct and </w:t>
      </w:r>
      <w:r w:rsidRPr="00184FF4">
        <w:rPr>
          <w:color w:val="auto"/>
          <w:sz w:val="21"/>
        </w:rPr>
        <w:t xml:space="preserve">communication. </w:t>
      </w:r>
    </w:p>
    <w:p w:rsidR="00F87018" w:rsidRPr="00184FF4" w:rsidRDefault="00AF2646" w:rsidP="00FA2D58">
      <w:pPr>
        <w:spacing w:line="276" w:lineRule="auto"/>
        <w:ind w:left="0" w:right="0" w:firstLine="0"/>
        <w:jc w:val="left"/>
        <w:rPr>
          <w:color w:val="auto"/>
        </w:rPr>
      </w:pPr>
      <w:r w:rsidRPr="00184FF4">
        <w:rPr>
          <w:color w:val="auto"/>
          <w:sz w:val="21"/>
        </w:rPr>
        <w:t xml:space="preserve"> </w:t>
      </w:r>
    </w:p>
    <w:p w:rsidR="00F87018" w:rsidRPr="00184FF4" w:rsidRDefault="00AF2646" w:rsidP="00FA2D58">
      <w:pPr>
        <w:numPr>
          <w:ilvl w:val="0"/>
          <w:numId w:val="1"/>
        </w:numPr>
        <w:spacing w:after="5" w:line="276" w:lineRule="auto"/>
        <w:ind w:left="715" w:right="0" w:hanging="370"/>
        <w:jc w:val="left"/>
        <w:rPr>
          <w:color w:val="auto"/>
        </w:rPr>
      </w:pPr>
      <w:r w:rsidRPr="00184FF4">
        <w:rPr>
          <w:color w:val="auto"/>
          <w:sz w:val="21"/>
        </w:rPr>
        <w:t xml:space="preserve">Demonstrate ability to conduct a planning analysis through independent research and analysis that has potential utilization in a real world context </w:t>
      </w:r>
    </w:p>
    <w:p w:rsidR="00184FF4" w:rsidRDefault="00184FF4" w:rsidP="00184FF4">
      <w:pPr>
        <w:pStyle w:val="ListParagraph"/>
        <w:rPr>
          <w:color w:val="auto"/>
        </w:rPr>
      </w:pPr>
    </w:p>
    <w:p w:rsidR="00184FF4" w:rsidRPr="00184FF4" w:rsidRDefault="00184FF4" w:rsidP="00184FF4">
      <w:pPr>
        <w:spacing w:after="5" w:line="276" w:lineRule="auto"/>
        <w:ind w:left="0" w:right="0" w:firstLine="0"/>
        <w:jc w:val="left"/>
        <w:rPr>
          <w:color w:val="auto"/>
        </w:rPr>
      </w:pPr>
    </w:p>
    <w:p w:rsidR="00F87018" w:rsidRPr="00184FF4" w:rsidRDefault="00AF2646" w:rsidP="00FA2D58">
      <w:pPr>
        <w:pStyle w:val="Heading1"/>
        <w:spacing w:line="276" w:lineRule="auto"/>
        <w:ind w:left="-5"/>
        <w:rPr>
          <w:color w:val="auto"/>
        </w:rPr>
      </w:pPr>
      <w:r w:rsidRPr="00184FF4">
        <w:rPr>
          <w:color w:val="auto"/>
        </w:rPr>
        <w:t>Course Credit</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after="90" w:line="276" w:lineRule="auto"/>
        <w:ind w:left="-5" w:right="0"/>
        <w:rPr>
          <w:color w:val="auto"/>
        </w:rPr>
      </w:pPr>
      <w:r w:rsidRPr="00184FF4">
        <w:rPr>
          <w:color w:val="auto"/>
        </w:rPr>
        <w:t xml:space="preserve">This is a 16-week (full semester) course which can be taken for variable credits depending on your Plan of Study determined by the URP Administration Team.  </w:t>
      </w:r>
    </w:p>
    <w:p w:rsidR="00E45260" w:rsidRPr="00184FF4" w:rsidRDefault="00AF2646" w:rsidP="00FA2D58">
      <w:pPr>
        <w:spacing w:line="276" w:lineRule="auto"/>
        <w:ind w:left="0" w:right="0" w:firstLine="0"/>
        <w:jc w:val="left"/>
        <w:rPr>
          <w:color w:val="auto"/>
        </w:rPr>
      </w:pPr>
      <w:r w:rsidRPr="00184FF4">
        <w:rPr>
          <w:color w:val="auto"/>
          <w:sz w:val="32"/>
        </w:rPr>
        <w:t xml:space="preserve"> </w:t>
      </w:r>
    </w:p>
    <w:p w:rsidR="00F87018" w:rsidRPr="00184FF4" w:rsidRDefault="00AF2646" w:rsidP="00FA2D58">
      <w:pPr>
        <w:pStyle w:val="Heading1"/>
        <w:spacing w:line="276" w:lineRule="auto"/>
        <w:ind w:left="-5"/>
        <w:rPr>
          <w:color w:val="auto"/>
        </w:rPr>
      </w:pPr>
      <w:r w:rsidRPr="00184FF4">
        <w:rPr>
          <w:color w:val="auto"/>
        </w:rPr>
        <w:t>Course Outline</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sz w:val="32"/>
        </w:rPr>
        <w:t xml:space="preserve"> </w:t>
      </w:r>
    </w:p>
    <w:p w:rsidR="00F87018" w:rsidRPr="00184FF4" w:rsidRDefault="00AF2646" w:rsidP="00FA2D58">
      <w:pPr>
        <w:spacing w:after="5" w:line="276" w:lineRule="auto"/>
        <w:ind w:left="-5" w:right="0" w:hanging="10"/>
        <w:jc w:val="left"/>
        <w:rPr>
          <w:color w:val="auto"/>
          <w:u w:val="single"/>
        </w:rPr>
      </w:pPr>
      <w:r w:rsidRPr="00184FF4">
        <w:rPr>
          <w:color w:val="auto"/>
        </w:rPr>
        <w:t xml:space="preserve">This course </w:t>
      </w:r>
      <w:r w:rsidR="00E51BB1">
        <w:rPr>
          <w:color w:val="auto"/>
        </w:rPr>
        <w:t>is</w:t>
      </w:r>
      <w:r w:rsidRPr="00184FF4">
        <w:rPr>
          <w:color w:val="auto"/>
        </w:rPr>
        <w:t xml:space="preserve"> organized around a series o</w:t>
      </w:r>
      <w:r w:rsidR="00E51BB1">
        <w:rPr>
          <w:color w:val="auto"/>
        </w:rPr>
        <w:t>f scheduled deliverables that bring student work from proposal stage to a final product</w:t>
      </w:r>
      <w:r w:rsidRPr="00184FF4">
        <w:rPr>
          <w:color w:val="auto"/>
        </w:rPr>
        <w:t xml:space="preserve">. You will be responsible for submitting all work into the Canvas by the set due dates listed.  </w:t>
      </w:r>
      <w:r w:rsidRPr="00184FF4">
        <w:rPr>
          <w:color w:val="auto"/>
          <w:u w:val="single"/>
        </w:rPr>
        <w:t xml:space="preserve">You will have access to the course content from URP6203: Planning Research Design to help design and complete the MRP. This content can be found in the "Files" section on the left-hand navigation menu. </w:t>
      </w:r>
    </w:p>
    <w:p w:rsidR="00F87018" w:rsidRPr="00184FF4" w:rsidRDefault="00AF2646" w:rsidP="00FA2D58">
      <w:pPr>
        <w:spacing w:line="276" w:lineRule="auto"/>
        <w:ind w:left="0" w:right="0" w:firstLine="0"/>
        <w:jc w:val="left"/>
        <w:rPr>
          <w:color w:val="auto"/>
        </w:rPr>
      </w:pPr>
      <w:r w:rsidRPr="00184FF4">
        <w:rPr>
          <w:color w:val="auto"/>
        </w:rPr>
        <w:t xml:space="preserve"> </w:t>
      </w:r>
    </w:p>
    <w:tbl>
      <w:tblPr>
        <w:tblStyle w:val="TableGrid"/>
        <w:tblW w:w="9397" w:type="dxa"/>
        <w:tblInd w:w="0" w:type="dxa"/>
        <w:tblLook w:val="04A0" w:firstRow="1" w:lastRow="0" w:firstColumn="1" w:lastColumn="0" w:noHBand="0" w:noVBand="1"/>
      </w:tblPr>
      <w:tblGrid>
        <w:gridCol w:w="1440"/>
        <w:gridCol w:w="7957"/>
      </w:tblGrid>
      <w:tr w:rsidR="00184FF4" w:rsidRPr="00184FF4">
        <w:trPr>
          <w:trHeight w:val="2368"/>
        </w:trPr>
        <w:tc>
          <w:tcPr>
            <w:tcW w:w="1440" w:type="dxa"/>
            <w:tcBorders>
              <w:top w:val="nil"/>
              <w:left w:val="nil"/>
              <w:bottom w:val="nil"/>
              <w:right w:val="nil"/>
            </w:tcBorders>
          </w:tcPr>
          <w:p w:rsidR="00F87018" w:rsidRPr="00184FF4" w:rsidRDefault="00AF2646" w:rsidP="00FA2D58">
            <w:pPr>
              <w:spacing w:after="1855" w:line="276" w:lineRule="auto"/>
              <w:ind w:left="0" w:right="0" w:firstLine="0"/>
              <w:jc w:val="left"/>
              <w:rPr>
                <w:color w:val="auto"/>
              </w:rPr>
            </w:pPr>
            <w:r w:rsidRPr="00184FF4">
              <w:rPr>
                <w:color w:val="auto"/>
              </w:rPr>
              <w:t xml:space="preserve">MODULE 1  </w:t>
            </w:r>
          </w:p>
          <w:p w:rsidR="00F87018" w:rsidRPr="00184FF4" w:rsidRDefault="00AF2646" w:rsidP="00FA2D58">
            <w:pPr>
              <w:spacing w:line="276" w:lineRule="auto"/>
              <w:ind w:left="0" w:right="0" w:firstLine="0"/>
              <w:jc w:val="left"/>
              <w:rPr>
                <w:color w:val="auto"/>
              </w:rPr>
            </w:pPr>
            <w:r w:rsidRPr="00184FF4">
              <w:rPr>
                <w:color w:val="auto"/>
              </w:rPr>
              <w:t xml:space="preserve"> </w:t>
            </w:r>
          </w:p>
        </w:tc>
        <w:tc>
          <w:tcPr>
            <w:tcW w:w="7957" w:type="dxa"/>
            <w:tcBorders>
              <w:top w:val="nil"/>
              <w:left w:val="nil"/>
              <w:bottom w:val="nil"/>
              <w:right w:val="nil"/>
            </w:tcBorders>
          </w:tcPr>
          <w:p w:rsidR="00F87018" w:rsidRPr="00184FF4" w:rsidRDefault="00AF2646" w:rsidP="00FA2D58">
            <w:pPr>
              <w:tabs>
                <w:tab w:val="center" w:pos="2160"/>
              </w:tabs>
              <w:spacing w:line="276" w:lineRule="auto"/>
              <w:ind w:left="0" w:right="0" w:firstLine="0"/>
              <w:jc w:val="left"/>
              <w:rPr>
                <w:color w:val="auto"/>
              </w:rPr>
            </w:pPr>
            <w:r w:rsidRPr="00184FF4">
              <w:rPr>
                <w:color w:val="auto"/>
              </w:rPr>
              <w:t>Getting Started</w:t>
            </w:r>
            <w:r w:rsidR="00C53308" w:rsidRPr="00184FF4">
              <w:rPr>
                <w:color w:val="auto"/>
              </w:rPr>
              <w:t xml:space="preserve"> and Revisions</w:t>
            </w:r>
            <w:r w:rsidR="006E217B" w:rsidRPr="00184FF4">
              <w:rPr>
                <w:color w:val="auto"/>
              </w:rPr>
              <w:t xml:space="preserve"> to PRD Work</w:t>
            </w:r>
            <w:r w:rsidRPr="00184FF4">
              <w:rPr>
                <w:color w:val="auto"/>
              </w:rPr>
              <w:t xml:space="preserve">   </w:t>
            </w:r>
            <w:r w:rsidRPr="00184FF4">
              <w:rPr>
                <w:color w:val="auto"/>
              </w:rPr>
              <w:tab/>
              <w:t xml:space="preserve"> </w:t>
            </w:r>
          </w:p>
          <w:p w:rsidR="00F87018" w:rsidRPr="00184FF4" w:rsidRDefault="006E217B" w:rsidP="00FA2D58">
            <w:pPr>
              <w:spacing w:line="276" w:lineRule="auto"/>
              <w:ind w:left="0" w:right="0" w:firstLine="0"/>
              <w:jc w:val="left"/>
              <w:rPr>
                <w:color w:val="auto"/>
              </w:rPr>
            </w:pPr>
            <w:r w:rsidRPr="00184FF4">
              <w:rPr>
                <w:color w:val="auto"/>
              </w:rPr>
              <w:t>Students receive a p</w:t>
            </w:r>
            <w:r w:rsidR="00AF2646" w:rsidRPr="00184FF4">
              <w:rPr>
                <w:color w:val="auto"/>
              </w:rPr>
              <w:t>resentation on Master Research Project requirement</w:t>
            </w:r>
            <w:r w:rsidRPr="00184FF4">
              <w:rPr>
                <w:color w:val="auto"/>
              </w:rPr>
              <w:t>s and</w:t>
            </w:r>
            <w:r w:rsidR="00AF2646" w:rsidRPr="00184FF4">
              <w:rPr>
                <w:color w:val="auto"/>
              </w:rPr>
              <w:t xml:space="preserve"> </w:t>
            </w:r>
            <w:r w:rsidRPr="00184FF4">
              <w:rPr>
                <w:color w:val="auto"/>
              </w:rPr>
              <w:t>learn about</w:t>
            </w:r>
            <w:r w:rsidR="00AF2646" w:rsidRPr="00184FF4">
              <w:rPr>
                <w:color w:val="auto"/>
              </w:rPr>
              <w:t xml:space="preserve"> the components of the forthcoming requirements including the project abstract, </w:t>
            </w:r>
            <w:r w:rsidRPr="00184FF4">
              <w:rPr>
                <w:color w:val="auto"/>
              </w:rPr>
              <w:t>literature review</w:t>
            </w:r>
            <w:r w:rsidR="00AF2646" w:rsidRPr="00184FF4">
              <w:rPr>
                <w:color w:val="auto"/>
              </w:rPr>
              <w:t>, and presentation expectations</w:t>
            </w:r>
            <w:r w:rsidR="00E51BB1">
              <w:rPr>
                <w:color w:val="auto"/>
              </w:rPr>
              <w:t>.</w:t>
            </w:r>
            <w:r w:rsidR="00AF2646" w:rsidRPr="00184FF4">
              <w:rPr>
                <w:color w:val="auto"/>
              </w:rPr>
              <w:t xml:space="preserve"> </w:t>
            </w:r>
            <w:r w:rsidRPr="00184FF4">
              <w:rPr>
                <w:color w:val="auto"/>
              </w:rPr>
              <w:t xml:space="preserve">Students will return to their research from URP 6431 (Planning Research Design) to potentially revise their research for a Master Research Project. Some students </w:t>
            </w:r>
            <w:r w:rsidR="00E51BB1">
              <w:rPr>
                <w:color w:val="auto"/>
              </w:rPr>
              <w:t>might</w:t>
            </w:r>
            <w:r w:rsidRPr="00184FF4">
              <w:rPr>
                <w:color w:val="auto"/>
              </w:rPr>
              <w:t xml:space="preserve"> choose to change topics and will select a subject, research design, and sources. </w:t>
            </w:r>
            <w:r w:rsidR="00AF2646" w:rsidRPr="00184FF4">
              <w:rPr>
                <w:color w:val="auto"/>
              </w:rPr>
              <w:t>Interaction</w:t>
            </w:r>
            <w:r w:rsidRPr="00184FF4">
              <w:rPr>
                <w:color w:val="auto"/>
              </w:rPr>
              <w:t xml:space="preserve"> in this module</w:t>
            </w:r>
            <w:r w:rsidR="00AF2646" w:rsidRPr="00184FF4">
              <w:rPr>
                <w:color w:val="auto"/>
              </w:rPr>
              <w:t xml:space="preserve"> </w:t>
            </w:r>
            <w:r w:rsidRPr="00184FF4">
              <w:rPr>
                <w:color w:val="auto"/>
              </w:rPr>
              <w:t>includes</w:t>
            </w:r>
            <w:r w:rsidR="00AF2646" w:rsidRPr="00184FF4">
              <w:rPr>
                <w:color w:val="auto"/>
              </w:rPr>
              <w:t xml:space="preserve"> a </w:t>
            </w:r>
            <w:proofErr w:type="spellStart"/>
            <w:r w:rsidR="00AF2646" w:rsidRPr="00184FF4">
              <w:rPr>
                <w:color w:val="auto"/>
              </w:rPr>
              <w:t>synchronist</w:t>
            </w:r>
            <w:proofErr w:type="spellEnd"/>
            <w:r w:rsidR="00AF2646" w:rsidRPr="00184FF4">
              <w:rPr>
                <w:color w:val="auto"/>
              </w:rPr>
              <w:t xml:space="preserve"> chat</w:t>
            </w:r>
            <w:r w:rsidR="00E51BB1">
              <w:rPr>
                <w:color w:val="auto"/>
              </w:rPr>
              <w:t xml:space="preserve"> session through ZOOM</w:t>
            </w:r>
            <w:r w:rsidR="00AF2646" w:rsidRPr="00184FF4">
              <w:rPr>
                <w:color w:val="auto"/>
              </w:rPr>
              <w:t xml:space="preserve"> to discuss interests, topics, and approaches will be arranged; some required posting in response to the readings provided. </w:t>
            </w:r>
          </w:p>
          <w:p w:rsidR="006E217B" w:rsidRPr="00184FF4" w:rsidRDefault="006E217B" w:rsidP="00FA2D58">
            <w:pPr>
              <w:spacing w:line="276" w:lineRule="auto"/>
              <w:ind w:left="0" w:right="0" w:firstLine="0"/>
              <w:jc w:val="left"/>
              <w:rPr>
                <w:color w:val="auto"/>
              </w:rPr>
            </w:pPr>
          </w:p>
        </w:tc>
      </w:tr>
      <w:tr w:rsidR="00184FF4" w:rsidRPr="00184FF4">
        <w:trPr>
          <w:trHeight w:val="1329"/>
        </w:trPr>
        <w:tc>
          <w:tcPr>
            <w:tcW w:w="1440" w:type="dxa"/>
            <w:tcBorders>
              <w:top w:val="nil"/>
              <w:left w:val="nil"/>
              <w:bottom w:val="nil"/>
              <w:right w:val="nil"/>
            </w:tcBorders>
          </w:tcPr>
          <w:p w:rsidR="00F87018" w:rsidRPr="00184FF4" w:rsidRDefault="00AF2646" w:rsidP="00FA2D58">
            <w:pPr>
              <w:spacing w:after="789" w:line="276" w:lineRule="auto"/>
              <w:ind w:left="0" w:right="0" w:firstLine="0"/>
              <w:jc w:val="left"/>
              <w:rPr>
                <w:color w:val="auto"/>
              </w:rPr>
            </w:pPr>
            <w:r w:rsidRPr="00184FF4">
              <w:rPr>
                <w:color w:val="auto"/>
              </w:rPr>
              <w:t xml:space="preserve">MODULE 2  </w:t>
            </w:r>
          </w:p>
        </w:tc>
        <w:tc>
          <w:tcPr>
            <w:tcW w:w="7957" w:type="dxa"/>
            <w:tcBorders>
              <w:top w:val="nil"/>
              <w:left w:val="nil"/>
              <w:bottom w:val="nil"/>
              <w:right w:val="nil"/>
            </w:tcBorders>
          </w:tcPr>
          <w:p w:rsidR="00F87018" w:rsidRPr="00184FF4" w:rsidRDefault="00C53308" w:rsidP="00FA2D58">
            <w:pPr>
              <w:spacing w:line="276" w:lineRule="auto"/>
              <w:ind w:left="0" w:right="0" w:firstLine="0"/>
              <w:jc w:val="left"/>
              <w:rPr>
                <w:color w:val="auto"/>
              </w:rPr>
            </w:pPr>
            <w:r w:rsidRPr="00184FF4">
              <w:rPr>
                <w:color w:val="auto"/>
              </w:rPr>
              <w:t>Abstract</w:t>
            </w:r>
            <w:r w:rsidR="009C5B5D" w:rsidRPr="00184FF4">
              <w:rPr>
                <w:color w:val="auto"/>
              </w:rPr>
              <w:t xml:space="preserve"> </w:t>
            </w:r>
            <w:r w:rsidR="00C8696B" w:rsidRPr="00184FF4">
              <w:rPr>
                <w:color w:val="auto"/>
              </w:rPr>
              <w:t>and Literature Review</w:t>
            </w:r>
            <w:r w:rsidR="009C5B5D" w:rsidRPr="00184FF4">
              <w:rPr>
                <w:color w:val="auto"/>
              </w:rPr>
              <w:t xml:space="preserve"> </w:t>
            </w:r>
          </w:p>
          <w:p w:rsidR="00E45260" w:rsidRPr="00184FF4" w:rsidRDefault="00AF2646" w:rsidP="00FA2D58">
            <w:pPr>
              <w:spacing w:line="276" w:lineRule="auto"/>
              <w:ind w:left="0" w:right="0" w:firstLine="0"/>
              <w:jc w:val="left"/>
              <w:rPr>
                <w:color w:val="auto"/>
              </w:rPr>
            </w:pPr>
            <w:r w:rsidRPr="00184FF4">
              <w:rPr>
                <w:color w:val="auto"/>
              </w:rPr>
              <w:t>Students prepare a</w:t>
            </w:r>
            <w:r w:rsidR="00C53308" w:rsidRPr="00184FF4">
              <w:rPr>
                <w:color w:val="auto"/>
              </w:rPr>
              <w:t>n abstract and</w:t>
            </w:r>
            <w:r w:rsidR="00C8696B" w:rsidRPr="00184FF4">
              <w:rPr>
                <w:color w:val="auto"/>
              </w:rPr>
              <w:t xml:space="preserve"> literature</w:t>
            </w:r>
            <w:r w:rsidR="00C53308" w:rsidRPr="00184FF4">
              <w:rPr>
                <w:color w:val="auto"/>
              </w:rPr>
              <w:t xml:space="preserve"> review</w:t>
            </w:r>
            <w:r w:rsidR="00C8696B" w:rsidRPr="00184FF4">
              <w:rPr>
                <w:color w:val="auto"/>
              </w:rPr>
              <w:t xml:space="preserve"> (as illustrated in previous PRD coursework) </w:t>
            </w:r>
            <w:r w:rsidR="00E51BB1">
              <w:rPr>
                <w:color w:val="auto"/>
              </w:rPr>
              <w:t xml:space="preserve">which include </w:t>
            </w:r>
            <w:r w:rsidRPr="00184FF4">
              <w:rPr>
                <w:color w:val="auto"/>
              </w:rPr>
              <w:t>statement</w:t>
            </w:r>
            <w:r w:rsidR="00E51BB1">
              <w:rPr>
                <w:color w:val="auto"/>
              </w:rPr>
              <w:t xml:space="preserve">s about their </w:t>
            </w:r>
            <w:r w:rsidR="00E51BB1" w:rsidRPr="00184FF4">
              <w:rPr>
                <w:color w:val="auto"/>
              </w:rPr>
              <w:t>project</w:t>
            </w:r>
            <w:r w:rsidR="00E51BB1">
              <w:rPr>
                <w:color w:val="auto"/>
              </w:rPr>
              <w:t>,</w:t>
            </w:r>
            <w:r w:rsidRPr="00184FF4">
              <w:rPr>
                <w:color w:val="auto"/>
              </w:rPr>
              <w:t xml:space="preserve"> with </w:t>
            </w:r>
            <w:r w:rsidR="00C8696B" w:rsidRPr="00184FF4">
              <w:rPr>
                <w:color w:val="auto"/>
              </w:rPr>
              <w:t>an expanded bibliography.</w:t>
            </w:r>
            <w:r w:rsidR="00E45260" w:rsidRPr="00184FF4">
              <w:rPr>
                <w:color w:val="auto"/>
              </w:rPr>
              <w:t xml:space="preserve"> </w:t>
            </w:r>
            <w:r w:rsidR="00E51BB1">
              <w:rPr>
                <w:color w:val="auto"/>
              </w:rPr>
              <w:t xml:space="preserve"> At this stage,</w:t>
            </w:r>
            <w:r w:rsidR="00E45260" w:rsidRPr="00184FF4">
              <w:rPr>
                <w:color w:val="auto"/>
              </w:rPr>
              <w:t xml:space="preserve"> students should fully hash out </w:t>
            </w:r>
            <w:r w:rsidR="00E45260" w:rsidRPr="00184FF4">
              <w:rPr>
                <w:b/>
                <w:color w:val="auto"/>
              </w:rPr>
              <w:t>where</w:t>
            </w:r>
            <w:r w:rsidR="00E45260" w:rsidRPr="00184FF4">
              <w:rPr>
                <w:color w:val="auto"/>
              </w:rPr>
              <w:t xml:space="preserve"> they are gathering data, if they have not already.</w:t>
            </w:r>
            <w:r w:rsidR="006E217B" w:rsidRPr="00184FF4">
              <w:rPr>
                <w:color w:val="auto"/>
              </w:rPr>
              <w:t xml:space="preserve"> Interaction in this module includes </w:t>
            </w:r>
            <w:r w:rsidR="00A56424">
              <w:rPr>
                <w:color w:val="auto"/>
              </w:rPr>
              <w:t>discussions</w:t>
            </w:r>
            <w:r w:rsidR="006E217B" w:rsidRPr="00184FF4">
              <w:rPr>
                <w:color w:val="auto"/>
              </w:rPr>
              <w:t xml:space="preserve"> </w:t>
            </w:r>
            <w:r w:rsidR="00A56424">
              <w:rPr>
                <w:color w:val="auto"/>
              </w:rPr>
              <w:t xml:space="preserve">with </w:t>
            </w:r>
            <w:r w:rsidR="006E217B" w:rsidRPr="00184FF4">
              <w:rPr>
                <w:color w:val="auto"/>
              </w:rPr>
              <w:t xml:space="preserve">Chair and Co-Chair. </w:t>
            </w:r>
          </w:p>
          <w:p w:rsidR="00F87018" w:rsidRPr="00184FF4" w:rsidRDefault="00E45260" w:rsidP="00FA2D58">
            <w:pPr>
              <w:spacing w:line="276" w:lineRule="auto"/>
              <w:ind w:left="0" w:right="0" w:firstLine="0"/>
              <w:jc w:val="left"/>
              <w:rPr>
                <w:color w:val="auto"/>
              </w:rPr>
            </w:pPr>
            <w:r w:rsidRPr="00184FF4">
              <w:rPr>
                <w:color w:val="auto"/>
              </w:rPr>
              <w:t xml:space="preserve"> </w:t>
            </w:r>
          </w:p>
        </w:tc>
      </w:tr>
      <w:tr w:rsidR="00184FF4" w:rsidRPr="00184FF4">
        <w:trPr>
          <w:trHeight w:val="1330"/>
        </w:trPr>
        <w:tc>
          <w:tcPr>
            <w:tcW w:w="1440" w:type="dxa"/>
            <w:tcBorders>
              <w:top w:val="nil"/>
              <w:left w:val="nil"/>
              <w:bottom w:val="nil"/>
              <w:right w:val="nil"/>
            </w:tcBorders>
          </w:tcPr>
          <w:p w:rsidR="00F87018" w:rsidRPr="00184FF4" w:rsidRDefault="00AF2646" w:rsidP="00FA2D58">
            <w:pPr>
              <w:spacing w:after="789" w:line="276" w:lineRule="auto"/>
              <w:ind w:left="0" w:right="0" w:firstLine="0"/>
              <w:jc w:val="left"/>
              <w:rPr>
                <w:color w:val="auto"/>
              </w:rPr>
            </w:pPr>
            <w:r w:rsidRPr="00184FF4">
              <w:rPr>
                <w:color w:val="auto"/>
              </w:rPr>
              <w:t xml:space="preserve">MODULE 3  </w:t>
            </w:r>
          </w:p>
          <w:p w:rsidR="00F87018" w:rsidRPr="00184FF4" w:rsidRDefault="00AF2646" w:rsidP="00FA2D58">
            <w:pPr>
              <w:spacing w:line="276" w:lineRule="auto"/>
              <w:ind w:left="0" w:right="0" w:firstLine="0"/>
              <w:jc w:val="left"/>
              <w:rPr>
                <w:color w:val="auto"/>
              </w:rPr>
            </w:pPr>
            <w:r w:rsidRPr="00184FF4">
              <w:rPr>
                <w:color w:val="auto"/>
              </w:rPr>
              <w:t xml:space="preserve"> </w:t>
            </w:r>
          </w:p>
        </w:tc>
        <w:tc>
          <w:tcPr>
            <w:tcW w:w="7957" w:type="dxa"/>
            <w:tcBorders>
              <w:top w:val="nil"/>
              <w:left w:val="nil"/>
              <w:bottom w:val="nil"/>
              <w:right w:val="nil"/>
            </w:tcBorders>
          </w:tcPr>
          <w:p w:rsidR="00F87018" w:rsidRPr="00184FF4" w:rsidRDefault="00C8696B" w:rsidP="00FA2D58">
            <w:pPr>
              <w:spacing w:line="276" w:lineRule="auto"/>
              <w:ind w:left="0" w:right="0" w:firstLine="0"/>
              <w:jc w:val="left"/>
              <w:rPr>
                <w:color w:val="auto"/>
              </w:rPr>
            </w:pPr>
            <w:r w:rsidRPr="00184FF4">
              <w:rPr>
                <w:color w:val="auto"/>
              </w:rPr>
              <w:t>Data</w:t>
            </w:r>
            <w:r w:rsidR="00C53308" w:rsidRPr="00184FF4">
              <w:rPr>
                <w:color w:val="auto"/>
              </w:rPr>
              <w:t xml:space="preserve"> Sources,</w:t>
            </w:r>
            <w:r w:rsidRPr="00184FF4">
              <w:rPr>
                <w:color w:val="auto"/>
              </w:rPr>
              <w:t xml:space="preserve"> Collection</w:t>
            </w:r>
            <w:r w:rsidR="00C53308" w:rsidRPr="00184FF4">
              <w:rPr>
                <w:color w:val="auto"/>
              </w:rPr>
              <w:t xml:space="preserve"> and</w:t>
            </w:r>
            <w:r w:rsidRPr="00184FF4">
              <w:rPr>
                <w:color w:val="auto"/>
              </w:rPr>
              <w:t xml:space="preserve"> Methodology</w:t>
            </w:r>
          </w:p>
          <w:p w:rsidR="00C8696B" w:rsidRPr="00184FF4" w:rsidRDefault="00C53308" w:rsidP="00FA2D58">
            <w:pPr>
              <w:spacing w:line="276" w:lineRule="auto"/>
              <w:ind w:left="0" w:right="0" w:firstLine="0"/>
              <w:jc w:val="left"/>
              <w:rPr>
                <w:color w:val="auto"/>
              </w:rPr>
            </w:pPr>
            <w:r w:rsidRPr="00184FF4">
              <w:rPr>
                <w:color w:val="auto"/>
              </w:rPr>
              <w:t xml:space="preserve">Based upon the </w:t>
            </w:r>
            <w:r w:rsidR="009C5B5D" w:rsidRPr="00184FF4">
              <w:rPr>
                <w:color w:val="auto"/>
              </w:rPr>
              <w:t>abstract</w:t>
            </w:r>
            <w:r w:rsidRPr="00184FF4">
              <w:rPr>
                <w:color w:val="auto"/>
              </w:rPr>
              <w:t xml:space="preserve"> and literature review</w:t>
            </w:r>
            <w:r w:rsidR="00AF2646" w:rsidRPr="00184FF4">
              <w:rPr>
                <w:color w:val="auto"/>
              </w:rPr>
              <w:t>,</w:t>
            </w:r>
            <w:r w:rsidRPr="00184FF4">
              <w:rPr>
                <w:color w:val="auto"/>
              </w:rPr>
              <w:t xml:space="preserve"> </w:t>
            </w:r>
            <w:r w:rsidR="006E217B" w:rsidRPr="00184FF4">
              <w:rPr>
                <w:color w:val="auto"/>
              </w:rPr>
              <w:t xml:space="preserve">students will </w:t>
            </w:r>
            <w:r w:rsidRPr="00184FF4">
              <w:rPr>
                <w:color w:val="auto"/>
              </w:rPr>
              <w:t xml:space="preserve">provide a summary of </w:t>
            </w:r>
            <w:r w:rsidR="006E217B" w:rsidRPr="00184FF4">
              <w:rPr>
                <w:color w:val="auto"/>
              </w:rPr>
              <w:t>their selected</w:t>
            </w:r>
            <w:r w:rsidRPr="00184FF4">
              <w:rPr>
                <w:color w:val="auto"/>
              </w:rPr>
              <w:t xml:space="preserve"> data sources and</w:t>
            </w:r>
            <w:r w:rsidR="00AF2646" w:rsidRPr="00184FF4">
              <w:rPr>
                <w:color w:val="auto"/>
              </w:rPr>
              <w:t xml:space="preserve"> research methods to be employed</w:t>
            </w:r>
            <w:r w:rsidR="00C8696B" w:rsidRPr="00184FF4">
              <w:rPr>
                <w:color w:val="auto"/>
              </w:rPr>
              <w:t xml:space="preserve">, and </w:t>
            </w:r>
            <w:r w:rsidR="006E217B" w:rsidRPr="00184FF4">
              <w:rPr>
                <w:color w:val="auto"/>
              </w:rPr>
              <w:t xml:space="preserve">write about their </w:t>
            </w:r>
            <w:r w:rsidR="00C8696B" w:rsidRPr="00184FF4">
              <w:rPr>
                <w:color w:val="auto"/>
              </w:rPr>
              <w:t xml:space="preserve">process of analysis. Students will </w:t>
            </w:r>
            <w:r w:rsidR="008A7FDD" w:rsidRPr="00184FF4">
              <w:rPr>
                <w:color w:val="auto"/>
              </w:rPr>
              <w:t xml:space="preserve">provide this information in an appropriate format, either by a narrative discussion of data sources or an explanation of a distinct methodology that will enable them to complete the </w:t>
            </w:r>
            <w:r w:rsidR="00FA2D58" w:rsidRPr="00184FF4">
              <w:rPr>
                <w:color w:val="auto"/>
              </w:rPr>
              <w:lastRenderedPageBreak/>
              <w:t xml:space="preserve">project. </w:t>
            </w:r>
            <w:r w:rsidR="006E217B" w:rsidRPr="00184FF4">
              <w:rPr>
                <w:color w:val="auto"/>
              </w:rPr>
              <w:t>Ongoing c</w:t>
            </w:r>
            <w:r w:rsidR="00C8696B" w:rsidRPr="00184FF4">
              <w:rPr>
                <w:color w:val="auto"/>
              </w:rPr>
              <w:t xml:space="preserve">ommunication with Co-Chairs and Chairs at this point is strongly encouraged. </w:t>
            </w:r>
            <w:r w:rsidR="006E217B" w:rsidRPr="00184FF4">
              <w:rPr>
                <w:color w:val="auto"/>
              </w:rPr>
              <w:t xml:space="preserve">Interaction in this module includes a </w:t>
            </w:r>
            <w:proofErr w:type="spellStart"/>
            <w:r w:rsidR="006E217B" w:rsidRPr="00184FF4">
              <w:rPr>
                <w:color w:val="auto"/>
              </w:rPr>
              <w:t>synchronist</w:t>
            </w:r>
            <w:proofErr w:type="spellEnd"/>
            <w:r w:rsidR="006E217B" w:rsidRPr="00184FF4">
              <w:rPr>
                <w:color w:val="auto"/>
              </w:rPr>
              <w:t xml:space="preserve"> chat to discuss writing a draft, with a look at examples of “elevator talks” by other presenters. Additionally</w:t>
            </w:r>
            <w:r w:rsidR="008A7FDD" w:rsidRPr="00184FF4">
              <w:rPr>
                <w:color w:val="auto"/>
              </w:rPr>
              <w:t xml:space="preserve">, students </w:t>
            </w:r>
            <w:r w:rsidR="006E217B" w:rsidRPr="00184FF4">
              <w:rPr>
                <w:color w:val="auto"/>
              </w:rPr>
              <w:t>will</w:t>
            </w:r>
            <w:r w:rsidR="008A7FDD" w:rsidRPr="00184FF4">
              <w:rPr>
                <w:color w:val="auto"/>
              </w:rPr>
              <w:t xml:space="preserve"> consult the Graduate School template to help prepare for development of the report draft.</w:t>
            </w:r>
          </w:p>
          <w:p w:rsidR="00F87018" w:rsidRPr="00184FF4" w:rsidRDefault="00F87018" w:rsidP="00FA2D58">
            <w:pPr>
              <w:spacing w:line="276" w:lineRule="auto"/>
              <w:ind w:left="0" w:right="0" w:firstLine="0"/>
              <w:jc w:val="left"/>
              <w:rPr>
                <w:color w:val="auto"/>
              </w:rPr>
            </w:pPr>
          </w:p>
        </w:tc>
      </w:tr>
      <w:tr w:rsidR="00184FF4" w:rsidRPr="00184FF4">
        <w:trPr>
          <w:trHeight w:val="266"/>
        </w:trPr>
        <w:tc>
          <w:tcPr>
            <w:tcW w:w="1440" w:type="dxa"/>
            <w:tcBorders>
              <w:top w:val="nil"/>
              <w:left w:val="nil"/>
              <w:bottom w:val="nil"/>
              <w:right w:val="nil"/>
            </w:tcBorders>
          </w:tcPr>
          <w:p w:rsidR="00F87018" w:rsidRPr="00184FF4" w:rsidRDefault="00AF2646" w:rsidP="00FA2D58">
            <w:pPr>
              <w:spacing w:line="276" w:lineRule="auto"/>
              <w:ind w:left="0" w:right="0" w:firstLine="0"/>
              <w:jc w:val="left"/>
              <w:rPr>
                <w:color w:val="auto"/>
              </w:rPr>
            </w:pPr>
            <w:r w:rsidRPr="00184FF4">
              <w:rPr>
                <w:color w:val="auto"/>
              </w:rPr>
              <w:lastRenderedPageBreak/>
              <w:t xml:space="preserve">MODULE 4  </w:t>
            </w:r>
          </w:p>
        </w:tc>
        <w:tc>
          <w:tcPr>
            <w:tcW w:w="7957" w:type="dxa"/>
            <w:tcBorders>
              <w:top w:val="nil"/>
              <w:left w:val="nil"/>
              <w:bottom w:val="nil"/>
              <w:right w:val="nil"/>
            </w:tcBorders>
          </w:tcPr>
          <w:p w:rsidR="00F87018" w:rsidRPr="00184FF4" w:rsidRDefault="009C5B5D" w:rsidP="00FA2D58">
            <w:pPr>
              <w:spacing w:line="276" w:lineRule="auto"/>
              <w:ind w:left="0" w:right="0" w:firstLine="0"/>
              <w:jc w:val="left"/>
              <w:rPr>
                <w:color w:val="auto"/>
              </w:rPr>
            </w:pPr>
            <w:r w:rsidRPr="00184FF4">
              <w:rPr>
                <w:color w:val="auto"/>
              </w:rPr>
              <w:t xml:space="preserve">MRP Report </w:t>
            </w:r>
            <w:r w:rsidR="00AF2646" w:rsidRPr="00184FF4">
              <w:rPr>
                <w:color w:val="auto"/>
              </w:rPr>
              <w:t>Draft</w:t>
            </w:r>
          </w:p>
        </w:tc>
      </w:tr>
      <w:tr w:rsidR="00184FF4" w:rsidRPr="00184FF4">
        <w:trPr>
          <w:trHeight w:val="1596"/>
        </w:trPr>
        <w:tc>
          <w:tcPr>
            <w:tcW w:w="1440" w:type="dxa"/>
            <w:tcBorders>
              <w:top w:val="nil"/>
              <w:left w:val="nil"/>
              <w:bottom w:val="nil"/>
              <w:right w:val="nil"/>
            </w:tcBorders>
          </w:tcPr>
          <w:p w:rsidR="00F87018" w:rsidRPr="00184FF4" w:rsidRDefault="00AF2646" w:rsidP="00FA2D58">
            <w:pPr>
              <w:spacing w:after="1055"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tc>
        <w:tc>
          <w:tcPr>
            <w:tcW w:w="7957" w:type="dxa"/>
            <w:tcBorders>
              <w:top w:val="nil"/>
              <w:left w:val="nil"/>
              <w:bottom w:val="nil"/>
              <w:right w:val="nil"/>
            </w:tcBorders>
          </w:tcPr>
          <w:p w:rsidR="00F87018" w:rsidRPr="00184FF4" w:rsidRDefault="006E217B" w:rsidP="00FA2D58">
            <w:pPr>
              <w:spacing w:line="276" w:lineRule="auto"/>
              <w:ind w:left="0" w:right="4" w:firstLine="0"/>
              <w:jc w:val="left"/>
              <w:rPr>
                <w:color w:val="auto"/>
              </w:rPr>
            </w:pPr>
            <w:r w:rsidRPr="00184FF4">
              <w:rPr>
                <w:color w:val="auto"/>
              </w:rPr>
              <w:t>Students will submit a brief “elevator talk” of their project, and d</w:t>
            </w:r>
            <w:r w:rsidR="00AF2646" w:rsidRPr="00184FF4">
              <w:rPr>
                <w:color w:val="auto"/>
              </w:rPr>
              <w:t>evelop</w:t>
            </w:r>
            <w:r w:rsidRPr="00184FF4">
              <w:rPr>
                <w:color w:val="auto"/>
              </w:rPr>
              <w:t xml:space="preserve"> and submit</w:t>
            </w:r>
            <w:r w:rsidR="00AF2646" w:rsidRPr="00184FF4">
              <w:rPr>
                <w:color w:val="auto"/>
              </w:rPr>
              <w:t xml:space="preserve"> </w:t>
            </w:r>
            <w:r w:rsidRPr="00184FF4">
              <w:rPr>
                <w:color w:val="auto"/>
              </w:rPr>
              <w:t>a</w:t>
            </w:r>
            <w:r w:rsidR="00E51BB1">
              <w:rPr>
                <w:color w:val="auto"/>
              </w:rPr>
              <w:t>n official</w:t>
            </w:r>
            <w:r w:rsidRPr="00184FF4">
              <w:rPr>
                <w:color w:val="auto"/>
              </w:rPr>
              <w:t xml:space="preserve"> </w:t>
            </w:r>
            <w:r w:rsidR="00AF2646" w:rsidRPr="00184FF4">
              <w:rPr>
                <w:color w:val="auto"/>
              </w:rPr>
              <w:t xml:space="preserve">draft of </w:t>
            </w:r>
            <w:r w:rsidRPr="00184FF4">
              <w:rPr>
                <w:color w:val="auto"/>
              </w:rPr>
              <w:t>their report</w:t>
            </w:r>
            <w:r w:rsidR="00AF2646" w:rsidRPr="00184FF4">
              <w:rPr>
                <w:color w:val="auto"/>
              </w:rPr>
              <w:t xml:space="preserve">. This </w:t>
            </w:r>
            <w:r w:rsidR="00E51BB1">
              <w:rPr>
                <w:color w:val="auto"/>
              </w:rPr>
              <w:t xml:space="preserve">process </w:t>
            </w:r>
            <w:r w:rsidR="00AF2646" w:rsidRPr="00184FF4">
              <w:rPr>
                <w:color w:val="auto"/>
              </w:rPr>
              <w:t xml:space="preserve">can include regular emails/chats with instructor to assist in the drafting of the report, including the possibility to review some preliminary drafts writing.  This Module will span multiple weeks and a completed draft report will be submitted by the date listed in Canvas. Instructor and </w:t>
            </w:r>
            <w:r w:rsidR="008A7FDD" w:rsidRPr="00184FF4">
              <w:rPr>
                <w:color w:val="auto"/>
              </w:rPr>
              <w:t xml:space="preserve">Co-Chair </w:t>
            </w:r>
            <w:r w:rsidR="00AF2646" w:rsidRPr="00184FF4">
              <w:rPr>
                <w:color w:val="auto"/>
              </w:rPr>
              <w:t xml:space="preserve">will provide comments on the draft. </w:t>
            </w:r>
          </w:p>
          <w:p w:rsidR="006E217B" w:rsidRPr="00184FF4" w:rsidRDefault="006E217B" w:rsidP="00FA2D58">
            <w:pPr>
              <w:spacing w:line="276" w:lineRule="auto"/>
              <w:ind w:left="0" w:right="4" w:firstLine="0"/>
              <w:jc w:val="left"/>
              <w:rPr>
                <w:color w:val="auto"/>
              </w:rPr>
            </w:pPr>
          </w:p>
        </w:tc>
      </w:tr>
      <w:tr w:rsidR="00184FF4" w:rsidRPr="00184FF4">
        <w:trPr>
          <w:trHeight w:val="1066"/>
        </w:trPr>
        <w:tc>
          <w:tcPr>
            <w:tcW w:w="1440" w:type="dxa"/>
            <w:tcBorders>
              <w:top w:val="nil"/>
              <w:left w:val="nil"/>
              <w:bottom w:val="nil"/>
              <w:right w:val="nil"/>
            </w:tcBorders>
          </w:tcPr>
          <w:p w:rsidR="00F87018" w:rsidRPr="00184FF4" w:rsidRDefault="00AF2646" w:rsidP="00FA2D58">
            <w:pPr>
              <w:spacing w:after="525" w:line="276" w:lineRule="auto"/>
              <w:ind w:left="0" w:right="0" w:firstLine="0"/>
              <w:jc w:val="left"/>
              <w:rPr>
                <w:color w:val="auto"/>
              </w:rPr>
            </w:pPr>
            <w:r w:rsidRPr="00184FF4">
              <w:rPr>
                <w:color w:val="auto"/>
              </w:rPr>
              <w:t xml:space="preserve">MODULE 5  </w:t>
            </w:r>
          </w:p>
          <w:p w:rsidR="00F87018" w:rsidRPr="00184FF4" w:rsidRDefault="00AF2646" w:rsidP="00FA2D58">
            <w:pPr>
              <w:spacing w:line="276" w:lineRule="auto"/>
              <w:ind w:left="0" w:right="0" w:firstLine="0"/>
              <w:jc w:val="left"/>
              <w:rPr>
                <w:color w:val="auto"/>
              </w:rPr>
            </w:pPr>
            <w:r w:rsidRPr="00184FF4">
              <w:rPr>
                <w:color w:val="auto"/>
              </w:rPr>
              <w:t xml:space="preserve"> </w:t>
            </w:r>
          </w:p>
        </w:tc>
        <w:tc>
          <w:tcPr>
            <w:tcW w:w="7957" w:type="dxa"/>
            <w:tcBorders>
              <w:top w:val="nil"/>
              <w:left w:val="nil"/>
              <w:bottom w:val="nil"/>
              <w:right w:val="nil"/>
            </w:tcBorders>
          </w:tcPr>
          <w:p w:rsidR="00F87018" w:rsidRPr="00184FF4" w:rsidRDefault="00AF2646" w:rsidP="00FA2D58">
            <w:pPr>
              <w:tabs>
                <w:tab w:val="center" w:pos="2160"/>
              </w:tabs>
              <w:spacing w:line="276" w:lineRule="auto"/>
              <w:ind w:left="0" w:right="0" w:firstLine="0"/>
              <w:jc w:val="left"/>
              <w:rPr>
                <w:color w:val="auto"/>
              </w:rPr>
            </w:pPr>
            <w:r w:rsidRPr="00184FF4">
              <w:rPr>
                <w:color w:val="auto"/>
              </w:rPr>
              <w:t xml:space="preserve">Final Presentation </w:t>
            </w:r>
            <w:r w:rsidRPr="00184FF4">
              <w:rPr>
                <w:color w:val="auto"/>
              </w:rPr>
              <w:tab/>
              <w:t xml:space="preserve"> </w:t>
            </w:r>
          </w:p>
          <w:p w:rsidR="00F87018" w:rsidRPr="00184FF4" w:rsidRDefault="006E217B" w:rsidP="00FA2D58">
            <w:pPr>
              <w:spacing w:line="276" w:lineRule="auto"/>
              <w:ind w:left="0" w:right="0" w:firstLine="0"/>
              <w:jc w:val="left"/>
              <w:rPr>
                <w:color w:val="auto"/>
              </w:rPr>
            </w:pPr>
            <w:r w:rsidRPr="00184FF4">
              <w:rPr>
                <w:color w:val="auto"/>
              </w:rPr>
              <w:t xml:space="preserve">Interaction in this module includes a </w:t>
            </w:r>
            <w:proofErr w:type="spellStart"/>
            <w:r w:rsidRPr="00184FF4">
              <w:rPr>
                <w:color w:val="auto"/>
              </w:rPr>
              <w:t>synchronist</w:t>
            </w:r>
            <w:proofErr w:type="spellEnd"/>
            <w:r w:rsidRPr="00184FF4">
              <w:rPr>
                <w:color w:val="auto"/>
              </w:rPr>
              <w:t xml:space="preserve"> chat to discuss presenting online and to give the students a chance to deliver their short briefing (“elevator talk”) on their project. Then, s</w:t>
            </w:r>
            <w:r w:rsidR="00AF2646" w:rsidRPr="00184FF4">
              <w:rPr>
                <w:color w:val="auto"/>
              </w:rPr>
              <w:t xml:space="preserve">tudents will prepare a power point presentation to be given live via ZOOM which supports their report and to present their report findings. </w:t>
            </w:r>
            <w:r w:rsidR="00E51BB1">
              <w:rPr>
                <w:color w:val="auto"/>
              </w:rPr>
              <w:t>The final presentations will be scheduled over the course of a week at times selected by both students and faculty.</w:t>
            </w:r>
          </w:p>
          <w:p w:rsidR="00FA2D58" w:rsidRPr="00184FF4" w:rsidRDefault="00FA2D58" w:rsidP="00FA2D58">
            <w:pPr>
              <w:spacing w:line="276" w:lineRule="auto"/>
              <w:ind w:left="0" w:right="0" w:firstLine="0"/>
              <w:jc w:val="left"/>
              <w:rPr>
                <w:color w:val="auto"/>
              </w:rPr>
            </w:pPr>
          </w:p>
        </w:tc>
      </w:tr>
      <w:tr w:rsidR="00184FF4" w:rsidRPr="00184FF4">
        <w:trPr>
          <w:trHeight w:val="266"/>
        </w:trPr>
        <w:tc>
          <w:tcPr>
            <w:tcW w:w="1440" w:type="dxa"/>
            <w:tcBorders>
              <w:top w:val="nil"/>
              <w:left w:val="nil"/>
              <w:bottom w:val="nil"/>
              <w:right w:val="nil"/>
            </w:tcBorders>
          </w:tcPr>
          <w:p w:rsidR="00F87018" w:rsidRPr="00184FF4" w:rsidRDefault="00AF2646" w:rsidP="00FA2D58">
            <w:pPr>
              <w:spacing w:line="276" w:lineRule="auto"/>
              <w:ind w:left="0" w:right="0" w:firstLine="0"/>
              <w:jc w:val="left"/>
              <w:rPr>
                <w:color w:val="auto"/>
              </w:rPr>
            </w:pPr>
            <w:r w:rsidRPr="00184FF4">
              <w:rPr>
                <w:color w:val="auto"/>
              </w:rPr>
              <w:t xml:space="preserve">MODULE 6  </w:t>
            </w:r>
          </w:p>
        </w:tc>
        <w:tc>
          <w:tcPr>
            <w:tcW w:w="7957" w:type="dxa"/>
            <w:tcBorders>
              <w:top w:val="nil"/>
              <w:left w:val="nil"/>
              <w:bottom w:val="nil"/>
              <w:right w:val="nil"/>
            </w:tcBorders>
          </w:tcPr>
          <w:p w:rsidR="00F87018" w:rsidRPr="00184FF4" w:rsidRDefault="00AF2646" w:rsidP="00FA2D58">
            <w:pPr>
              <w:spacing w:line="276" w:lineRule="auto"/>
              <w:ind w:left="0" w:right="0" w:firstLine="0"/>
              <w:jc w:val="left"/>
              <w:rPr>
                <w:color w:val="auto"/>
              </w:rPr>
            </w:pPr>
            <w:r w:rsidRPr="00184FF4">
              <w:rPr>
                <w:color w:val="auto"/>
              </w:rPr>
              <w:t xml:space="preserve">Final Report Submission </w:t>
            </w:r>
            <w:r w:rsidR="00F8697A">
              <w:rPr>
                <w:color w:val="auto"/>
              </w:rPr>
              <w:t>and Grant of Permissions</w:t>
            </w:r>
          </w:p>
        </w:tc>
      </w:tr>
      <w:tr w:rsidR="00184FF4" w:rsidRPr="00184FF4">
        <w:trPr>
          <w:trHeight w:val="239"/>
        </w:trPr>
        <w:tc>
          <w:tcPr>
            <w:tcW w:w="1440" w:type="dxa"/>
            <w:tcBorders>
              <w:top w:val="nil"/>
              <w:left w:val="nil"/>
              <w:bottom w:val="nil"/>
              <w:right w:val="nil"/>
            </w:tcBorders>
          </w:tcPr>
          <w:p w:rsidR="00F87018" w:rsidRPr="00184FF4" w:rsidRDefault="00AF2646" w:rsidP="00FA2D58">
            <w:pPr>
              <w:spacing w:line="276" w:lineRule="auto"/>
              <w:ind w:left="0" w:right="0" w:firstLine="0"/>
              <w:jc w:val="left"/>
              <w:rPr>
                <w:color w:val="auto"/>
              </w:rPr>
            </w:pPr>
            <w:r w:rsidRPr="00184FF4">
              <w:rPr>
                <w:color w:val="auto"/>
              </w:rPr>
              <w:t xml:space="preserve"> </w:t>
            </w:r>
          </w:p>
        </w:tc>
        <w:tc>
          <w:tcPr>
            <w:tcW w:w="7957" w:type="dxa"/>
            <w:tcBorders>
              <w:top w:val="nil"/>
              <w:left w:val="nil"/>
              <w:bottom w:val="nil"/>
              <w:right w:val="nil"/>
            </w:tcBorders>
          </w:tcPr>
          <w:p w:rsidR="00F87018" w:rsidRPr="00184FF4" w:rsidRDefault="00FA2D58" w:rsidP="0070319A">
            <w:pPr>
              <w:spacing w:line="276" w:lineRule="auto"/>
              <w:ind w:left="0" w:right="0" w:firstLine="0"/>
              <w:jc w:val="left"/>
              <w:rPr>
                <w:color w:val="auto"/>
              </w:rPr>
            </w:pPr>
            <w:r w:rsidRPr="00184FF4">
              <w:rPr>
                <w:color w:val="auto"/>
                <w:u w:val="single" w:color="000000"/>
              </w:rPr>
              <w:t>Students will submit their FINAL report, with edits and changes finished. This final report date is not flexible and is an integral part of getting each student cleared for graduation at the University level administration.</w:t>
            </w:r>
            <w:r w:rsidR="00F8697A">
              <w:rPr>
                <w:color w:val="auto"/>
                <w:u w:val="single" w:color="000000"/>
              </w:rPr>
              <w:t xml:space="preserve"> </w:t>
            </w:r>
            <w:r w:rsidR="00F8697A" w:rsidRPr="00F8697A">
              <w:rPr>
                <w:color w:val="auto"/>
                <w:u w:color="000000"/>
              </w:rPr>
              <w:t>At the conclusion of your Masters Research Project, you will be required to submit your final document to the University of Florida Library system for distribution, publishing, and archival. Please see the following Grant of Permissions form with exact language pertaining to this submission. You will be charged a minor</w:t>
            </w:r>
            <w:r w:rsidR="0070319A">
              <w:rPr>
                <w:color w:val="auto"/>
                <w:u w:color="000000"/>
              </w:rPr>
              <w:t xml:space="preserve"> processing</w:t>
            </w:r>
            <w:r w:rsidR="00F8697A" w:rsidRPr="00F8697A">
              <w:rPr>
                <w:color w:val="auto"/>
                <w:u w:color="000000"/>
              </w:rPr>
              <w:t xml:space="preserve"> fee</w:t>
            </w:r>
            <w:r w:rsidR="0070319A">
              <w:rPr>
                <w:color w:val="auto"/>
                <w:u w:color="000000"/>
              </w:rPr>
              <w:t>.</w:t>
            </w:r>
            <w:bookmarkStart w:id="0" w:name="_GoBack"/>
            <w:bookmarkEnd w:id="0"/>
            <w:r w:rsidR="00F8697A" w:rsidRPr="00F8697A">
              <w:rPr>
                <w:color w:val="auto"/>
                <w:u w:val="single" w:color="000000"/>
              </w:rPr>
              <w:t xml:space="preserve"> </w:t>
            </w:r>
            <w:r w:rsidRPr="00184FF4">
              <w:rPr>
                <w:color w:val="auto"/>
                <w:u w:val="single" w:color="000000"/>
              </w:rPr>
              <w:t xml:space="preserve"> </w:t>
            </w:r>
          </w:p>
        </w:tc>
      </w:tr>
    </w:tbl>
    <w:p w:rsidR="00F87018" w:rsidRPr="00184FF4" w:rsidRDefault="00F87018" w:rsidP="00FA2D58">
      <w:pPr>
        <w:spacing w:line="276" w:lineRule="auto"/>
        <w:ind w:left="0" w:right="0" w:firstLine="0"/>
        <w:jc w:val="left"/>
        <w:rPr>
          <w:color w:val="auto"/>
        </w:rPr>
      </w:pPr>
    </w:p>
    <w:p w:rsidR="00F87018" w:rsidRPr="00184FF4" w:rsidRDefault="00AF2646" w:rsidP="00FA2D58">
      <w:pPr>
        <w:spacing w:after="91" w:line="276" w:lineRule="auto"/>
        <w:ind w:left="0" w:right="0" w:firstLine="0"/>
        <w:jc w:val="left"/>
        <w:rPr>
          <w:color w:val="auto"/>
        </w:rPr>
      </w:pPr>
      <w:r w:rsidRPr="00184FF4">
        <w:rPr>
          <w:color w:val="auto"/>
        </w:rPr>
        <w:t xml:space="preserve"> </w:t>
      </w:r>
    </w:p>
    <w:p w:rsidR="00F87018" w:rsidRPr="00184FF4" w:rsidRDefault="00AF2646" w:rsidP="00FA2D58">
      <w:pPr>
        <w:spacing w:after="3" w:line="276" w:lineRule="auto"/>
        <w:ind w:left="-5" w:right="0" w:hanging="10"/>
        <w:jc w:val="left"/>
        <w:rPr>
          <w:color w:val="auto"/>
        </w:rPr>
      </w:pPr>
      <w:r w:rsidRPr="00184FF4">
        <w:rPr>
          <w:color w:val="auto"/>
          <w:sz w:val="32"/>
          <w:u w:val="single" w:color="000000"/>
        </w:rPr>
        <w:t>Missed Deadlines</w:t>
      </w:r>
      <w:r w:rsidRPr="00184FF4">
        <w:rPr>
          <w:color w:val="auto"/>
          <w:sz w:val="32"/>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 xml:space="preserve">Notify your instructor if you are struggling to meet the set deadlines. </w:t>
      </w:r>
    </w:p>
    <w:p w:rsidR="00F87018" w:rsidRPr="00184FF4" w:rsidRDefault="00AF2646" w:rsidP="00FA2D58">
      <w:pPr>
        <w:spacing w:after="90"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Course Technology</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 xml:space="preserve">In the event that you have technical difficulties with e-Learning, please contact the UF Help Desk. If technical difficulties will cause you to miss a due date, you MUST report the problem to Help </w:t>
      </w:r>
    </w:p>
    <w:p w:rsidR="00F87018" w:rsidRPr="00184FF4" w:rsidRDefault="00AF2646" w:rsidP="00FA2D58">
      <w:pPr>
        <w:spacing w:line="276" w:lineRule="auto"/>
        <w:ind w:left="-5" w:right="0"/>
        <w:rPr>
          <w:color w:val="auto"/>
        </w:rPr>
      </w:pPr>
      <w:r w:rsidRPr="00184FF4">
        <w:rPr>
          <w:color w:val="auto"/>
        </w:rPr>
        <w:t xml:space="preserve">Desk. Include the ticket number and an explanation of the issue based on consult with Help Desk in an e-mail to the instructor to explain the late assignment/quiz/test. The course faculty reserves the right to accept or decline tickets from the UF Help Desk based on individual circumstances.  For any technical issues you encounter with your course please contact the UF computing Help </w:t>
      </w:r>
      <w:r w:rsidRPr="00184FF4">
        <w:rPr>
          <w:color w:val="auto"/>
        </w:rPr>
        <w:lastRenderedPageBreak/>
        <w:t xml:space="preserve">Desk at 342392-HELP (4357), select option 2. For Help Desk hours visit: Information Technology–UF Computing Help Desk. </w:t>
      </w:r>
    </w:p>
    <w:p w:rsidR="00F87018" w:rsidRPr="00184FF4" w:rsidRDefault="00AF2646" w:rsidP="00FA2D58">
      <w:pPr>
        <w:spacing w:after="90"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Student Support Services</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 xml:space="preserve">As a student in a distance learning course or program, you have access to the same student support services that on campus students have. For course content questions contact your instructor. </w:t>
      </w:r>
    </w:p>
    <w:p w:rsidR="00F87018" w:rsidRPr="00184FF4" w:rsidRDefault="00AF2646" w:rsidP="00FA2D58">
      <w:pPr>
        <w:spacing w:line="276" w:lineRule="auto"/>
        <w:ind w:left="-5" w:right="0"/>
        <w:rPr>
          <w:color w:val="auto"/>
        </w:rPr>
      </w:pPr>
      <w:r w:rsidRPr="00184FF4">
        <w:rPr>
          <w:color w:val="auto"/>
        </w:rPr>
        <w:t xml:space="preserve">Other resources are available at the Information Technology Helpdesk (http://helpdesk.ufl.edu/). </w:t>
      </w:r>
    </w:p>
    <w:p w:rsidR="00F87018" w:rsidRPr="00184FF4" w:rsidRDefault="00AF2646" w:rsidP="00FA2D58">
      <w:pPr>
        <w:spacing w:after="90"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University Policies</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 xml:space="preserve">University policies on such matters as add/drop, incomplete, academic probation, termination of enrollment, reinstatement, and other expectations or procedures can be found in the graduate </w:t>
      </w:r>
      <w:proofErr w:type="gramStart"/>
      <w:r w:rsidRPr="00184FF4">
        <w:rPr>
          <w:color w:val="auto"/>
        </w:rPr>
        <w:t>student</w:t>
      </w:r>
      <w:proofErr w:type="gramEnd"/>
      <w:r w:rsidRPr="00184FF4">
        <w:rPr>
          <w:color w:val="auto"/>
        </w:rPr>
        <w:t xml:space="preserve"> handbook. </w:t>
      </w:r>
    </w:p>
    <w:p w:rsidR="00F87018" w:rsidRPr="00184FF4" w:rsidRDefault="00AF2646" w:rsidP="00FA2D58">
      <w:pPr>
        <w:spacing w:after="90"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University Policy on Academic Misconduct</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 xml:space="preserve">Academic honesty and integrity are fundamental values of the University community. Students should be sure that they understand the UF Student Honor Code </w:t>
      </w:r>
    </w:p>
    <w:p w:rsidR="00F87018" w:rsidRPr="00184FF4" w:rsidRDefault="00F76031" w:rsidP="00FA2D58">
      <w:pPr>
        <w:spacing w:line="276" w:lineRule="auto"/>
        <w:ind w:left="-5" w:right="0" w:hanging="10"/>
        <w:jc w:val="left"/>
        <w:rPr>
          <w:color w:val="auto"/>
        </w:rPr>
      </w:pPr>
      <w:hyperlink r:id="rId7">
        <w:r w:rsidR="00AF2646" w:rsidRPr="00184FF4">
          <w:rPr>
            <w:color w:val="auto"/>
          </w:rPr>
          <w:t>(</w:t>
        </w:r>
      </w:hyperlink>
      <w:hyperlink r:id="rId8">
        <w:r w:rsidR="00AF2646" w:rsidRPr="00184FF4">
          <w:rPr>
            <w:color w:val="auto"/>
            <w:u w:val="single" w:color="0562C1"/>
          </w:rPr>
          <w:t>http://www.dso.ufl.edu/sccr/process/student-conduct-honor-code/</w:t>
        </w:r>
      </w:hyperlink>
      <w:hyperlink r:id="rId9">
        <w:r w:rsidR="00AF2646" w:rsidRPr="00184FF4">
          <w:rPr>
            <w:color w:val="auto"/>
          </w:rPr>
          <w:t>)</w:t>
        </w:r>
      </w:hyperlink>
      <w:r w:rsidR="00AF2646" w:rsidRPr="00184FF4">
        <w:rPr>
          <w:color w:val="auto"/>
        </w:rPr>
        <w:t xml:space="preserve">. </w:t>
      </w:r>
    </w:p>
    <w:p w:rsidR="00F87018" w:rsidRPr="00184FF4" w:rsidRDefault="00AF2646" w:rsidP="00FA2D58">
      <w:pPr>
        <w:spacing w:after="91"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Netiquette: Communication Courtesy</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after="89" w:line="276" w:lineRule="auto"/>
        <w:ind w:left="-5" w:right="0"/>
        <w:rPr>
          <w:color w:val="auto"/>
        </w:rPr>
      </w:pPr>
      <w:r w:rsidRPr="00184FF4">
        <w:rPr>
          <w:color w:val="auto"/>
        </w:rPr>
        <w:t xml:space="preserve">All students are expected to follow rules of common courtesy in all e-mail messages, threaded discussions and chats. Course communication should be civilized and respectful to everyone. The means of communication provided to you through e-Learning (e-mail, discussion posts, course questions, and chats) are at your full disposal to use in a respectful manner. Abuse of this system and its tools through disruptive conduct, harassment, or overall disruption of course activity will not be tolerated. Conduct that is deemed to be in violation with University rules and regulations or the Code of Student Conduct will result in a report to the Dean of Students.  </w:t>
      </w:r>
    </w:p>
    <w:p w:rsidR="00F87018" w:rsidRPr="00184FF4" w:rsidRDefault="00AF2646" w:rsidP="00FA2D58">
      <w:pPr>
        <w:spacing w:line="276" w:lineRule="auto"/>
        <w:ind w:left="0" w:right="0" w:firstLine="0"/>
        <w:jc w:val="left"/>
        <w:rPr>
          <w:color w:val="auto"/>
        </w:rPr>
      </w:pPr>
      <w:r w:rsidRPr="00184FF4">
        <w:rPr>
          <w:color w:val="auto"/>
          <w:sz w:val="32"/>
        </w:rPr>
        <w:t xml:space="preserve"> </w:t>
      </w:r>
    </w:p>
    <w:p w:rsidR="00F87018" w:rsidRPr="00184FF4" w:rsidRDefault="00AF2646" w:rsidP="00FA2D58">
      <w:pPr>
        <w:pStyle w:val="Heading1"/>
        <w:spacing w:line="276" w:lineRule="auto"/>
        <w:ind w:left="-5"/>
        <w:rPr>
          <w:color w:val="auto"/>
        </w:rPr>
      </w:pPr>
      <w:r w:rsidRPr="00184FF4">
        <w:rPr>
          <w:color w:val="auto"/>
        </w:rPr>
        <w:t>Student Honor Code</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after="91" w:line="276" w:lineRule="auto"/>
        <w:ind w:left="-5" w:right="0"/>
        <w:rPr>
          <w:color w:val="auto"/>
        </w:rPr>
      </w:pPr>
      <w:r w:rsidRPr="00184FF4">
        <w:rPr>
          <w:color w:val="auto"/>
        </w:rPr>
        <w:t>In adopting this Honor Code, the students of the University of Florida recognize that academic honesty and integrity are fundamental values of the University community. Students who enroll at the University commit to holding themselves and their peers to the high standard of honor required by the Honor Code. Any individual who becomes aware of a violation of the Honor Code is bound by honor to take corrective action. Student and faculty support are crucial to the success of the Honor Code. The quality of a University of Florida education is dependent upon the community acceptance and enforcement of the Honor Code (</w:t>
      </w:r>
      <w:hyperlink r:id="rId10">
        <w:r w:rsidRPr="00184FF4">
          <w:rPr>
            <w:color w:val="auto"/>
            <w:u w:val="single" w:color="0562C1"/>
          </w:rPr>
          <w:t>https://www.dso.ufl.edu/sccr/process/student-conduct-honor</w:t>
        </w:r>
      </w:hyperlink>
      <w:hyperlink r:id="rId11">
        <w:r w:rsidRPr="00184FF4">
          <w:rPr>
            <w:color w:val="auto"/>
            <w:u w:val="single" w:color="0562C1"/>
          </w:rPr>
          <w:t>code/</w:t>
        </w:r>
      </w:hyperlink>
      <w:hyperlink r:id="rId12">
        <w:r w:rsidRPr="00184FF4">
          <w:rPr>
            <w:color w:val="auto"/>
          </w:rPr>
          <w:t>)</w:t>
        </w:r>
      </w:hyperlink>
      <w:r w:rsidRPr="00184FF4">
        <w:rPr>
          <w:color w:val="auto"/>
        </w:rPr>
        <w:t xml:space="preserve">. </w:t>
      </w:r>
    </w:p>
    <w:p w:rsidR="00F87018" w:rsidRPr="00184FF4" w:rsidRDefault="00AF2646" w:rsidP="00FA2D58">
      <w:pPr>
        <w:spacing w:line="276" w:lineRule="auto"/>
        <w:ind w:left="0" w:right="0" w:firstLine="0"/>
        <w:jc w:val="left"/>
        <w:rPr>
          <w:color w:val="auto"/>
        </w:rPr>
      </w:pPr>
      <w:r w:rsidRPr="00184FF4">
        <w:rPr>
          <w:color w:val="auto"/>
          <w:sz w:val="32"/>
        </w:rPr>
        <w:lastRenderedPageBreak/>
        <w:t xml:space="preserve"> </w:t>
      </w:r>
    </w:p>
    <w:p w:rsidR="00F87018" w:rsidRPr="00184FF4" w:rsidRDefault="00AF2646" w:rsidP="00FA2D58">
      <w:pPr>
        <w:pStyle w:val="Heading1"/>
        <w:spacing w:line="276" w:lineRule="auto"/>
        <w:ind w:left="-5"/>
        <w:rPr>
          <w:color w:val="auto"/>
        </w:rPr>
      </w:pPr>
      <w:r w:rsidRPr="00184FF4">
        <w:rPr>
          <w:color w:val="auto"/>
        </w:rPr>
        <w:t>The Honor Pledge</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 xml:space="preserve">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w:t>
      </w:r>
    </w:p>
    <w:p w:rsidR="00F87018" w:rsidRPr="00184FF4" w:rsidRDefault="00AF2646" w:rsidP="00FA2D58">
      <w:pPr>
        <w:spacing w:after="90"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Special Accommodation</w:t>
      </w:r>
      <w:r w:rsidRPr="00184FF4">
        <w:rPr>
          <w:color w:val="auto"/>
          <w:u w:val="none"/>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Students requesting disability-related academic accommodations must first register with the Disability Resource Center (</w:t>
      </w:r>
      <w:hyperlink r:id="rId13">
        <w:r w:rsidRPr="00184FF4">
          <w:rPr>
            <w:color w:val="auto"/>
            <w:u w:val="single" w:color="0562C1"/>
          </w:rPr>
          <w:t>https://drc.dso.ufl.edu/</w:t>
        </w:r>
      </w:hyperlink>
      <w:hyperlink r:id="rId14">
        <w:r w:rsidRPr="00184FF4">
          <w:rPr>
            <w:color w:val="auto"/>
          </w:rPr>
          <w:t>)</w:t>
        </w:r>
      </w:hyperlink>
      <w:r w:rsidRPr="00184FF4">
        <w:rPr>
          <w:color w:val="auto"/>
        </w:rPr>
        <w:t xml:space="preserve">. The Disability Resource Center will provide documentation to the student who must then provide this documentation to the instructor when requesting accommodation. </w:t>
      </w:r>
    </w:p>
    <w:p w:rsidR="00F87018" w:rsidRPr="00184FF4" w:rsidRDefault="00AF2646" w:rsidP="00FA2D58">
      <w:pPr>
        <w:spacing w:after="91"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Course Evaluation</w:t>
      </w:r>
      <w:r w:rsidRPr="00184FF4">
        <w:rPr>
          <w:color w:val="auto"/>
          <w:u w:val="none"/>
        </w:rPr>
        <w:t xml:space="preserve"> </w:t>
      </w:r>
    </w:p>
    <w:p w:rsidR="00F87018" w:rsidRPr="00184FF4" w:rsidRDefault="00AF2646" w:rsidP="00FA2D58">
      <w:pPr>
        <w:spacing w:after="52" w:line="276" w:lineRule="auto"/>
        <w:ind w:left="0" w:right="0" w:firstLine="0"/>
        <w:jc w:val="left"/>
        <w:rPr>
          <w:color w:val="auto"/>
        </w:rPr>
      </w:pPr>
      <w:r w:rsidRPr="00184FF4">
        <w:rPr>
          <w:color w:val="auto"/>
        </w:rPr>
        <w:t xml:space="preserve"> </w:t>
      </w:r>
    </w:p>
    <w:p w:rsidR="00F87018" w:rsidRPr="00184FF4" w:rsidRDefault="00AF2646" w:rsidP="00FA2D58">
      <w:pPr>
        <w:spacing w:after="49" w:line="276" w:lineRule="auto"/>
        <w:ind w:left="-5" w:right="0"/>
        <w:rPr>
          <w:color w:val="auto"/>
        </w:rPr>
      </w:pPr>
      <w:r w:rsidRPr="00184FF4">
        <w:rPr>
          <w:color w:val="auto"/>
        </w:rPr>
        <w:t>Students are expected to provide feedback on the quality of instruction in this course by completing online evaluations (https://evaluations.ufl.edu). Evaluations are typically open during the last two or three weeks of the semester, but students will be given specific times when they are open. Summary results of these assessments are available to students (</w:t>
      </w:r>
      <w:hyperlink r:id="rId15">
        <w:r w:rsidRPr="00184FF4">
          <w:rPr>
            <w:color w:val="auto"/>
            <w:u w:val="single" w:color="0562C1"/>
          </w:rPr>
          <w:t>https://evaluations.ufl.edu/results/</w:t>
        </w:r>
      </w:hyperlink>
      <w:hyperlink r:id="rId16">
        <w:r w:rsidRPr="00184FF4">
          <w:rPr>
            <w:color w:val="auto"/>
          </w:rPr>
          <w:t>)</w:t>
        </w:r>
      </w:hyperlink>
      <w:r w:rsidRPr="00184FF4">
        <w:rPr>
          <w:color w:val="auto"/>
        </w:rPr>
        <w:t xml:space="preserve">. </w:t>
      </w:r>
    </w:p>
    <w:p w:rsidR="00F87018" w:rsidRPr="00184FF4" w:rsidRDefault="00AF2646" w:rsidP="00FA2D58">
      <w:pPr>
        <w:spacing w:after="153"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Course Grade</w:t>
      </w:r>
      <w:r w:rsidRPr="00184FF4">
        <w:rPr>
          <w:color w:val="auto"/>
          <w:u w:val="none"/>
        </w:rPr>
        <w:t xml:space="preserve"> </w:t>
      </w:r>
    </w:p>
    <w:p w:rsidR="00F87018" w:rsidRPr="00184FF4" w:rsidRDefault="00AF2646" w:rsidP="00FA2D58">
      <w:pPr>
        <w:spacing w:after="34" w:line="276" w:lineRule="auto"/>
        <w:ind w:left="0" w:right="0" w:firstLine="0"/>
        <w:jc w:val="left"/>
        <w:rPr>
          <w:color w:val="auto"/>
        </w:rPr>
      </w:pPr>
      <w:r w:rsidRPr="00184FF4">
        <w:rPr>
          <w:color w:val="auto"/>
          <w:sz w:val="20"/>
        </w:rPr>
        <w:t xml:space="preserve"> </w:t>
      </w:r>
    </w:p>
    <w:p w:rsidR="00F87018" w:rsidRPr="00184FF4" w:rsidRDefault="00AF2646" w:rsidP="00FA2D58">
      <w:pPr>
        <w:tabs>
          <w:tab w:val="center" w:pos="3600"/>
          <w:tab w:val="center" w:pos="4320"/>
          <w:tab w:val="center" w:pos="5477"/>
        </w:tabs>
        <w:spacing w:after="240" w:line="276" w:lineRule="auto"/>
        <w:ind w:left="-13" w:right="0" w:firstLine="0"/>
        <w:jc w:val="left"/>
        <w:rPr>
          <w:color w:val="auto"/>
        </w:rPr>
      </w:pPr>
      <w:r w:rsidRPr="00184FF4">
        <w:rPr>
          <w:color w:val="auto"/>
        </w:rPr>
        <w:t>Live Discussion</w:t>
      </w:r>
      <w:r w:rsidR="00E51BB1">
        <w:rPr>
          <w:color w:val="auto"/>
        </w:rPr>
        <w:t>s</w:t>
      </w:r>
      <w:r w:rsidRPr="00184FF4">
        <w:rPr>
          <w:color w:val="auto"/>
        </w:rPr>
        <w:t xml:space="preserve"> and Participation: </w:t>
      </w:r>
      <w:r w:rsidRPr="00184FF4">
        <w:rPr>
          <w:color w:val="auto"/>
        </w:rPr>
        <w:tab/>
        <w:t xml:space="preserve"> </w:t>
      </w:r>
      <w:r w:rsidRPr="00184FF4">
        <w:rPr>
          <w:color w:val="auto"/>
        </w:rPr>
        <w:tab/>
        <w:t xml:space="preserve"> </w:t>
      </w:r>
      <w:r w:rsidRPr="00184FF4">
        <w:rPr>
          <w:color w:val="auto"/>
        </w:rPr>
        <w:tab/>
      </w:r>
      <w:r w:rsidR="00E51BB1">
        <w:rPr>
          <w:color w:val="auto"/>
        </w:rPr>
        <w:tab/>
      </w:r>
      <w:r w:rsidR="00E51BB1">
        <w:rPr>
          <w:color w:val="auto"/>
        </w:rPr>
        <w:tab/>
      </w:r>
      <w:r w:rsidRPr="00184FF4">
        <w:rPr>
          <w:color w:val="auto"/>
        </w:rPr>
        <w:t xml:space="preserve"> </w:t>
      </w:r>
    </w:p>
    <w:p w:rsidR="00F87018" w:rsidRPr="00184FF4" w:rsidRDefault="00AF2646" w:rsidP="00FA2D58">
      <w:pPr>
        <w:spacing w:after="240" w:line="276" w:lineRule="auto"/>
        <w:ind w:left="-5" w:right="0"/>
        <w:rPr>
          <w:color w:val="auto"/>
        </w:rPr>
      </w:pPr>
      <w:r w:rsidRPr="00184FF4">
        <w:rPr>
          <w:color w:val="auto"/>
        </w:rPr>
        <w:t>Student need to participate in three live discussions with the faculty and peers scheduled below. We encourage you to use a webca</w:t>
      </w:r>
      <w:r w:rsidR="00E51BB1">
        <w:rPr>
          <w:color w:val="auto"/>
        </w:rPr>
        <w:t xml:space="preserve">m to maximize your engagement. Students are also expected to engage with the Chair and assigned Co-Chair faculty, for the benefit of the project and the student research. The Chair and teaching assistant will be available to answer all forms of contact through Canvas. </w:t>
      </w:r>
    </w:p>
    <w:p w:rsidR="00F77077" w:rsidRPr="00184FF4" w:rsidRDefault="00AF2646" w:rsidP="00FA2D58">
      <w:pPr>
        <w:numPr>
          <w:ilvl w:val="0"/>
          <w:numId w:val="2"/>
        </w:numPr>
        <w:spacing w:after="240" w:line="276" w:lineRule="auto"/>
        <w:ind w:right="0" w:hanging="360"/>
        <w:rPr>
          <w:color w:val="auto"/>
        </w:rPr>
      </w:pPr>
      <w:r w:rsidRPr="00184FF4">
        <w:rPr>
          <w:color w:val="auto"/>
        </w:rPr>
        <w:t xml:space="preserve">Live Session #1 Topic: </w:t>
      </w:r>
      <w:r w:rsidR="00F77077" w:rsidRPr="00184FF4">
        <w:rPr>
          <w:color w:val="auto"/>
        </w:rPr>
        <w:t>FINALIZING YOUR RESEARCH PROPOSAL</w:t>
      </w:r>
    </w:p>
    <w:p w:rsidR="00F87018" w:rsidRPr="00184FF4" w:rsidRDefault="00AF2646" w:rsidP="00FA2D58">
      <w:pPr>
        <w:numPr>
          <w:ilvl w:val="1"/>
          <w:numId w:val="2"/>
        </w:numPr>
        <w:spacing w:after="240" w:line="276" w:lineRule="auto"/>
        <w:ind w:right="0" w:hanging="360"/>
        <w:rPr>
          <w:color w:val="auto"/>
        </w:rPr>
      </w:pPr>
      <w:r w:rsidRPr="00184FF4">
        <w:rPr>
          <w:color w:val="auto"/>
        </w:rPr>
        <w:t xml:space="preserve">Date: </w:t>
      </w:r>
      <w:r w:rsidR="00F77077" w:rsidRPr="00184FF4">
        <w:rPr>
          <w:color w:val="auto"/>
        </w:rPr>
        <w:t>Monday January 7</w:t>
      </w:r>
      <w:r w:rsidRPr="00184FF4">
        <w:rPr>
          <w:color w:val="auto"/>
          <w:sz w:val="20"/>
          <w:vertAlign w:val="superscript"/>
        </w:rPr>
        <w:t>th</w:t>
      </w:r>
      <w:r w:rsidRPr="00184FF4">
        <w:rPr>
          <w:color w:val="auto"/>
        </w:rPr>
        <w:t xml:space="preserve"> @ 8pm EST </w:t>
      </w:r>
    </w:p>
    <w:p w:rsidR="00E51BB1" w:rsidRDefault="00E51BB1" w:rsidP="00FA2D58">
      <w:pPr>
        <w:numPr>
          <w:ilvl w:val="1"/>
          <w:numId w:val="2"/>
        </w:numPr>
        <w:spacing w:after="240" w:line="276" w:lineRule="auto"/>
        <w:ind w:right="0" w:hanging="360"/>
        <w:rPr>
          <w:color w:val="auto"/>
        </w:rPr>
      </w:pPr>
      <w:r>
        <w:rPr>
          <w:color w:val="auto"/>
        </w:rPr>
        <w:t>Agenda:</w:t>
      </w:r>
    </w:p>
    <w:p w:rsidR="00F77077" w:rsidRPr="00184FF4" w:rsidRDefault="00E51BB1" w:rsidP="00E51BB1">
      <w:pPr>
        <w:numPr>
          <w:ilvl w:val="2"/>
          <w:numId w:val="2"/>
        </w:numPr>
        <w:spacing w:after="240" w:line="276" w:lineRule="auto"/>
        <w:ind w:right="0" w:hanging="360"/>
        <w:rPr>
          <w:color w:val="auto"/>
        </w:rPr>
      </w:pPr>
      <w:r>
        <w:rPr>
          <w:color w:val="auto"/>
        </w:rPr>
        <w:t>I</w:t>
      </w:r>
      <w:r w:rsidR="00B548B0">
        <w:rPr>
          <w:color w:val="auto"/>
        </w:rPr>
        <w:t xml:space="preserve">ntroductions, </w:t>
      </w:r>
      <w:r w:rsidR="00F77077" w:rsidRPr="00184FF4">
        <w:rPr>
          <w:color w:val="auto"/>
        </w:rPr>
        <w:t xml:space="preserve">schedule and goals of the semester, </w:t>
      </w:r>
      <w:r w:rsidR="00424193">
        <w:rPr>
          <w:color w:val="auto"/>
        </w:rPr>
        <w:t>“</w:t>
      </w:r>
      <w:r w:rsidR="00F77077" w:rsidRPr="00184FF4">
        <w:rPr>
          <w:color w:val="auto"/>
        </w:rPr>
        <w:t>taking your proposal to a draft</w:t>
      </w:r>
      <w:r w:rsidR="00424193">
        <w:rPr>
          <w:color w:val="auto"/>
        </w:rPr>
        <w:t>”</w:t>
      </w:r>
      <w:r w:rsidR="00F77077" w:rsidRPr="00184FF4">
        <w:rPr>
          <w:color w:val="auto"/>
        </w:rPr>
        <w:t xml:space="preserve">, </w:t>
      </w:r>
      <w:r w:rsidR="00424193">
        <w:rPr>
          <w:color w:val="auto"/>
        </w:rPr>
        <w:t>“</w:t>
      </w:r>
      <w:r w:rsidR="00F77077" w:rsidRPr="00184FF4">
        <w:rPr>
          <w:color w:val="auto"/>
        </w:rPr>
        <w:t>identifying next steps</w:t>
      </w:r>
      <w:r w:rsidR="00424193">
        <w:rPr>
          <w:color w:val="auto"/>
        </w:rPr>
        <w:t>”</w:t>
      </w:r>
      <w:r w:rsidR="00F77077" w:rsidRPr="00184FF4">
        <w:rPr>
          <w:color w:val="auto"/>
        </w:rPr>
        <w:t xml:space="preserve">, </w:t>
      </w:r>
      <w:r w:rsidR="00424193">
        <w:rPr>
          <w:color w:val="auto"/>
        </w:rPr>
        <w:t>“</w:t>
      </w:r>
      <w:r w:rsidR="00B548B0">
        <w:rPr>
          <w:color w:val="auto"/>
        </w:rPr>
        <w:t>p</w:t>
      </w:r>
      <w:r w:rsidR="00F77077" w:rsidRPr="00184FF4">
        <w:rPr>
          <w:color w:val="auto"/>
        </w:rPr>
        <w:t>ick</w:t>
      </w:r>
      <w:r w:rsidR="00B548B0">
        <w:rPr>
          <w:color w:val="auto"/>
        </w:rPr>
        <w:t>ing</w:t>
      </w:r>
      <w:r w:rsidR="00F77077" w:rsidRPr="00184FF4">
        <w:rPr>
          <w:color w:val="auto"/>
        </w:rPr>
        <w:t xml:space="preserve"> up </w:t>
      </w:r>
      <w:r w:rsidR="00B548B0">
        <w:rPr>
          <w:color w:val="auto"/>
        </w:rPr>
        <w:t xml:space="preserve">your research </w:t>
      </w:r>
      <w:r w:rsidR="00F77077" w:rsidRPr="00184FF4">
        <w:rPr>
          <w:color w:val="auto"/>
        </w:rPr>
        <w:t>from PRD</w:t>
      </w:r>
      <w:r w:rsidR="00424193">
        <w:rPr>
          <w:color w:val="auto"/>
        </w:rPr>
        <w:t>”</w:t>
      </w:r>
      <w:r w:rsidR="00F77077" w:rsidRPr="00184FF4">
        <w:rPr>
          <w:color w:val="auto"/>
        </w:rPr>
        <w:t xml:space="preserve">, </w:t>
      </w:r>
      <w:r w:rsidR="00424193">
        <w:rPr>
          <w:color w:val="auto"/>
        </w:rPr>
        <w:t>“</w:t>
      </w:r>
      <w:r w:rsidR="00F77077" w:rsidRPr="00184FF4">
        <w:rPr>
          <w:color w:val="auto"/>
        </w:rPr>
        <w:t>data collection</w:t>
      </w:r>
      <w:r w:rsidR="009C5B5D" w:rsidRPr="00184FF4">
        <w:rPr>
          <w:color w:val="auto"/>
        </w:rPr>
        <w:t xml:space="preserve"> and knowing what your limitations are</w:t>
      </w:r>
      <w:r w:rsidR="00424193">
        <w:rPr>
          <w:color w:val="auto"/>
        </w:rPr>
        <w:t>”</w:t>
      </w:r>
      <w:r w:rsidR="009C5B5D" w:rsidRPr="00184FF4">
        <w:rPr>
          <w:color w:val="auto"/>
        </w:rPr>
        <w:t>, student questions</w:t>
      </w:r>
    </w:p>
    <w:p w:rsidR="00F77077" w:rsidRPr="00184FF4" w:rsidRDefault="00AF2646" w:rsidP="00FA2D58">
      <w:pPr>
        <w:numPr>
          <w:ilvl w:val="0"/>
          <w:numId w:val="2"/>
        </w:numPr>
        <w:spacing w:after="240" w:line="276" w:lineRule="auto"/>
        <w:ind w:right="0" w:hanging="360"/>
        <w:rPr>
          <w:color w:val="auto"/>
        </w:rPr>
      </w:pPr>
      <w:r w:rsidRPr="00184FF4">
        <w:rPr>
          <w:color w:val="auto"/>
        </w:rPr>
        <w:lastRenderedPageBreak/>
        <w:t xml:space="preserve">Live Session #2 </w:t>
      </w:r>
      <w:r w:rsidR="00F77077" w:rsidRPr="00184FF4">
        <w:rPr>
          <w:color w:val="auto"/>
        </w:rPr>
        <w:t>Topic: WRITING YOUR DRAFT</w:t>
      </w:r>
      <w:r w:rsidRPr="00184FF4">
        <w:rPr>
          <w:color w:val="auto"/>
        </w:rPr>
        <w:tab/>
      </w:r>
    </w:p>
    <w:p w:rsidR="00F87018" w:rsidRPr="00184FF4" w:rsidRDefault="00AF2646" w:rsidP="00FA2D58">
      <w:pPr>
        <w:numPr>
          <w:ilvl w:val="1"/>
          <w:numId w:val="2"/>
        </w:numPr>
        <w:spacing w:after="240" w:line="276" w:lineRule="auto"/>
        <w:ind w:right="0" w:hanging="360"/>
        <w:rPr>
          <w:color w:val="auto"/>
        </w:rPr>
      </w:pPr>
      <w:r w:rsidRPr="00184FF4">
        <w:rPr>
          <w:color w:val="auto"/>
        </w:rPr>
        <w:t xml:space="preserve">Date: </w:t>
      </w:r>
      <w:r w:rsidR="00F77077" w:rsidRPr="00184FF4">
        <w:rPr>
          <w:color w:val="auto"/>
        </w:rPr>
        <w:t>Monday Feb</w:t>
      </w:r>
      <w:r w:rsidR="008A7FDD" w:rsidRPr="00184FF4">
        <w:rPr>
          <w:color w:val="auto"/>
        </w:rPr>
        <w:t>ru</w:t>
      </w:r>
      <w:r w:rsidR="00F77077" w:rsidRPr="00184FF4">
        <w:rPr>
          <w:color w:val="auto"/>
        </w:rPr>
        <w:t>ary 25</w:t>
      </w:r>
      <w:r w:rsidR="00F77077" w:rsidRPr="00184FF4">
        <w:rPr>
          <w:color w:val="auto"/>
          <w:vertAlign w:val="superscript"/>
        </w:rPr>
        <w:t>th</w:t>
      </w:r>
      <w:r w:rsidR="00F77077" w:rsidRPr="00184FF4">
        <w:rPr>
          <w:color w:val="auto"/>
        </w:rPr>
        <w:t xml:space="preserve"> </w:t>
      </w:r>
      <w:r w:rsidRPr="00184FF4">
        <w:rPr>
          <w:color w:val="auto"/>
        </w:rPr>
        <w:t xml:space="preserve">@ 8pm EST </w:t>
      </w:r>
    </w:p>
    <w:p w:rsidR="00E51BB1" w:rsidRDefault="00E51BB1" w:rsidP="00E51BB1">
      <w:pPr>
        <w:numPr>
          <w:ilvl w:val="1"/>
          <w:numId w:val="2"/>
        </w:numPr>
        <w:spacing w:after="240" w:line="276" w:lineRule="auto"/>
        <w:ind w:right="0" w:hanging="360"/>
        <w:rPr>
          <w:color w:val="auto"/>
        </w:rPr>
      </w:pPr>
      <w:r>
        <w:rPr>
          <w:color w:val="auto"/>
        </w:rPr>
        <w:t>Agenda:</w:t>
      </w:r>
    </w:p>
    <w:p w:rsidR="00F77077" w:rsidRPr="00184FF4" w:rsidRDefault="00E51BB1" w:rsidP="00E51BB1">
      <w:pPr>
        <w:numPr>
          <w:ilvl w:val="2"/>
          <w:numId w:val="2"/>
        </w:numPr>
        <w:spacing w:after="240" w:line="276" w:lineRule="auto"/>
        <w:ind w:right="0" w:hanging="360"/>
        <w:rPr>
          <w:color w:val="auto"/>
        </w:rPr>
      </w:pPr>
      <w:r>
        <w:rPr>
          <w:color w:val="auto"/>
        </w:rPr>
        <w:t>T</w:t>
      </w:r>
      <w:r w:rsidR="00F77077" w:rsidRPr="00184FF4">
        <w:rPr>
          <w:color w:val="auto"/>
        </w:rPr>
        <w:t xml:space="preserve">he </w:t>
      </w:r>
      <w:r w:rsidR="00424193">
        <w:rPr>
          <w:color w:val="auto"/>
        </w:rPr>
        <w:t>“</w:t>
      </w:r>
      <w:r w:rsidR="00F77077" w:rsidRPr="00184FF4">
        <w:rPr>
          <w:color w:val="auto"/>
        </w:rPr>
        <w:t>nex</w:t>
      </w:r>
      <w:r w:rsidR="009C5B5D" w:rsidRPr="00184FF4">
        <w:rPr>
          <w:color w:val="auto"/>
        </w:rPr>
        <w:t>t steps</w:t>
      </w:r>
      <w:r w:rsidR="00424193">
        <w:rPr>
          <w:color w:val="auto"/>
        </w:rPr>
        <w:t>”</w:t>
      </w:r>
      <w:r w:rsidR="009C5B5D" w:rsidRPr="00184FF4">
        <w:rPr>
          <w:color w:val="auto"/>
        </w:rPr>
        <w:t xml:space="preserve"> </w:t>
      </w:r>
      <w:r w:rsidR="00B548B0">
        <w:rPr>
          <w:color w:val="auto"/>
        </w:rPr>
        <w:t xml:space="preserve">for students </w:t>
      </w:r>
      <w:r w:rsidR="009C5B5D" w:rsidRPr="00184FF4">
        <w:rPr>
          <w:color w:val="auto"/>
        </w:rPr>
        <w:t>going to the draft</w:t>
      </w:r>
      <w:r w:rsidR="00B548B0">
        <w:rPr>
          <w:color w:val="auto"/>
        </w:rPr>
        <w:t xml:space="preserve"> step</w:t>
      </w:r>
      <w:r w:rsidR="009C5B5D" w:rsidRPr="00184FF4">
        <w:rPr>
          <w:color w:val="auto"/>
        </w:rPr>
        <w:t>, including the grad school templates, examples of elevator talks (or the 3 minute PhD presentation awards), student questions</w:t>
      </w:r>
    </w:p>
    <w:p w:rsidR="009C5B5D" w:rsidRPr="00184FF4" w:rsidRDefault="00AF2646" w:rsidP="00FA2D58">
      <w:pPr>
        <w:numPr>
          <w:ilvl w:val="0"/>
          <w:numId w:val="2"/>
        </w:numPr>
        <w:spacing w:after="240" w:line="276" w:lineRule="auto"/>
        <w:ind w:right="0" w:hanging="360"/>
        <w:rPr>
          <w:color w:val="auto"/>
        </w:rPr>
      </w:pPr>
      <w:r w:rsidRPr="00184FF4">
        <w:rPr>
          <w:color w:val="auto"/>
        </w:rPr>
        <w:t xml:space="preserve">Live Session #3 Topic: </w:t>
      </w:r>
      <w:r w:rsidR="00303E2F">
        <w:rPr>
          <w:color w:val="auto"/>
        </w:rPr>
        <w:t>PRESENTING ONLINE</w:t>
      </w:r>
    </w:p>
    <w:p w:rsidR="009C5B5D" w:rsidRPr="00184FF4" w:rsidRDefault="00AF2646" w:rsidP="00FA2D58">
      <w:pPr>
        <w:numPr>
          <w:ilvl w:val="1"/>
          <w:numId w:val="2"/>
        </w:numPr>
        <w:spacing w:after="240" w:line="276" w:lineRule="auto"/>
        <w:ind w:right="0" w:hanging="361"/>
        <w:rPr>
          <w:color w:val="auto"/>
        </w:rPr>
      </w:pPr>
      <w:r w:rsidRPr="00184FF4">
        <w:rPr>
          <w:color w:val="auto"/>
        </w:rPr>
        <w:t xml:space="preserve">Date: </w:t>
      </w:r>
      <w:r w:rsidR="009C5B5D" w:rsidRPr="00184FF4">
        <w:rPr>
          <w:color w:val="auto"/>
        </w:rPr>
        <w:t>Monday March 18</w:t>
      </w:r>
      <w:r w:rsidR="009C5B5D" w:rsidRPr="00184FF4">
        <w:rPr>
          <w:color w:val="auto"/>
          <w:vertAlign w:val="superscript"/>
        </w:rPr>
        <w:t>th</w:t>
      </w:r>
      <w:r w:rsidR="009C5B5D" w:rsidRPr="00184FF4">
        <w:rPr>
          <w:color w:val="auto"/>
        </w:rPr>
        <w:t xml:space="preserve"> </w:t>
      </w:r>
      <w:r w:rsidRPr="00184FF4">
        <w:rPr>
          <w:color w:val="auto"/>
        </w:rPr>
        <w:t xml:space="preserve">@ 8pm EST </w:t>
      </w:r>
    </w:p>
    <w:p w:rsidR="00E51BB1" w:rsidRDefault="00E51BB1" w:rsidP="00E51BB1">
      <w:pPr>
        <w:numPr>
          <w:ilvl w:val="1"/>
          <w:numId w:val="2"/>
        </w:numPr>
        <w:spacing w:after="240" w:line="276" w:lineRule="auto"/>
        <w:ind w:right="0" w:hanging="360"/>
        <w:rPr>
          <w:color w:val="auto"/>
        </w:rPr>
      </w:pPr>
      <w:r>
        <w:rPr>
          <w:color w:val="auto"/>
        </w:rPr>
        <w:t>Agenda:</w:t>
      </w:r>
    </w:p>
    <w:p w:rsidR="009C5B5D" w:rsidRPr="00E51BB1" w:rsidRDefault="00E51BB1" w:rsidP="00E51BB1">
      <w:pPr>
        <w:numPr>
          <w:ilvl w:val="2"/>
          <w:numId w:val="2"/>
        </w:numPr>
        <w:spacing w:after="240" w:line="276" w:lineRule="auto"/>
        <w:ind w:right="0" w:hanging="361"/>
        <w:rPr>
          <w:color w:val="auto"/>
        </w:rPr>
      </w:pPr>
      <w:r>
        <w:rPr>
          <w:color w:val="auto"/>
        </w:rPr>
        <w:t>S</w:t>
      </w:r>
      <w:r w:rsidR="00B548B0" w:rsidRPr="00E51BB1">
        <w:rPr>
          <w:color w:val="auto"/>
        </w:rPr>
        <w:t>tudents will present their elevator talks to the group</w:t>
      </w:r>
      <w:r w:rsidR="009C5B5D" w:rsidRPr="00E51BB1">
        <w:rPr>
          <w:color w:val="auto"/>
        </w:rPr>
        <w:t xml:space="preserve">, </w:t>
      </w:r>
      <w:r w:rsidR="00B548B0" w:rsidRPr="00E51BB1">
        <w:rPr>
          <w:color w:val="auto"/>
        </w:rPr>
        <w:t xml:space="preserve">Chair will review </w:t>
      </w:r>
      <w:r w:rsidR="009C5B5D" w:rsidRPr="00E51BB1">
        <w:rPr>
          <w:color w:val="auto"/>
        </w:rPr>
        <w:t xml:space="preserve">how to summarize and communicate </w:t>
      </w:r>
      <w:r w:rsidR="00B548B0" w:rsidRPr="00E51BB1">
        <w:rPr>
          <w:color w:val="auto"/>
        </w:rPr>
        <w:t>in online presenting</w:t>
      </w:r>
      <w:r w:rsidR="00424193">
        <w:rPr>
          <w:color w:val="auto"/>
        </w:rPr>
        <w:t>,</w:t>
      </w:r>
      <w:r w:rsidR="00B548B0" w:rsidRPr="00E51BB1">
        <w:rPr>
          <w:color w:val="auto"/>
        </w:rPr>
        <w:t xml:space="preserve"> </w:t>
      </w:r>
      <w:r w:rsidR="00424193">
        <w:rPr>
          <w:color w:val="auto"/>
        </w:rPr>
        <w:t>“</w:t>
      </w:r>
      <w:r w:rsidR="009C5B5D" w:rsidRPr="00E51BB1">
        <w:rPr>
          <w:color w:val="auto"/>
        </w:rPr>
        <w:t>how comments can be integrated and how your revisions should be conducted</w:t>
      </w:r>
      <w:r w:rsidR="00424193">
        <w:rPr>
          <w:color w:val="auto"/>
        </w:rPr>
        <w:t>”</w:t>
      </w:r>
      <w:r w:rsidR="009C5B5D" w:rsidRPr="00E51BB1">
        <w:rPr>
          <w:color w:val="auto"/>
        </w:rPr>
        <w:t xml:space="preserve">, </w:t>
      </w:r>
      <w:r w:rsidR="00B548B0" w:rsidRPr="00E51BB1">
        <w:rPr>
          <w:color w:val="auto"/>
        </w:rPr>
        <w:t>reminder about the final submission and graduation deadlines</w:t>
      </w:r>
    </w:p>
    <w:p w:rsidR="00F87018" w:rsidRPr="00184FF4" w:rsidRDefault="00AF2646" w:rsidP="00FA2D58">
      <w:pPr>
        <w:spacing w:after="17" w:line="276" w:lineRule="auto"/>
        <w:ind w:left="0" w:right="0" w:firstLine="0"/>
        <w:jc w:val="left"/>
        <w:rPr>
          <w:color w:val="auto"/>
        </w:rPr>
      </w:pPr>
      <w:r w:rsidRPr="00184FF4">
        <w:rPr>
          <w:color w:val="auto"/>
          <w:sz w:val="21"/>
        </w:rPr>
        <w:t xml:space="preserve"> </w:t>
      </w:r>
    </w:p>
    <w:p w:rsidR="00F87018" w:rsidRPr="00184FF4" w:rsidRDefault="00AF2646" w:rsidP="00FA2D58">
      <w:pPr>
        <w:tabs>
          <w:tab w:val="center" w:pos="2160"/>
          <w:tab w:val="center" w:pos="2880"/>
          <w:tab w:val="center" w:pos="3600"/>
          <w:tab w:val="center" w:pos="4320"/>
          <w:tab w:val="center" w:pos="5458"/>
        </w:tabs>
        <w:spacing w:line="276" w:lineRule="auto"/>
        <w:ind w:left="-13" w:right="0" w:firstLine="0"/>
        <w:jc w:val="left"/>
        <w:rPr>
          <w:color w:val="auto"/>
        </w:rPr>
      </w:pPr>
      <w:r w:rsidRPr="00184FF4">
        <w:rPr>
          <w:color w:val="auto"/>
        </w:rPr>
        <w:t>Assignments</w:t>
      </w:r>
      <w:r w:rsidRPr="00184FF4">
        <w:rPr>
          <w:color w:val="auto"/>
          <w:sz w:val="21"/>
        </w:rPr>
        <w:t xml:space="preserve">:  </w:t>
      </w:r>
      <w:r w:rsidRPr="00184FF4">
        <w:rPr>
          <w:color w:val="auto"/>
          <w:sz w:val="21"/>
        </w:rPr>
        <w:tab/>
        <w:t xml:space="preserve"> </w:t>
      </w:r>
      <w:r w:rsidRPr="00184FF4">
        <w:rPr>
          <w:color w:val="auto"/>
          <w:sz w:val="21"/>
        </w:rPr>
        <w:tab/>
        <w:t xml:space="preserve"> </w:t>
      </w:r>
      <w:r w:rsidRPr="00184FF4">
        <w:rPr>
          <w:color w:val="auto"/>
          <w:sz w:val="21"/>
        </w:rPr>
        <w:tab/>
        <w:t xml:space="preserve"> </w:t>
      </w:r>
      <w:r w:rsidRPr="00184FF4">
        <w:rPr>
          <w:color w:val="auto"/>
          <w:sz w:val="21"/>
        </w:rPr>
        <w:tab/>
        <w:t xml:space="preserve"> </w:t>
      </w:r>
      <w:r w:rsidRPr="00184FF4">
        <w:rPr>
          <w:color w:val="auto"/>
          <w:sz w:val="21"/>
        </w:rPr>
        <w:tab/>
      </w:r>
      <w:r w:rsidR="00660DDD">
        <w:rPr>
          <w:color w:val="auto"/>
          <w:sz w:val="21"/>
        </w:rPr>
        <w:tab/>
      </w:r>
      <w:r w:rsidR="00660DDD">
        <w:rPr>
          <w:color w:val="auto"/>
          <w:sz w:val="21"/>
        </w:rPr>
        <w:tab/>
      </w:r>
      <w:r w:rsidR="00803F6F">
        <w:rPr>
          <w:color w:val="auto"/>
          <w:sz w:val="21"/>
        </w:rPr>
        <w:t>100</w:t>
      </w:r>
      <w:r w:rsidRPr="00184FF4">
        <w:rPr>
          <w:color w:val="auto"/>
          <w:sz w:val="21"/>
        </w:rPr>
        <w:t xml:space="preserve"> points  </w:t>
      </w:r>
    </w:p>
    <w:tbl>
      <w:tblPr>
        <w:tblStyle w:val="TableGrid"/>
        <w:tblW w:w="14423" w:type="dxa"/>
        <w:tblInd w:w="-90" w:type="dxa"/>
        <w:tblCellMar>
          <w:top w:w="39" w:type="dxa"/>
        </w:tblCellMar>
        <w:tblLook w:val="04A0" w:firstRow="1" w:lastRow="0" w:firstColumn="1" w:lastColumn="0" w:noHBand="0" w:noVBand="1"/>
      </w:tblPr>
      <w:tblGrid>
        <w:gridCol w:w="90"/>
        <w:gridCol w:w="1530"/>
        <w:gridCol w:w="4950"/>
        <w:gridCol w:w="7853"/>
      </w:tblGrid>
      <w:tr w:rsidR="00660DDD" w:rsidRPr="00184FF4" w:rsidTr="00032806">
        <w:trPr>
          <w:trHeight w:val="269"/>
        </w:trPr>
        <w:tc>
          <w:tcPr>
            <w:tcW w:w="90" w:type="dxa"/>
            <w:tcBorders>
              <w:top w:val="nil"/>
              <w:left w:val="nil"/>
              <w:bottom w:val="nil"/>
              <w:right w:val="nil"/>
            </w:tcBorders>
          </w:tcPr>
          <w:p w:rsidR="00660DDD" w:rsidRPr="00184FF4" w:rsidRDefault="00660DDD" w:rsidP="00FA2D58">
            <w:pPr>
              <w:spacing w:line="276" w:lineRule="auto"/>
              <w:ind w:left="0" w:right="0" w:firstLine="0"/>
              <w:jc w:val="left"/>
              <w:rPr>
                <w:color w:val="auto"/>
              </w:rPr>
            </w:pPr>
          </w:p>
        </w:tc>
        <w:tc>
          <w:tcPr>
            <w:tcW w:w="1530" w:type="dxa"/>
            <w:tcBorders>
              <w:top w:val="nil"/>
              <w:left w:val="nil"/>
              <w:bottom w:val="nil"/>
              <w:right w:val="nil"/>
            </w:tcBorders>
          </w:tcPr>
          <w:p w:rsidR="00660DDD" w:rsidRPr="00184FF4" w:rsidRDefault="00803F6F" w:rsidP="00FA2D58">
            <w:pPr>
              <w:tabs>
                <w:tab w:val="center" w:pos="4680"/>
              </w:tabs>
              <w:spacing w:line="276" w:lineRule="auto"/>
              <w:ind w:left="0" w:right="0" w:firstLine="0"/>
              <w:jc w:val="left"/>
              <w:rPr>
                <w:color w:val="auto"/>
              </w:rPr>
            </w:pPr>
            <w:r>
              <w:rPr>
                <w:color w:val="auto"/>
              </w:rPr>
              <w:t>Ongoing</w:t>
            </w:r>
          </w:p>
        </w:tc>
        <w:tc>
          <w:tcPr>
            <w:tcW w:w="4950" w:type="dxa"/>
            <w:tcBorders>
              <w:top w:val="nil"/>
              <w:left w:val="nil"/>
              <w:bottom w:val="nil"/>
              <w:right w:val="nil"/>
            </w:tcBorders>
          </w:tcPr>
          <w:p w:rsidR="00660DDD" w:rsidRPr="00184FF4" w:rsidRDefault="00803F6F" w:rsidP="00FA2D58">
            <w:pPr>
              <w:tabs>
                <w:tab w:val="center" w:pos="4680"/>
              </w:tabs>
              <w:spacing w:line="276" w:lineRule="auto"/>
              <w:ind w:left="0" w:right="0" w:firstLine="0"/>
              <w:jc w:val="left"/>
              <w:rPr>
                <w:color w:val="auto"/>
              </w:rPr>
            </w:pPr>
            <w:r w:rsidRPr="00184FF4">
              <w:rPr>
                <w:color w:val="auto"/>
              </w:rPr>
              <w:t>Live Discussion and Participation</w:t>
            </w:r>
            <w:r>
              <w:rPr>
                <w:color w:val="auto"/>
              </w:rPr>
              <w:t xml:space="preserve"> (10 pts)</w:t>
            </w:r>
            <w:r w:rsidR="00660DDD" w:rsidRPr="00184FF4">
              <w:rPr>
                <w:color w:val="auto"/>
              </w:rPr>
              <w:tab/>
              <w:t xml:space="preserve"> </w:t>
            </w:r>
          </w:p>
        </w:tc>
        <w:tc>
          <w:tcPr>
            <w:tcW w:w="7853" w:type="dxa"/>
            <w:tcBorders>
              <w:top w:val="nil"/>
              <w:left w:val="nil"/>
              <w:bottom w:val="nil"/>
              <w:right w:val="nil"/>
            </w:tcBorders>
          </w:tcPr>
          <w:p w:rsidR="00660DDD" w:rsidRPr="00184FF4" w:rsidRDefault="00803F6F" w:rsidP="00FA2D58">
            <w:pPr>
              <w:tabs>
                <w:tab w:val="center" w:pos="1718"/>
                <w:tab w:val="center" w:pos="3365"/>
              </w:tabs>
              <w:spacing w:line="276" w:lineRule="auto"/>
              <w:ind w:left="0" w:right="0" w:firstLine="0"/>
              <w:jc w:val="left"/>
              <w:rPr>
                <w:color w:val="auto"/>
              </w:rPr>
            </w:pPr>
            <w:r>
              <w:rPr>
                <w:color w:val="auto"/>
              </w:rPr>
              <w:t>Through Semester</w:t>
            </w:r>
            <w:r w:rsidR="00660DDD" w:rsidRPr="00184FF4">
              <w:rPr>
                <w:color w:val="auto"/>
              </w:rPr>
              <w:tab/>
              <w:t xml:space="preserve"> </w:t>
            </w:r>
          </w:p>
        </w:tc>
      </w:tr>
      <w:tr w:rsidR="00032806" w:rsidRPr="00184FF4" w:rsidTr="00032806">
        <w:trPr>
          <w:trHeight w:val="269"/>
        </w:trPr>
        <w:tc>
          <w:tcPr>
            <w:tcW w:w="90" w:type="dxa"/>
            <w:tcBorders>
              <w:top w:val="nil"/>
              <w:left w:val="nil"/>
              <w:bottom w:val="nil"/>
              <w:right w:val="nil"/>
            </w:tcBorders>
          </w:tcPr>
          <w:p w:rsidR="00803F6F" w:rsidRPr="00184FF4" w:rsidRDefault="00803F6F" w:rsidP="006D39B9">
            <w:pPr>
              <w:spacing w:line="276" w:lineRule="auto"/>
              <w:ind w:left="0" w:right="0" w:firstLine="0"/>
              <w:jc w:val="left"/>
              <w:rPr>
                <w:color w:val="auto"/>
              </w:rPr>
            </w:pPr>
          </w:p>
        </w:tc>
        <w:tc>
          <w:tcPr>
            <w:tcW w:w="1530" w:type="dxa"/>
            <w:tcBorders>
              <w:top w:val="nil"/>
              <w:left w:val="nil"/>
              <w:bottom w:val="nil"/>
              <w:right w:val="nil"/>
            </w:tcBorders>
          </w:tcPr>
          <w:p w:rsidR="00803F6F" w:rsidRPr="00184FF4" w:rsidRDefault="00803F6F" w:rsidP="006D39B9">
            <w:pPr>
              <w:tabs>
                <w:tab w:val="center" w:pos="4680"/>
              </w:tabs>
              <w:spacing w:line="276" w:lineRule="auto"/>
              <w:ind w:left="0" w:right="0" w:firstLine="0"/>
              <w:jc w:val="left"/>
              <w:rPr>
                <w:color w:val="auto"/>
              </w:rPr>
            </w:pPr>
            <w:r>
              <w:rPr>
                <w:color w:val="auto"/>
              </w:rPr>
              <w:t>Module 1</w:t>
            </w:r>
          </w:p>
        </w:tc>
        <w:tc>
          <w:tcPr>
            <w:tcW w:w="4950" w:type="dxa"/>
            <w:tcBorders>
              <w:top w:val="nil"/>
              <w:left w:val="nil"/>
              <w:bottom w:val="nil"/>
              <w:right w:val="nil"/>
            </w:tcBorders>
          </w:tcPr>
          <w:p w:rsidR="00803F6F" w:rsidRPr="00184FF4" w:rsidRDefault="00803F6F" w:rsidP="00803F6F">
            <w:pPr>
              <w:tabs>
                <w:tab w:val="center" w:pos="4680"/>
              </w:tabs>
              <w:spacing w:line="276" w:lineRule="auto"/>
              <w:ind w:left="0" w:right="0" w:firstLine="0"/>
              <w:jc w:val="left"/>
              <w:rPr>
                <w:color w:val="auto"/>
              </w:rPr>
            </w:pPr>
            <w:r w:rsidRPr="00184FF4">
              <w:rPr>
                <w:color w:val="auto"/>
              </w:rPr>
              <w:t>Revision of Proposal (5 pts)</w:t>
            </w:r>
            <w:r w:rsidRPr="00184FF4">
              <w:rPr>
                <w:color w:val="auto"/>
              </w:rPr>
              <w:tab/>
              <w:t xml:space="preserve"> </w:t>
            </w:r>
          </w:p>
        </w:tc>
        <w:tc>
          <w:tcPr>
            <w:tcW w:w="7853" w:type="dxa"/>
            <w:tcBorders>
              <w:top w:val="nil"/>
              <w:left w:val="nil"/>
              <w:bottom w:val="nil"/>
              <w:right w:val="nil"/>
            </w:tcBorders>
          </w:tcPr>
          <w:p w:rsidR="00803F6F" w:rsidRPr="00184FF4" w:rsidRDefault="00803F6F" w:rsidP="006D39B9">
            <w:pPr>
              <w:tabs>
                <w:tab w:val="center" w:pos="1718"/>
                <w:tab w:val="center" w:pos="3365"/>
              </w:tabs>
              <w:spacing w:line="276" w:lineRule="auto"/>
              <w:ind w:left="0" w:right="0" w:firstLine="0"/>
              <w:jc w:val="left"/>
              <w:rPr>
                <w:color w:val="auto"/>
              </w:rPr>
            </w:pPr>
            <w:r w:rsidRPr="00184FF4">
              <w:rPr>
                <w:color w:val="auto"/>
              </w:rPr>
              <w:t>Due Date: January 14</w:t>
            </w:r>
            <w:r w:rsidRPr="00184FF4">
              <w:rPr>
                <w:color w:val="auto"/>
              </w:rPr>
              <w:tab/>
              <w:t xml:space="preserve"> </w:t>
            </w:r>
          </w:p>
        </w:tc>
      </w:tr>
      <w:tr w:rsidR="00660DDD" w:rsidRPr="00184FF4" w:rsidTr="00032806">
        <w:trPr>
          <w:trHeight w:val="269"/>
        </w:trPr>
        <w:tc>
          <w:tcPr>
            <w:tcW w:w="90" w:type="dxa"/>
            <w:tcBorders>
              <w:top w:val="nil"/>
              <w:left w:val="nil"/>
              <w:bottom w:val="nil"/>
              <w:right w:val="nil"/>
            </w:tcBorders>
          </w:tcPr>
          <w:p w:rsidR="00660DDD" w:rsidRPr="00184FF4" w:rsidRDefault="00660DDD" w:rsidP="006649D8">
            <w:pPr>
              <w:spacing w:line="276" w:lineRule="auto"/>
              <w:ind w:left="0" w:right="0" w:firstLine="0"/>
              <w:jc w:val="left"/>
              <w:rPr>
                <w:color w:val="auto"/>
              </w:rPr>
            </w:pPr>
            <w:r w:rsidRPr="00184FF4">
              <w:rPr>
                <w:color w:val="auto"/>
                <w:sz w:val="20"/>
              </w:rPr>
              <w:t xml:space="preserve"> </w:t>
            </w:r>
          </w:p>
        </w:tc>
        <w:tc>
          <w:tcPr>
            <w:tcW w:w="1530" w:type="dxa"/>
            <w:tcBorders>
              <w:top w:val="nil"/>
              <w:left w:val="nil"/>
              <w:bottom w:val="nil"/>
              <w:right w:val="nil"/>
            </w:tcBorders>
          </w:tcPr>
          <w:p w:rsidR="00660DDD" w:rsidRPr="00184FF4" w:rsidRDefault="00660DDD" w:rsidP="006649D8">
            <w:pPr>
              <w:tabs>
                <w:tab w:val="center" w:pos="4680"/>
              </w:tabs>
              <w:spacing w:line="276" w:lineRule="auto"/>
              <w:ind w:left="0" w:right="0" w:firstLine="0"/>
              <w:jc w:val="left"/>
              <w:rPr>
                <w:color w:val="auto"/>
              </w:rPr>
            </w:pPr>
            <w:r>
              <w:rPr>
                <w:color w:val="auto"/>
              </w:rPr>
              <w:t>Module 2</w:t>
            </w:r>
          </w:p>
        </w:tc>
        <w:tc>
          <w:tcPr>
            <w:tcW w:w="4950" w:type="dxa"/>
            <w:tcBorders>
              <w:top w:val="nil"/>
              <w:left w:val="nil"/>
              <w:bottom w:val="nil"/>
              <w:right w:val="nil"/>
            </w:tcBorders>
          </w:tcPr>
          <w:p w:rsidR="00660DDD" w:rsidRPr="00184FF4" w:rsidRDefault="00660DDD" w:rsidP="006649D8">
            <w:pPr>
              <w:tabs>
                <w:tab w:val="center" w:pos="4680"/>
              </w:tabs>
              <w:spacing w:line="276" w:lineRule="auto"/>
              <w:ind w:left="0" w:right="0" w:firstLine="0"/>
              <w:jc w:val="left"/>
              <w:rPr>
                <w:color w:val="auto"/>
              </w:rPr>
            </w:pPr>
            <w:r w:rsidRPr="00184FF4">
              <w:rPr>
                <w:color w:val="auto"/>
              </w:rPr>
              <w:t>Project Abstra</w:t>
            </w:r>
            <w:r w:rsidR="00803F6F">
              <w:rPr>
                <w:color w:val="auto"/>
              </w:rPr>
              <w:t>ct + Literature Review (20 pts)</w:t>
            </w:r>
            <w:r w:rsidRPr="00184FF4">
              <w:rPr>
                <w:color w:val="auto"/>
              </w:rPr>
              <w:tab/>
              <w:t xml:space="preserve"> </w:t>
            </w:r>
          </w:p>
        </w:tc>
        <w:tc>
          <w:tcPr>
            <w:tcW w:w="7853" w:type="dxa"/>
            <w:tcBorders>
              <w:top w:val="nil"/>
              <w:left w:val="nil"/>
              <w:bottom w:val="nil"/>
              <w:right w:val="nil"/>
            </w:tcBorders>
          </w:tcPr>
          <w:p w:rsidR="00660DDD" w:rsidRPr="00184FF4" w:rsidRDefault="00660DDD" w:rsidP="00FA2D58">
            <w:pPr>
              <w:tabs>
                <w:tab w:val="center" w:pos="1718"/>
                <w:tab w:val="center" w:pos="3365"/>
              </w:tabs>
              <w:spacing w:line="276" w:lineRule="auto"/>
              <w:ind w:left="0" w:right="0" w:firstLine="0"/>
              <w:jc w:val="left"/>
              <w:rPr>
                <w:color w:val="auto"/>
              </w:rPr>
            </w:pPr>
            <w:r w:rsidRPr="00184FF4">
              <w:rPr>
                <w:color w:val="auto"/>
              </w:rPr>
              <w:t>Due Date: February 4</w:t>
            </w:r>
            <w:r w:rsidRPr="00184FF4">
              <w:rPr>
                <w:color w:val="auto"/>
              </w:rPr>
              <w:tab/>
              <w:t xml:space="preserve"> </w:t>
            </w:r>
          </w:p>
        </w:tc>
      </w:tr>
      <w:tr w:rsidR="00660DDD" w:rsidRPr="00184FF4" w:rsidTr="00032806">
        <w:trPr>
          <w:trHeight w:val="266"/>
        </w:trPr>
        <w:tc>
          <w:tcPr>
            <w:tcW w:w="90" w:type="dxa"/>
            <w:tcBorders>
              <w:top w:val="nil"/>
              <w:left w:val="nil"/>
              <w:bottom w:val="nil"/>
              <w:right w:val="nil"/>
            </w:tcBorders>
          </w:tcPr>
          <w:p w:rsidR="00660DDD" w:rsidRPr="00184FF4" w:rsidRDefault="00660DDD" w:rsidP="00FA2D58">
            <w:pPr>
              <w:spacing w:line="276" w:lineRule="auto"/>
              <w:ind w:left="0" w:right="0" w:firstLine="0"/>
              <w:jc w:val="left"/>
              <w:rPr>
                <w:color w:val="auto"/>
              </w:rPr>
            </w:pPr>
            <w:r w:rsidRPr="00184FF4">
              <w:rPr>
                <w:color w:val="auto"/>
                <w:sz w:val="20"/>
              </w:rPr>
              <w:t xml:space="preserve"> </w:t>
            </w:r>
          </w:p>
        </w:tc>
        <w:tc>
          <w:tcPr>
            <w:tcW w:w="1530" w:type="dxa"/>
            <w:tcBorders>
              <w:top w:val="nil"/>
              <w:left w:val="nil"/>
              <w:bottom w:val="nil"/>
              <w:right w:val="nil"/>
            </w:tcBorders>
          </w:tcPr>
          <w:p w:rsidR="00660DDD" w:rsidRPr="00184FF4" w:rsidRDefault="00660DDD" w:rsidP="00FA2D58">
            <w:pPr>
              <w:tabs>
                <w:tab w:val="center" w:pos="2520"/>
                <w:tab w:val="center" w:pos="3240"/>
                <w:tab w:val="center" w:pos="3960"/>
                <w:tab w:val="center" w:pos="4680"/>
              </w:tabs>
              <w:spacing w:line="276" w:lineRule="auto"/>
              <w:ind w:left="0" w:right="0" w:firstLine="0"/>
              <w:jc w:val="left"/>
              <w:rPr>
                <w:color w:val="auto"/>
              </w:rPr>
            </w:pPr>
            <w:r>
              <w:rPr>
                <w:color w:val="auto"/>
              </w:rPr>
              <w:t>Module 3</w:t>
            </w:r>
          </w:p>
        </w:tc>
        <w:tc>
          <w:tcPr>
            <w:tcW w:w="4950" w:type="dxa"/>
            <w:tcBorders>
              <w:top w:val="nil"/>
              <w:left w:val="nil"/>
              <w:bottom w:val="nil"/>
              <w:right w:val="nil"/>
            </w:tcBorders>
          </w:tcPr>
          <w:p w:rsidR="00660DDD" w:rsidRPr="00184FF4" w:rsidRDefault="00660DDD" w:rsidP="00FA2D58">
            <w:pPr>
              <w:tabs>
                <w:tab w:val="center" w:pos="2520"/>
                <w:tab w:val="center" w:pos="3240"/>
                <w:tab w:val="center" w:pos="3960"/>
                <w:tab w:val="center" w:pos="4680"/>
              </w:tabs>
              <w:spacing w:line="276" w:lineRule="auto"/>
              <w:ind w:left="0" w:right="0" w:firstLine="0"/>
              <w:jc w:val="left"/>
              <w:rPr>
                <w:color w:val="auto"/>
              </w:rPr>
            </w:pPr>
            <w:r w:rsidRPr="00184FF4">
              <w:rPr>
                <w:color w:val="auto"/>
              </w:rPr>
              <w:t>Data Sources Methodology</w:t>
            </w:r>
            <w:r w:rsidR="00803F6F">
              <w:rPr>
                <w:color w:val="auto"/>
              </w:rPr>
              <w:t xml:space="preserve"> (15 pts)</w:t>
            </w:r>
            <w:r w:rsidRPr="00184FF4">
              <w:rPr>
                <w:color w:val="auto"/>
              </w:rPr>
              <w:tab/>
              <w:t xml:space="preserve">  </w:t>
            </w:r>
            <w:r w:rsidRPr="00184FF4">
              <w:rPr>
                <w:color w:val="auto"/>
              </w:rPr>
              <w:tab/>
              <w:t xml:space="preserve"> </w:t>
            </w:r>
          </w:p>
        </w:tc>
        <w:tc>
          <w:tcPr>
            <w:tcW w:w="7853" w:type="dxa"/>
            <w:tcBorders>
              <w:top w:val="nil"/>
              <w:left w:val="nil"/>
              <w:bottom w:val="nil"/>
              <w:right w:val="nil"/>
            </w:tcBorders>
          </w:tcPr>
          <w:p w:rsidR="00660DDD" w:rsidRPr="00184FF4" w:rsidRDefault="00660DDD" w:rsidP="00FA2D58">
            <w:pPr>
              <w:tabs>
                <w:tab w:val="center" w:pos="1718"/>
                <w:tab w:val="center" w:pos="3365"/>
              </w:tabs>
              <w:spacing w:line="276" w:lineRule="auto"/>
              <w:ind w:left="0" w:right="0" w:firstLine="0"/>
              <w:jc w:val="left"/>
              <w:rPr>
                <w:color w:val="auto"/>
              </w:rPr>
            </w:pPr>
            <w:r w:rsidRPr="00184FF4">
              <w:rPr>
                <w:color w:val="auto"/>
              </w:rPr>
              <w:t>Due Date: February 18</w:t>
            </w:r>
            <w:r w:rsidRPr="00184FF4">
              <w:rPr>
                <w:color w:val="auto"/>
              </w:rPr>
              <w:tab/>
              <w:t xml:space="preserve"> </w:t>
            </w:r>
          </w:p>
        </w:tc>
      </w:tr>
      <w:tr w:rsidR="00660DDD" w:rsidRPr="00184FF4" w:rsidTr="00032806">
        <w:trPr>
          <w:trHeight w:val="266"/>
        </w:trPr>
        <w:tc>
          <w:tcPr>
            <w:tcW w:w="90" w:type="dxa"/>
            <w:tcBorders>
              <w:top w:val="nil"/>
              <w:left w:val="nil"/>
              <w:bottom w:val="nil"/>
              <w:right w:val="nil"/>
            </w:tcBorders>
          </w:tcPr>
          <w:p w:rsidR="00660DDD" w:rsidRPr="00184FF4" w:rsidRDefault="00660DDD" w:rsidP="006649D8">
            <w:pPr>
              <w:spacing w:line="276" w:lineRule="auto"/>
              <w:ind w:left="0" w:right="0" w:firstLine="0"/>
              <w:jc w:val="left"/>
              <w:rPr>
                <w:color w:val="auto"/>
              </w:rPr>
            </w:pPr>
            <w:r w:rsidRPr="00184FF4">
              <w:rPr>
                <w:color w:val="auto"/>
                <w:sz w:val="20"/>
              </w:rPr>
              <w:t xml:space="preserve"> </w:t>
            </w:r>
          </w:p>
        </w:tc>
        <w:tc>
          <w:tcPr>
            <w:tcW w:w="1530" w:type="dxa"/>
            <w:tcBorders>
              <w:top w:val="nil"/>
              <w:left w:val="nil"/>
              <w:bottom w:val="nil"/>
              <w:right w:val="nil"/>
            </w:tcBorders>
          </w:tcPr>
          <w:p w:rsidR="00660DDD" w:rsidRPr="00184FF4" w:rsidRDefault="00660DDD" w:rsidP="00FA2D58">
            <w:pPr>
              <w:tabs>
                <w:tab w:val="center" w:pos="2520"/>
                <w:tab w:val="center" w:pos="3240"/>
                <w:tab w:val="center" w:pos="3960"/>
                <w:tab w:val="center" w:pos="4680"/>
              </w:tabs>
              <w:spacing w:line="276" w:lineRule="auto"/>
              <w:ind w:left="0" w:right="0" w:firstLine="0"/>
              <w:jc w:val="left"/>
              <w:rPr>
                <w:color w:val="auto"/>
              </w:rPr>
            </w:pPr>
            <w:r>
              <w:rPr>
                <w:color w:val="auto"/>
              </w:rPr>
              <w:t>Module 4</w:t>
            </w:r>
          </w:p>
        </w:tc>
        <w:tc>
          <w:tcPr>
            <w:tcW w:w="4950" w:type="dxa"/>
            <w:tcBorders>
              <w:top w:val="nil"/>
              <w:left w:val="nil"/>
              <w:bottom w:val="nil"/>
              <w:right w:val="nil"/>
            </w:tcBorders>
          </w:tcPr>
          <w:p w:rsidR="00660DDD" w:rsidRPr="00184FF4" w:rsidRDefault="00660DDD" w:rsidP="00803F6F">
            <w:pPr>
              <w:tabs>
                <w:tab w:val="center" w:pos="2520"/>
                <w:tab w:val="center" w:pos="3240"/>
                <w:tab w:val="center" w:pos="3960"/>
                <w:tab w:val="center" w:pos="4680"/>
              </w:tabs>
              <w:spacing w:line="276" w:lineRule="auto"/>
              <w:ind w:left="0" w:right="0" w:firstLine="0"/>
              <w:jc w:val="left"/>
              <w:rPr>
                <w:color w:val="auto"/>
              </w:rPr>
            </w:pPr>
            <w:r w:rsidRPr="00184FF4">
              <w:rPr>
                <w:color w:val="auto"/>
              </w:rPr>
              <w:t>Working Titl</w:t>
            </w:r>
            <w:r w:rsidR="00803F6F">
              <w:rPr>
                <w:color w:val="auto"/>
              </w:rPr>
              <w:t xml:space="preserve">e and “Elevator Talk” (5 pts) </w:t>
            </w:r>
            <w:r w:rsidR="00803F6F">
              <w:rPr>
                <w:color w:val="auto"/>
              </w:rPr>
              <w:tab/>
            </w:r>
          </w:p>
        </w:tc>
        <w:tc>
          <w:tcPr>
            <w:tcW w:w="7853" w:type="dxa"/>
            <w:tcBorders>
              <w:top w:val="nil"/>
              <w:left w:val="nil"/>
              <w:bottom w:val="nil"/>
              <w:right w:val="nil"/>
            </w:tcBorders>
          </w:tcPr>
          <w:p w:rsidR="00660DDD" w:rsidRPr="00184FF4" w:rsidRDefault="00660DDD" w:rsidP="006649D8">
            <w:pPr>
              <w:tabs>
                <w:tab w:val="center" w:pos="1718"/>
                <w:tab w:val="center" w:pos="3365"/>
              </w:tabs>
              <w:spacing w:line="276" w:lineRule="auto"/>
              <w:ind w:left="0" w:right="0" w:firstLine="0"/>
              <w:jc w:val="left"/>
              <w:rPr>
                <w:color w:val="auto"/>
              </w:rPr>
            </w:pPr>
            <w:r w:rsidRPr="00184FF4">
              <w:rPr>
                <w:color w:val="auto"/>
              </w:rPr>
              <w:t>Due Date: March 4</w:t>
            </w:r>
          </w:p>
        </w:tc>
      </w:tr>
      <w:tr w:rsidR="00660DDD" w:rsidRPr="00184FF4" w:rsidTr="00032806">
        <w:trPr>
          <w:trHeight w:val="266"/>
        </w:trPr>
        <w:tc>
          <w:tcPr>
            <w:tcW w:w="90" w:type="dxa"/>
            <w:tcBorders>
              <w:top w:val="nil"/>
              <w:left w:val="nil"/>
              <w:bottom w:val="nil"/>
              <w:right w:val="nil"/>
            </w:tcBorders>
          </w:tcPr>
          <w:p w:rsidR="00660DDD" w:rsidRPr="00184FF4" w:rsidRDefault="00660DDD" w:rsidP="00FA2D58">
            <w:pPr>
              <w:spacing w:line="276" w:lineRule="auto"/>
              <w:ind w:left="0" w:right="0" w:firstLine="0"/>
              <w:jc w:val="left"/>
              <w:rPr>
                <w:color w:val="auto"/>
              </w:rPr>
            </w:pPr>
            <w:r w:rsidRPr="00184FF4">
              <w:rPr>
                <w:color w:val="auto"/>
                <w:sz w:val="20"/>
              </w:rPr>
              <w:t xml:space="preserve"> </w:t>
            </w:r>
          </w:p>
        </w:tc>
        <w:tc>
          <w:tcPr>
            <w:tcW w:w="1530" w:type="dxa"/>
            <w:tcBorders>
              <w:top w:val="nil"/>
              <w:left w:val="nil"/>
              <w:bottom w:val="nil"/>
              <w:right w:val="nil"/>
            </w:tcBorders>
          </w:tcPr>
          <w:p w:rsidR="00660DDD" w:rsidRPr="00184FF4" w:rsidRDefault="00660DDD" w:rsidP="00FA2D58">
            <w:pPr>
              <w:tabs>
                <w:tab w:val="center" w:pos="3240"/>
                <w:tab w:val="center" w:pos="3960"/>
                <w:tab w:val="center" w:pos="4680"/>
              </w:tabs>
              <w:spacing w:line="276" w:lineRule="auto"/>
              <w:ind w:left="0" w:right="0" w:firstLine="0"/>
              <w:jc w:val="left"/>
              <w:rPr>
                <w:color w:val="auto"/>
              </w:rPr>
            </w:pPr>
            <w:r>
              <w:rPr>
                <w:color w:val="auto"/>
              </w:rPr>
              <w:t>Module 4</w:t>
            </w:r>
          </w:p>
        </w:tc>
        <w:tc>
          <w:tcPr>
            <w:tcW w:w="4950" w:type="dxa"/>
            <w:tcBorders>
              <w:top w:val="nil"/>
              <w:left w:val="nil"/>
              <w:bottom w:val="nil"/>
              <w:right w:val="nil"/>
            </w:tcBorders>
          </w:tcPr>
          <w:p w:rsidR="00660DDD" w:rsidRPr="00184FF4" w:rsidRDefault="00660DDD" w:rsidP="00803F6F">
            <w:pPr>
              <w:tabs>
                <w:tab w:val="center" w:pos="3240"/>
                <w:tab w:val="center" w:pos="3960"/>
                <w:tab w:val="center" w:pos="4680"/>
              </w:tabs>
              <w:spacing w:line="276" w:lineRule="auto"/>
              <w:ind w:left="0" w:right="0" w:firstLine="0"/>
              <w:jc w:val="left"/>
              <w:rPr>
                <w:color w:val="auto"/>
              </w:rPr>
            </w:pPr>
            <w:r w:rsidRPr="00184FF4">
              <w:rPr>
                <w:color w:val="auto"/>
              </w:rPr>
              <w:t>Draft Submission (20</w:t>
            </w:r>
            <w:r w:rsidR="00803F6F">
              <w:rPr>
                <w:color w:val="auto"/>
              </w:rPr>
              <w:t xml:space="preserve"> pts)</w:t>
            </w:r>
            <w:r w:rsidRPr="00184FF4">
              <w:rPr>
                <w:color w:val="auto"/>
              </w:rPr>
              <w:tab/>
              <w:t xml:space="preserve"> </w:t>
            </w:r>
            <w:r w:rsidRPr="00184FF4">
              <w:rPr>
                <w:color w:val="auto"/>
              </w:rPr>
              <w:tab/>
              <w:t xml:space="preserve"> </w:t>
            </w:r>
            <w:r w:rsidRPr="00184FF4">
              <w:rPr>
                <w:color w:val="auto"/>
              </w:rPr>
              <w:tab/>
              <w:t xml:space="preserve"> </w:t>
            </w:r>
          </w:p>
        </w:tc>
        <w:tc>
          <w:tcPr>
            <w:tcW w:w="7853" w:type="dxa"/>
            <w:tcBorders>
              <w:top w:val="nil"/>
              <w:left w:val="nil"/>
              <w:bottom w:val="nil"/>
              <w:right w:val="nil"/>
            </w:tcBorders>
          </w:tcPr>
          <w:p w:rsidR="00660DDD" w:rsidRPr="00184FF4" w:rsidRDefault="00660DDD" w:rsidP="00FA2D58">
            <w:pPr>
              <w:spacing w:line="276" w:lineRule="auto"/>
              <w:ind w:right="0"/>
              <w:jc w:val="left"/>
              <w:rPr>
                <w:color w:val="auto"/>
              </w:rPr>
            </w:pPr>
            <w:r w:rsidRPr="00184FF4">
              <w:rPr>
                <w:color w:val="auto"/>
              </w:rPr>
              <w:t>Due Date: March 15</w:t>
            </w:r>
          </w:p>
        </w:tc>
      </w:tr>
      <w:tr w:rsidR="00660DDD" w:rsidRPr="00184FF4" w:rsidTr="00032806">
        <w:trPr>
          <w:trHeight w:val="265"/>
        </w:trPr>
        <w:tc>
          <w:tcPr>
            <w:tcW w:w="90" w:type="dxa"/>
            <w:tcBorders>
              <w:top w:val="nil"/>
              <w:left w:val="nil"/>
              <w:bottom w:val="nil"/>
              <w:right w:val="nil"/>
            </w:tcBorders>
          </w:tcPr>
          <w:p w:rsidR="00660DDD" w:rsidRPr="00184FF4" w:rsidRDefault="00660DDD" w:rsidP="00FA2D58">
            <w:pPr>
              <w:spacing w:line="276" w:lineRule="auto"/>
              <w:ind w:left="0" w:right="0" w:firstLine="0"/>
              <w:jc w:val="left"/>
              <w:rPr>
                <w:color w:val="auto"/>
              </w:rPr>
            </w:pPr>
            <w:r w:rsidRPr="00184FF4">
              <w:rPr>
                <w:color w:val="auto"/>
                <w:sz w:val="20"/>
              </w:rPr>
              <w:t xml:space="preserve"> </w:t>
            </w:r>
          </w:p>
        </w:tc>
        <w:tc>
          <w:tcPr>
            <w:tcW w:w="1530" w:type="dxa"/>
            <w:tcBorders>
              <w:top w:val="nil"/>
              <w:left w:val="nil"/>
              <w:bottom w:val="nil"/>
              <w:right w:val="nil"/>
            </w:tcBorders>
          </w:tcPr>
          <w:p w:rsidR="00660DDD" w:rsidRPr="00184FF4" w:rsidRDefault="00660DDD" w:rsidP="00FA2D58">
            <w:pPr>
              <w:tabs>
                <w:tab w:val="center" w:pos="3240"/>
                <w:tab w:val="center" w:pos="3960"/>
                <w:tab w:val="center" w:pos="4680"/>
              </w:tabs>
              <w:spacing w:line="276" w:lineRule="auto"/>
              <w:ind w:left="0" w:right="0" w:firstLine="0"/>
              <w:jc w:val="left"/>
              <w:rPr>
                <w:color w:val="auto"/>
              </w:rPr>
            </w:pPr>
            <w:r>
              <w:rPr>
                <w:color w:val="auto"/>
              </w:rPr>
              <w:t>Module 5</w:t>
            </w:r>
          </w:p>
        </w:tc>
        <w:tc>
          <w:tcPr>
            <w:tcW w:w="4950" w:type="dxa"/>
            <w:tcBorders>
              <w:top w:val="nil"/>
              <w:left w:val="nil"/>
              <w:bottom w:val="nil"/>
              <w:right w:val="nil"/>
            </w:tcBorders>
          </w:tcPr>
          <w:p w:rsidR="00660DDD" w:rsidRPr="00184FF4" w:rsidRDefault="00660DDD" w:rsidP="00FA2D58">
            <w:pPr>
              <w:tabs>
                <w:tab w:val="center" w:pos="3240"/>
                <w:tab w:val="center" w:pos="3960"/>
                <w:tab w:val="center" w:pos="4680"/>
              </w:tabs>
              <w:spacing w:line="276" w:lineRule="auto"/>
              <w:ind w:left="0" w:right="0" w:firstLine="0"/>
              <w:jc w:val="left"/>
              <w:rPr>
                <w:color w:val="auto"/>
              </w:rPr>
            </w:pPr>
            <w:r w:rsidRPr="00184FF4">
              <w:rPr>
                <w:color w:val="auto"/>
              </w:rPr>
              <w:t xml:space="preserve">Final Presentation (10 pts)  </w:t>
            </w:r>
            <w:r w:rsidRPr="00184FF4">
              <w:rPr>
                <w:color w:val="auto"/>
              </w:rPr>
              <w:tab/>
              <w:t xml:space="preserve"> </w:t>
            </w:r>
            <w:r w:rsidRPr="00184FF4">
              <w:rPr>
                <w:color w:val="auto"/>
              </w:rPr>
              <w:tab/>
              <w:t xml:space="preserve"> </w:t>
            </w:r>
            <w:r w:rsidRPr="00184FF4">
              <w:rPr>
                <w:color w:val="auto"/>
              </w:rPr>
              <w:tab/>
              <w:t xml:space="preserve"> </w:t>
            </w:r>
          </w:p>
        </w:tc>
        <w:tc>
          <w:tcPr>
            <w:tcW w:w="7853" w:type="dxa"/>
            <w:tcBorders>
              <w:top w:val="nil"/>
              <w:left w:val="nil"/>
              <w:bottom w:val="nil"/>
              <w:right w:val="nil"/>
            </w:tcBorders>
          </w:tcPr>
          <w:p w:rsidR="00660DDD" w:rsidRPr="00184FF4" w:rsidRDefault="00660DDD" w:rsidP="00FA2D58">
            <w:pPr>
              <w:tabs>
                <w:tab w:val="center" w:pos="2154"/>
                <w:tab w:val="center" w:pos="4085"/>
              </w:tabs>
              <w:spacing w:line="276" w:lineRule="auto"/>
              <w:ind w:left="0" w:right="0" w:firstLine="0"/>
              <w:jc w:val="left"/>
              <w:rPr>
                <w:color w:val="auto"/>
              </w:rPr>
            </w:pPr>
            <w:r w:rsidRPr="00184FF4">
              <w:rPr>
                <w:color w:val="auto"/>
              </w:rPr>
              <w:t xml:space="preserve">Scheduled: Week of April 1 </w:t>
            </w:r>
            <w:r w:rsidRPr="00184FF4">
              <w:rPr>
                <w:color w:val="auto"/>
              </w:rPr>
              <w:tab/>
              <w:t xml:space="preserve"> </w:t>
            </w:r>
          </w:p>
        </w:tc>
      </w:tr>
      <w:tr w:rsidR="00660DDD" w:rsidRPr="00184FF4" w:rsidTr="00032806">
        <w:trPr>
          <w:trHeight w:val="268"/>
        </w:trPr>
        <w:tc>
          <w:tcPr>
            <w:tcW w:w="90" w:type="dxa"/>
            <w:tcBorders>
              <w:top w:val="nil"/>
              <w:left w:val="nil"/>
              <w:bottom w:val="nil"/>
              <w:right w:val="nil"/>
            </w:tcBorders>
          </w:tcPr>
          <w:p w:rsidR="00660DDD" w:rsidRPr="00184FF4" w:rsidRDefault="00660DDD" w:rsidP="00FA2D58">
            <w:pPr>
              <w:spacing w:line="276" w:lineRule="auto"/>
              <w:ind w:left="0" w:right="0" w:firstLine="0"/>
              <w:jc w:val="left"/>
              <w:rPr>
                <w:color w:val="auto"/>
              </w:rPr>
            </w:pPr>
            <w:r w:rsidRPr="00184FF4">
              <w:rPr>
                <w:color w:val="auto"/>
                <w:sz w:val="20"/>
              </w:rPr>
              <w:t xml:space="preserve"> </w:t>
            </w:r>
          </w:p>
        </w:tc>
        <w:tc>
          <w:tcPr>
            <w:tcW w:w="1530" w:type="dxa"/>
            <w:tcBorders>
              <w:top w:val="nil"/>
              <w:left w:val="nil"/>
              <w:bottom w:val="nil"/>
              <w:right w:val="nil"/>
            </w:tcBorders>
          </w:tcPr>
          <w:p w:rsidR="00660DDD" w:rsidRPr="00184FF4" w:rsidRDefault="00660DDD" w:rsidP="00FA2D58">
            <w:pPr>
              <w:spacing w:line="276" w:lineRule="auto"/>
              <w:ind w:left="0" w:right="0" w:firstLine="0"/>
              <w:jc w:val="left"/>
              <w:rPr>
                <w:b/>
                <w:color w:val="auto"/>
              </w:rPr>
            </w:pPr>
            <w:r>
              <w:rPr>
                <w:color w:val="auto"/>
              </w:rPr>
              <w:t>Module 6</w:t>
            </w:r>
          </w:p>
        </w:tc>
        <w:tc>
          <w:tcPr>
            <w:tcW w:w="4950" w:type="dxa"/>
            <w:tcBorders>
              <w:top w:val="nil"/>
              <w:left w:val="nil"/>
              <w:bottom w:val="nil"/>
              <w:right w:val="nil"/>
            </w:tcBorders>
          </w:tcPr>
          <w:p w:rsidR="00F8697A" w:rsidRDefault="00660DDD" w:rsidP="00FA2D58">
            <w:pPr>
              <w:spacing w:line="276" w:lineRule="auto"/>
              <w:ind w:left="0" w:right="0" w:firstLine="0"/>
              <w:jc w:val="left"/>
              <w:rPr>
                <w:b/>
                <w:color w:val="auto"/>
              </w:rPr>
            </w:pPr>
            <w:r w:rsidRPr="00184FF4">
              <w:rPr>
                <w:b/>
                <w:color w:val="auto"/>
              </w:rPr>
              <w:t>Finalized Submission of Report (15 pts)</w:t>
            </w:r>
            <w:r w:rsidR="00F8697A">
              <w:rPr>
                <w:b/>
                <w:color w:val="auto"/>
              </w:rPr>
              <w:t xml:space="preserve"> </w:t>
            </w:r>
          </w:p>
          <w:p w:rsidR="00660DDD" w:rsidRPr="00184FF4" w:rsidRDefault="00F8697A" w:rsidP="00FA2D58">
            <w:pPr>
              <w:spacing w:line="276" w:lineRule="auto"/>
              <w:ind w:left="0" w:right="0" w:firstLine="0"/>
              <w:jc w:val="left"/>
              <w:rPr>
                <w:b/>
                <w:color w:val="auto"/>
              </w:rPr>
            </w:pPr>
            <w:r>
              <w:rPr>
                <w:b/>
                <w:color w:val="auto"/>
              </w:rPr>
              <w:t>[along with Grant of Permissions]</w:t>
            </w:r>
            <w:r w:rsidR="00660DDD" w:rsidRPr="00184FF4">
              <w:rPr>
                <w:b/>
                <w:color w:val="auto"/>
              </w:rPr>
              <w:t xml:space="preserve">  </w:t>
            </w:r>
          </w:p>
        </w:tc>
        <w:tc>
          <w:tcPr>
            <w:tcW w:w="7853" w:type="dxa"/>
            <w:tcBorders>
              <w:top w:val="nil"/>
              <w:left w:val="nil"/>
              <w:bottom w:val="nil"/>
              <w:right w:val="nil"/>
            </w:tcBorders>
          </w:tcPr>
          <w:p w:rsidR="00660DDD" w:rsidRPr="00184FF4" w:rsidRDefault="00660DDD" w:rsidP="00FA2D58">
            <w:pPr>
              <w:tabs>
                <w:tab w:val="center" w:pos="1689"/>
                <w:tab w:val="center" w:pos="3365"/>
              </w:tabs>
              <w:spacing w:line="276" w:lineRule="auto"/>
              <w:ind w:left="0" w:right="0" w:firstLine="0"/>
              <w:jc w:val="left"/>
              <w:rPr>
                <w:b/>
                <w:color w:val="auto"/>
              </w:rPr>
            </w:pPr>
            <w:r w:rsidRPr="00184FF4">
              <w:rPr>
                <w:b/>
                <w:color w:val="auto"/>
              </w:rPr>
              <w:t xml:space="preserve">Due Date: April 19  </w:t>
            </w:r>
            <w:r w:rsidRPr="00184FF4">
              <w:rPr>
                <w:b/>
                <w:color w:val="auto"/>
              </w:rPr>
              <w:tab/>
              <w:t xml:space="preserve"> </w:t>
            </w:r>
          </w:p>
        </w:tc>
      </w:tr>
    </w:tbl>
    <w:p w:rsidR="00F87018" w:rsidRPr="00184FF4" w:rsidRDefault="00AF2646" w:rsidP="00FA2D58">
      <w:pPr>
        <w:spacing w:line="276" w:lineRule="auto"/>
        <w:ind w:left="360" w:right="0" w:firstLine="0"/>
        <w:jc w:val="left"/>
        <w:rPr>
          <w:color w:val="auto"/>
        </w:rPr>
      </w:pPr>
      <w:r w:rsidRPr="00184FF4">
        <w:rPr>
          <w:color w:val="auto"/>
          <w:sz w:val="21"/>
        </w:rPr>
        <w:t xml:space="preserve"> </w:t>
      </w:r>
      <w:r w:rsidRPr="00184FF4">
        <w:rPr>
          <w:color w:val="auto"/>
          <w:sz w:val="21"/>
        </w:rPr>
        <w:tab/>
        <w:t xml:space="preserve">       </w:t>
      </w:r>
      <w:r w:rsidRPr="00184FF4">
        <w:rPr>
          <w:color w:val="auto"/>
        </w:rPr>
        <w:t xml:space="preserve"> </w:t>
      </w:r>
    </w:p>
    <w:p w:rsidR="00F87018" w:rsidRPr="00184FF4" w:rsidRDefault="00AF2646" w:rsidP="00FA2D58">
      <w:pPr>
        <w:spacing w:line="276" w:lineRule="auto"/>
        <w:ind w:left="0" w:right="0" w:firstLine="0"/>
        <w:jc w:val="left"/>
        <w:rPr>
          <w:color w:val="auto"/>
        </w:rPr>
      </w:pPr>
      <w:r w:rsidRPr="00184FF4">
        <w:rPr>
          <w:color w:val="auto"/>
        </w:rPr>
        <w:t xml:space="preserve"> </w:t>
      </w:r>
    </w:p>
    <w:p w:rsidR="00F87018" w:rsidRPr="00184FF4" w:rsidRDefault="00AF2646" w:rsidP="00FA2D58">
      <w:pPr>
        <w:pStyle w:val="Heading1"/>
        <w:spacing w:line="276" w:lineRule="auto"/>
        <w:ind w:left="-5"/>
        <w:rPr>
          <w:color w:val="auto"/>
        </w:rPr>
      </w:pPr>
      <w:r w:rsidRPr="00184FF4">
        <w:rPr>
          <w:color w:val="auto"/>
        </w:rPr>
        <w:t>Grading Scheme</w:t>
      </w:r>
      <w:r w:rsidRPr="00184FF4">
        <w:rPr>
          <w:color w:val="auto"/>
          <w:u w:val="none"/>
        </w:rPr>
        <w:t xml:space="preserve"> </w:t>
      </w:r>
    </w:p>
    <w:p w:rsidR="00184FF4" w:rsidRDefault="00AF2646" w:rsidP="00184FF4">
      <w:pPr>
        <w:spacing w:after="5" w:line="276" w:lineRule="auto"/>
        <w:ind w:left="-5" w:right="4324" w:hanging="10"/>
        <w:jc w:val="left"/>
        <w:rPr>
          <w:color w:val="auto"/>
        </w:rPr>
      </w:pPr>
      <w:r w:rsidRPr="00184FF4">
        <w:rPr>
          <w:color w:val="auto"/>
        </w:rPr>
        <w:t>Letter Gr</w:t>
      </w:r>
      <w:r w:rsidR="00184FF4">
        <w:rPr>
          <w:color w:val="auto"/>
        </w:rPr>
        <w:t xml:space="preserve">ade Percentage Grade Points </w:t>
      </w:r>
    </w:p>
    <w:p w:rsidR="00F87018" w:rsidRPr="00184FF4" w:rsidRDefault="00AF2646" w:rsidP="00184FF4">
      <w:pPr>
        <w:spacing w:after="5" w:line="276" w:lineRule="auto"/>
        <w:ind w:left="-5" w:right="4324" w:hanging="10"/>
        <w:jc w:val="left"/>
        <w:rPr>
          <w:color w:val="auto"/>
        </w:rPr>
      </w:pPr>
      <w:r w:rsidRPr="00184FF4">
        <w:rPr>
          <w:color w:val="auto"/>
        </w:rPr>
        <w:t xml:space="preserve">A  </w:t>
      </w:r>
      <w:r w:rsidRPr="00184FF4">
        <w:rPr>
          <w:color w:val="auto"/>
        </w:rPr>
        <w:tab/>
      </w:r>
      <w:r w:rsidR="00184FF4">
        <w:rPr>
          <w:color w:val="auto"/>
        </w:rPr>
        <w:tab/>
      </w:r>
      <w:r w:rsidRPr="00184FF4">
        <w:rPr>
          <w:color w:val="auto"/>
        </w:rPr>
        <w:t xml:space="preserve">93-100% 4.00 </w:t>
      </w:r>
    </w:p>
    <w:p w:rsidR="00184FF4" w:rsidRDefault="00184FF4" w:rsidP="00184FF4">
      <w:pPr>
        <w:pStyle w:val="ListParagraph"/>
        <w:numPr>
          <w:ilvl w:val="0"/>
          <w:numId w:val="3"/>
        </w:numPr>
        <w:spacing w:line="276" w:lineRule="auto"/>
        <w:ind w:right="4324"/>
        <w:jc w:val="left"/>
        <w:rPr>
          <w:color w:val="auto"/>
        </w:rPr>
      </w:pPr>
      <w:r>
        <w:rPr>
          <w:color w:val="auto"/>
        </w:rPr>
        <w:t xml:space="preserve"> </w:t>
      </w:r>
      <w:r>
        <w:rPr>
          <w:color w:val="auto"/>
        </w:rPr>
        <w:tab/>
      </w:r>
      <w:r>
        <w:rPr>
          <w:color w:val="auto"/>
        </w:rPr>
        <w:tab/>
      </w:r>
      <w:r w:rsidR="00AF2646" w:rsidRPr="00184FF4">
        <w:rPr>
          <w:color w:val="auto"/>
        </w:rPr>
        <w:t xml:space="preserve">90-92% 3.67 </w:t>
      </w:r>
    </w:p>
    <w:p w:rsidR="00184FF4" w:rsidRPr="00184FF4" w:rsidRDefault="00AF2646" w:rsidP="00184FF4">
      <w:pPr>
        <w:pStyle w:val="ListParagraph"/>
        <w:numPr>
          <w:ilvl w:val="0"/>
          <w:numId w:val="3"/>
        </w:numPr>
        <w:spacing w:line="276" w:lineRule="auto"/>
        <w:ind w:right="4324"/>
        <w:jc w:val="left"/>
        <w:rPr>
          <w:color w:val="auto"/>
        </w:rPr>
      </w:pPr>
      <w:r w:rsidRPr="00184FF4">
        <w:rPr>
          <w:color w:val="auto"/>
        </w:rPr>
        <w:t xml:space="preserve">B+  </w:t>
      </w:r>
      <w:r w:rsidR="00184FF4">
        <w:rPr>
          <w:color w:val="auto"/>
        </w:rPr>
        <w:tab/>
      </w:r>
      <w:r w:rsidRPr="00184FF4">
        <w:rPr>
          <w:color w:val="auto"/>
        </w:rPr>
        <w:t xml:space="preserve">88-89% 3.33 </w:t>
      </w:r>
    </w:p>
    <w:p w:rsidR="00184FF4" w:rsidRDefault="00AF2646" w:rsidP="00184FF4">
      <w:pPr>
        <w:pStyle w:val="ListParagraph"/>
        <w:numPr>
          <w:ilvl w:val="0"/>
          <w:numId w:val="3"/>
        </w:numPr>
        <w:spacing w:line="276" w:lineRule="auto"/>
        <w:ind w:right="4324"/>
        <w:jc w:val="left"/>
        <w:rPr>
          <w:color w:val="auto"/>
        </w:rPr>
      </w:pPr>
      <w:r w:rsidRPr="00184FF4">
        <w:rPr>
          <w:color w:val="auto"/>
        </w:rPr>
        <w:t xml:space="preserve">B  </w:t>
      </w:r>
      <w:r w:rsidR="00184FF4">
        <w:rPr>
          <w:color w:val="auto"/>
        </w:rPr>
        <w:t xml:space="preserve"> </w:t>
      </w:r>
      <w:r w:rsidR="00184FF4">
        <w:rPr>
          <w:color w:val="auto"/>
        </w:rPr>
        <w:tab/>
      </w:r>
      <w:r w:rsidR="00184FF4">
        <w:rPr>
          <w:color w:val="auto"/>
        </w:rPr>
        <w:tab/>
      </w:r>
      <w:r w:rsidRPr="00184FF4">
        <w:rPr>
          <w:color w:val="auto"/>
        </w:rPr>
        <w:t xml:space="preserve">83-87% 3.00 </w:t>
      </w:r>
    </w:p>
    <w:p w:rsidR="00F87018" w:rsidRPr="00184FF4" w:rsidRDefault="00AF2646" w:rsidP="00184FF4">
      <w:pPr>
        <w:pStyle w:val="ListParagraph"/>
        <w:numPr>
          <w:ilvl w:val="0"/>
          <w:numId w:val="3"/>
        </w:numPr>
        <w:spacing w:line="276" w:lineRule="auto"/>
        <w:ind w:right="4324"/>
        <w:jc w:val="left"/>
        <w:rPr>
          <w:color w:val="auto"/>
        </w:rPr>
      </w:pPr>
      <w:r w:rsidRPr="00184FF4">
        <w:rPr>
          <w:color w:val="auto"/>
        </w:rPr>
        <w:t xml:space="preserve">B-  </w:t>
      </w:r>
      <w:r w:rsidR="00184FF4">
        <w:rPr>
          <w:color w:val="auto"/>
        </w:rPr>
        <w:tab/>
      </w:r>
      <w:r w:rsidR="00184FF4">
        <w:rPr>
          <w:color w:val="auto"/>
        </w:rPr>
        <w:tab/>
      </w:r>
      <w:r w:rsidRPr="00184FF4">
        <w:rPr>
          <w:color w:val="auto"/>
        </w:rPr>
        <w:t xml:space="preserve">80-82% 2.67 </w:t>
      </w:r>
    </w:p>
    <w:p w:rsidR="00F87018" w:rsidRPr="00184FF4" w:rsidRDefault="00AF2646" w:rsidP="00184FF4">
      <w:pPr>
        <w:tabs>
          <w:tab w:val="center" w:pos="1343"/>
        </w:tabs>
        <w:spacing w:line="276" w:lineRule="auto"/>
        <w:ind w:left="-13" w:right="4324" w:firstLine="0"/>
        <w:jc w:val="left"/>
        <w:rPr>
          <w:color w:val="auto"/>
        </w:rPr>
      </w:pPr>
      <w:r w:rsidRPr="00184FF4">
        <w:rPr>
          <w:color w:val="auto"/>
        </w:rPr>
        <w:t xml:space="preserve">C+  </w:t>
      </w:r>
      <w:r w:rsidRPr="00184FF4">
        <w:rPr>
          <w:color w:val="auto"/>
        </w:rPr>
        <w:tab/>
      </w:r>
      <w:r w:rsidR="00184FF4">
        <w:rPr>
          <w:color w:val="auto"/>
        </w:rPr>
        <w:tab/>
      </w:r>
      <w:r w:rsidRPr="00184FF4">
        <w:rPr>
          <w:color w:val="auto"/>
        </w:rPr>
        <w:t xml:space="preserve">78-79% 2.33 </w:t>
      </w:r>
    </w:p>
    <w:p w:rsidR="00184FF4" w:rsidRDefault="00AF2646" w:rsidP="00184FF4">
      <w:pPr>
        <w:spacing w:line="276" w:lineRule="auto"/>
        <w:ind w:left="-5" w:right="4324"/>
        <w:jc w:val="left"/>
        <w:rPr>
          <w:color w:val="auto"/>
        </w:rPr>
      </w:pPr>
      <w:r w:rsidRPr="00184FF4">
        <w:rPr>
          <w:color w:val="auto"/>
        </w:rPr>
        <w:t xml:space="preserve">C  </w:t>
      </w:r>
      <w:r w:rsidR="00184FF4">
        <w:rPr>
          <w:color w:val="auto"/>
        </w:rPr>
        <w:tab/>
      </w:r>
      <w:r w:rsidR="00184FF4">
        <w:rPr>
          <w:color w:val="auto"/>
        </w:rPr>
        <w:tab/>
      </w:r>
      <w:r w:rsidRPr="00184FF4">
        <w:rPr>
          <w:color w:val="auto"/>
        </w:rPr>
        <w:t xml:space="preserve">73-77% 2.00 </w:t>
      </w:r>
    </w:p>
    <w:p w:rsidR="00184FF4" w:rsidRDefault="00AF2646" w:rsidP="00184FF4">
      <w:pPr>
        <w:spacing w:line="276" w:lineRule="auto"/>
        <w:ind w:left="-5" w:right="4324"/>
        <w:jc w:val="left"/>
        <w:rPr>
          <w:color w:val="auto"/>
        </w:rPr>
      </w:pPr>
      <w:r w:rsidRPr="00184FF4">
        <w:rPr>
          <w:color w:val="auto"/>
        </w:rPr>
        <w:t xml:space="preserve">C-  </w:t>
      </w:r>
      <w:r w:rsidR="00184FF4">
        <w:rPr>
          <w:color w:val="auto"/>
        </w:rPr>
        <w:tab/>
      </w:r>
      <w:r w:rsidR="00184FF4">
        <w:rPr>
          <w:color w:val="auto"/>
        </w:rPr>
        <w:tab/>
      </w:r>
      <w:r w:rsidRPr="00184FF4">
        <w:rPr>
          <w:color w:val="auto"/>
        </w:rPr>
        <w:t xml:space="preserve">70-72% 1.67 </w:t>
      </w:r>
    </w:p>
    <w:p w:rsidR="00184FF4" w:rsidRDefault="00AF2646" w:rsidP="00184FF4">
      <w:pPr>
        <w:spacing w:line="276" w:lineRule="auto"/>
        <w:ind w:left="-5" w:right="4324"/>
        <w:jc w:val="left"/>
        <w:rPr>
          <w:color w:val="auto"/>
        </w:rPr>
      </w:pPr>
      <w:r w:rsidRPr="00184FF4">
        <w:rPr>
          <w:color w:val="auto"/>
        </w:rPr>
        <w:t xml:space="preserve">D+  </w:t>
      </w:r>
      <w:r w:rsidR="00184FF4">
        <w:rPr>
          <w:color w:val="auto"/>
        </w:rPr>
        <w:tab/>
      </w:r>
      <w:r w:rsidR="00184FF4">
        <w:rPr>
          <w:color w:val="auto"/>
        </w:rPr>
        <w:tab/>
      </w:r>
      <w:r w:rsidRPr="00184FF4">
        <w:rPr>
          <w:color w:val="auto"/>
        </w:rPr>
        <w:t xml:space="preserve">68-69% 1.33 </w:t>
      </w:r>
    </w:p>
    <w:p w:rsidR="00184FF4" w:rsidRDefault="00AF2646" w:rsidP="00184FF4">
      <w:pPr>
        <w:spacing w:line="276" w:lineRule="auto"/>
        <w:ind w:left="-5" w:right="4324"/>
        <w:jc w:val="left"/>
        <w:rPr>
          <w:color w:val="auto"/>
        </w:rPr>
      </w:pPr>
      <w:r w:rsidRPr="00184FF4">
        <w:rPr>
          <w:color w:val="auto"/>
        </w:rPr>
        <w:lastRenderedPageBreak/>
        <w:t xml:space="preserve">D  </w:t>
      </w:r>
      <w:r w:rsidR="00184FF4">
        <w:rPr>
          <w:color w:val="auto"/>
        </w:rPr>
        <w:tab/>
      </w:r>
      <w:r w:rsidR="00184FF4">
        <w:rPr>
          <w:color w:val="auto"/>
        </w:rPr>
        <w:tab/>
      </w:r>
      <w:r w:rsidRPr="00184FF4">
        <w:rPr>
          <w:color w:val="auto"/>
        </w:rPr>
        <w:t xml:space="preserve">58-67% 1.00 </w:t>
      </w:r>
    </w:p>
    <w:p w:rsidR="00F87018" w:rsidRPr="00184FF4" w:rsidRDefault="00D0210C" w:rsidP="00184FF4">
      <w:pPr>
        <w:pStyle w:val="ListParagraph"/>
        <w:numPr>
          <w:ilvl w:val="0"/>
          <w:numId w:val="3"/>
        </w:numPr>
        <w:spacing w:line="276" w:lineRule="auto"/>
        <w:ind w:right="4324"/>
        <w:jc w:val="left"/>
        <w:rPr>
          <w:color w:val="auto"/>
        </w:rPr>
      </w:pPr>
      <w:r>
        <w:rPr>
          <w:color w:val="auto"/>
        </w:rPr>
        <w:t xml:space="preserve"> </w:t>
      </w:r>
      <w:r>
        <w:rPr>
          <w:color w:val="auto"/>
        </w:rPr>
        <w:tab/>
      </w:r>
      <w:r>
        <w:rPr>
          <w:color w:val="auto"/>
        </w:rPr>
        <w:tab/>
      </w:r>
      <w:r w:rsidR="00AF2646" w:rsidRPr="00184FF4">
        <w:rPr>
          <w:color w:val="auto"/>
        </w:rPr>
        <w:t xml:space="preserve">55-57% 0.67 </w:t>
      </w:r>
    </w:p>
    <w:p w:rsidR="00184FF4" w:rsidRPr="00184FF4" w:rsidRDefault="00184FF4" w:rsidP="00184FF4">
      <w:pPr>
        <w:pStyle w:val="ListParagraph"/>
        <w:numPr>
          <w:ilvl w:val="0"/>
          <w:numId w:val="3"/>
        </w:numPr>
        <w:spacing w:after="5" w:line="276" w:lineRule="auto"/>
        <w:ind w:right="4324"/>
        <w:jc w:val="left"/>
        <w:rPr>
          <w:color w:val="auto"/>
        </w:rPr>
      </w:pPr>
      <w:r w:rsidRPr="00184FF4">
        <w:rPr>
          <w:color w:val="auto"/>
        </w:rPr>
        <w:t xml:space="preserve">E  </w:t>
      </w:r>
      <w:r w:rsidRPr="00184FF4">
        <w:rPr>
          <w:color w:val="auto"/>
        </w:rPr>
        <w:tab/>
      </w:r>
      <w:r w:rsidRPr="00184FF4">
        <w:rPr>
          <w:color w:val="auto"/>
        </w:rPr>
        <w:tab/>
        <w:t xml:space="preserve">Below 55% 0.0 </w:t>
      </w:r>
    </w:p>
    <w:p w:rsidR="00184FF4" w:rsidRPr="00D0210C" w:rsidRDefault="00184FF4" w:rsidP="00D0210C">
      <w:pPr>
        <w:spacing w:line="276" w:lineRule="auto"/>
        <w:ind w:left="0" w:right="4324" w:firstLine="0"/>
        <w:jc w:val="left"/>
        <w:rPr>
          <w:color w:val="auto"/>
        </w:rPr>
      </w:pPr>
    </w:p>
    <w:p w:rsidR="00F87018" w:rsidRPr="00184FF4" w:rsidRDefault="00AF2646" w:rsidP="00FA2D58">
      <w:pPr>
        <w:spacing w:line="276" w:lineRule="auto"/>
        <w:ind w:left="2" w:right="0" w:firstLine="0"/>
        <w:jc w:val="left"/>
        <w:rPr>
          <w:color w:val="auto"/>
        </w:rPr>
      </w:pPr>
      <w:r w:rsidRPr="00184FF4">
        <w:rPr>
          <w:color w:val="auto"/>
        </w:rPr>
        <w:t xml:space="preserve"> </w:t>
      </w:r>
    </w:p>
    <w:p w:rsidR="00F87018" w:rsidRPr="00184FF4" w:rsidRDefault="00AF2646" w:rsidP="00FA2D58">
      <w:pPr>
        <w:spacing w:line="276" w:lineRule="auto"/>
        <w:ind w:left="-5" w:right="0"/>
        <w:rPr>
          <w:color w:val="auto"/>
        </w:rPr>
      </w:pPr>
      <w:r w:rsidRPr="00184FF4">
        <w:rPr>
          <w:color w:val="auto"/>
        </w:rPr>
        <w:t xml:space="preserve">For greater detail, see the Grades section of the Graduate Catalog for the University of Florida </w:t>
      </w:r>
    </w:p>
    <w:p w:rsidR="00F87018" w:rsidRPr="00184FF4" w:rsidRDefault="00F76031" w:rsidP="00FA2D58">
      <w:pPr>
        <w:spacing w:line="276" w:lineRule="auto"/>
        <w:ind w:left="-5" w:right="0"/>
        <w:rPr>
          <w:color w:val="auto"/>
        </w:rPr>
      </w:pPr>
      <w:hyperlink r:id="rId17">
        <w:r w:rsidR="00AF2646" w:rsidRPr="00184FF4">
          <w:rPr>
            <w:color w:val="auto"/>
          </w:rPr>
          <w:t>(</w:t>
        </w:r>
      </w:hyperlink>
      <w:hyperlink r:id="rId18">
        <w:r w:rsidR="00AF2646" w:rsidRPr="00184FF4">
          <w:rPr>
            <w:color w:val="auto"/>
            <w:u w:val="single" w:color="0562C1"/>
          </w:rPr>
          <w:t>http://gradcatalog.ufl.edu/content.php?catoid=10&amp;navoid=1996</w:t>
        </w:r>
      </w:hyperlink>
      <w:hyperlink r:id="rId19">
        <w:r w:rsidR="00AF2646" w:rsidRPr="00184FF4">
          <w:rPr>
            <w:color w:val="auto"/>
          </w:rPr>
          <w:t>)</w:t>
        </w:r>
      </w:hyperlink>
      <w:r w:rsidR="00AF2646" w:rsidRPr="00184FF4">
        <w:rPr>
          <w:color w:val="auto"/>
        </w:rPr>
        <w:t xml:space="preserve">. It also contains the policies and procedures, course descriptions, colleges, departments, and program information for UF.  You can also review information regarding frequently asked questions about minus grades </w:t>
      </w:r>
    </w:p>
    <w:p w:rsidR="00F87018" w:rsidRPr="00184FF4" w:rsidRDefault="00F76031" w:rsidP="00FA2D58">
      <w:pPr>
        <w:spacing w:line="276" w:lineRule="auto"/>
        <w:ind w:left="-5" w:right="0" w:hanging="10"/>
        <w:jc w:val="left"/>
        <w:rPr>
          <w:color w:val="auto"/>
        </w:rPr>
      </w:pPr>
      <w:hyperlink r:id="rId20">
        <w:r w:rsidR="00AF2646" w:rsidRPr="00184FF4">
          <w:rPr>
            <w:color w:val="auto"/>
          </w:rPr>
          <w:t>(</w:t>
        </w:r>
      </w:hyperlink>
      <w:hyperlink r:id="rId21">
        <w:r w:rsidR="00AF2646" w:rsidRPr="00184FF4">
          <w:rPr>
            <w:color w:val="auto"/>
            <w:u w:val="single" w:color="0562C1"/>
          </w:rPr>
          <w:t>https://student.ufl.edu/minusgrades.html</w:t>
        </w:r>
      </w:hyperlink>
      <w:hyperlink r:id="rId22">
        <w:r w:rsidR="00AF2646" w:rsidRPr="00184FF4">
          <w:rPr>
            <w:color w:val="auto"/>
          </w:rPr>
          <w:t>)</w:t>
        </w:r>
      </w:hyperlink>
      <w:r w:rsidR="00AF2646" w:rsidRPr="00184FF4">
        <w:rPr>
          <w:color w:val="auto"/>
        </w:rPr>
        <w:t xml:space="preserve">. </w:t>
      </w:r>
    </w:p>
    <w:p w:rsidR="00F87018" w:rsidRDefault="00AF2646" w:rsidP="00FA2D58">
      <w:pPr>
        <w:spacing w:line="276" w:lineRule="auto"/>
        <w:ind w:left="0" w:right="0" w:firstLine="0"/>
        <w:jc w:val="left"/>
        <w:rPr>
          <w:color w:val="auto"/>
        </w:rPr>
      </w:pPr>
      <w:r w:rsidRPr="00184FF4">
        <w:rPr>
          <w:color w:val="auto"/>
        </w:rPr>
        <w:t xml:space="preserve"> </w:t>
      </w:r>
    </w:p>
    <w:p w:rsidR="00A52C7A" w:rsidRPr="00184FF4" w:rsidRDefault="00A52C7A" w:rsidP="00FA2D58">
      <w:pPr>
        <w:spacing w:line="276" w:lineRule="auto"/>
        <w:ind w:left="0" w:right="0" w:firstLine="0"/>
        <w:jc w:val="left"/>
        <w:rPr>
          <w:color w:val="auto"/>
        </w:rPr>
      </w:pPr>
    </w:p>
    <w:sectPr w:rsidR="00A52C7A" w:rsidRPr="00184FF4">
      <w:footerReference w:type="even" r:id="rId23"/>
      <w:footerReference w:type="default" r:id="rId24"/>
      <w:footerReference w:type="first" r:id="rId25"/>
      <w:pgSz w:w="12240" w:h="15840"/>
      <w:pgMar w:top="955" w:right="1436" w:bottom="1490"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031" w:rsidRDefault="00F76031">
      <w:pPr>
        <w:spacing w:line="240" w:lineRule="auto"/>
      </w:pPr>
      <w:r>
        <w:separator/>
      </w:r>
    </w:p>
  </w:endnote>
  <w:endnote w:type="continuationSeparator" w:id="0">
    <w:p w:rsidR="00F76031" w:rsidRDefault="00F76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18" w:rsidRDefault="00AF2646">
    <w:pPr>
      <w:spacing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F87018" w:rsidRDefault="00AF2646">
    <w:pPr>
      <w:spacing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18" w:rsidRDefault="00AF2646">
    <w:pPr>
      <w:spacing w:line="259" w:lineRule="auto"/>
      <w:ind w:left="0" w:right="3" w:firstLine="0"/>
      <w:jc w:val="right"/>
    </w:pPr>
    <w:r>
      <w:fldChar w:fldCharType="begin"/>
    </w:r>
    <w:r>
      <w:instrText xml:space="preserve"> PAGE   \* MERGEFORMAT </w:instrText>
    </w:r>
    <w:r>
      <w:fldChar w:fldCharType="separate"/>
    </w:r>
    <w:r w:rsidR="0070319A" w:rsidRPr="0070319A">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F87018" w:rsidRDefault="00AF2646">
    <w:pPr>
      <w:spacing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018" w:rsidRDefault="00AF2646">
    <w:pPr>
      <w:spacing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F87018" w:rsidRDefault="00AF2646">
    <w:pPr>
      <w:spacing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031" w:rsidRDefault="00F76031">
      <w:pPr>
        <w:spacing w:line="240" w:lineRule="auto"/>
      </w:pPr>
      <w:r>
        <w:separator/>
      </w:r>
    </w:p>
  </w:footnote>
  <w:footnote w:type="continuationSeparator" w:id="0">
    <w:p w:rsidR="00F76031" w:rsidRDefault="00F760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EE1"/>
    <w:multiLevelType w:val="hybridMultilevel"/>
    <w:tmpl w:val="219229AE"/>
    <w:lvl w:ilvl="0" w:tplc="5DFE50A4">
      <w:start w:val="1"/>
      <w:numFmt w:val="upperLetter"/>
      <w:lvlText w:val="%1-"/>
      <w:lvlJc w:val="left"/>
      <w:pPr>
        <w:ind w:left="355" w:hanging="360"/>
      </w:pPr>
      <w:rPr>
        <w:rFonts w:hint="default"/>
      </w:rPr>
    </w:lvl>
    <w:lvl w:ilvl="1" w:tplc="04090019">
      <w:start w:val="1"/>
      <w:numFmt w:val="lowerLetter"/>
      <w:lvlText w:val="%2."/>
      <w:lvlJc w:val="left"/>
      <w:pPr>
        <w:ind w:left="1075" w:hanging="360"/>
      </w:pPr>
    </w:lvl>
    <w:lvl w:ilvl="2" w:tplc="0409001B">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368B3C57"/>
    <w:multiLevelType w:val="hybridMultilevel"/>
    <w:tmpl w:val="26A28C94"/>
    <w:lvl w:ilvl="0" w:tplc="B35419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E0F488">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B08ACF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7DE8BF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524444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7E66D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198746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8BAE42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07C89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442A49"/>
    <w:multiLevelType w:val="hybridMultilevel"/>
    <w:tmpl w:val="E5069F78"/>
    <w:lvl w:ilvl="0" w:tplc="4D04E7AA">
      <w:start w:val="1"/>
      <w:numFmt w:val="decimal"/>
      <w:lvlText w:val="%1."/>
      <w:lvlJc w:val="left"/>
      <w:pPr>
        <w:ind w:left="71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80DBF0">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EECA03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5748468">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A320DB2">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B44E688">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6FE661A">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35897AE">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4AAF2C0">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18"/>
    <w:rsid w:val="00032806"/>
    <w:rsid w:val="00156C88"/>
    <w:rsid w:val="00177856"/>
    <w:rsid w:val="00184FF4"/>
    <w:rsid w:val="002D7998"/>
    <w:rsid w:val="00303E2F"/>
    <w:rsid w:val="00345249"/>
    <w:rsid w:val="003A5A0F"/>
    <w:rsid w:val="00424193"/>
    <w:rsid w:val="00525DDA"/>
    <w:rsid w:val="00660DDD"/>
    <w:rsid w:val="006E217B"/>
    <w:rsid w:val="0070319A"/>
    <w:rsid w:val="00770E0F"/>
    <w:rsid w:val="00803F6F"/>
    <w:rsid w:val="008A7FDD"/>
    <w:rsid w:val="0096164A"/>
    <w:rsid w:val="009C2084"/>
    <w:rsid w:val="009C5B5D"/>
    <w:rsid w:val="00A52C7A"/>
    <w:rsid w:val="00A56424"/>
    <w:rsid w:val="00AF2646"/>
    <w:rsid w:val="00B548B0"/>
    <w:rsid w:val="00BB1AC6"/>
    <w:rsid w:val="00C53308"/>
    <w:rsid w:val="00C8696B"/>
    <w:rsid w:val="00D0210C"/>
    <w:rsid w:val="00D02370"/>
    <w:rsid w:val="00E45260"/>
    <w:rsid w:val="00E51BB1"/>
    <w:rsid w:val="00ED0473"/>
    <w:rsid w:val="00F27580"/>
    <w:rsid w:val="00F76031"/>
    <w:rsid w:val="00F77077"/>
    <w:rsid w:val="00F8697A"/>
    <w:rsid w:val="00F87018"/>
    <w:rsid w:val="00F927E0"/>
    <w:rsid w:val="00FA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001F"/>
  <w15:docId w15:val="{F2675285-8F2B-4BE9-A9DA-0418498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1" w:lineRule="auto"/>
      <w:ind w:left="8" w:right="5438" w:hanging="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2245" w:hanging="10"/>
      <w:outlineLvl w:val="0"/>
    </w:pPr>
    <w:rPr>
      <w:rFonts w:ascii="Arial" w:eastAsia="Arial" w:hAnsi="Arial" w:cs="Arial"/>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0F"/>
    <w:rPr>
      <w:rFonts w:ascii="Segoe UI" w:eastAsia="Arial" w:hAnsi="Segoe UI" w:cs="Segoe UI"/>
      <w:color w:val="000000"/>
      <w:sz w:val="18"/>
      <w:szCs w:val="18"/>
    </w:rPr>
  </w:style>
  <w:style w:type="paragraph" w:styleId="ListParagraph">
    <w:name w:val="List Paragraph"/>
    <w:basedOn w:val="Normal"/>
    <w:uiPriority w:val="34"/>
    <w:qFormat/>
    <w:rsid w:val="00184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4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honor-code/" TargetMode="External"/><Relationship Id="rId13" Type="http://schemas.openxmlformats.org/officeDocument/2006/relationships/hyperlink" Target="https://drc.dso.ufl.edu/" TargetMode="External"/><Relationship Id="rId18" Type="http://schemas.openxmlformats.org/officeDocument/2006/relationships/hyperlink" Target="http://gradcatalog.ufl.edu/content.php?catoid=10&amp;navoid=199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ent.ufl.edu/minusgrades.html" TargetMode="External"/><Relationship Id="rId7" Type="http://schemas.openxmlformats.org/officeDocument/2006/relationships/hyperlink" Target="http://www.dso.ufl.edu/sccr/process/student-conduct-honor-code/" TargetMode="External"/><Relationship Id="rId12" Type="http://schemas.openxmlformats.org/officeDocument/2006/relationships/hyperlink" Target="https://www.dso.ufl.edu/sccr/process/student-conduct-honor-code/" TargetMode="External"/><Relationship Id="rId17" Type="http://schemas.openxmlformats.org/officeDocument/2006/relationships/hyperlink" Target="http://gradcatalog.ufl.edu/content.php?catoid=10&amp;navoid=199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valuations.ufl.edu/results/" TargetMode="External"/><Relationship Id="rId20" Type="http://schemas.openxmlformats.org/officeDocument/2006/relationships/hyperlink" Target="https://student.ufl.edu/minusgrad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o.ufl.edu/sccr/process/student-conduct-honor-co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valuations.ufl.edu/results/" TargetMode="External"/><Relationship Id="rId23" Type="http://schemas.openxmlformats.org/officeDocument/2006/relationships/footer" Target="footer1.xml"/><Relationship Id="rId10" Type="http://schemas.openxmlformats.org/officeDocument/2006/relationships/hyperlink" Target="https://www.dso.ufl.edu/sccr/process/student-conduct-honor-code/" TargetMode="External"/><Relationship Id="rId19" Type="http://schemas.openxmlformats.org/officeDocument/2006/relationships/hyperlink" Target="http://gradcatalog.ufl.edu/content.php?catoid=10&amp;navoid=1996" TargetMode="External"/><Relationship Id="rId4" Type="http://schemas.openxmlformats.org/officeDocument/2006/relationships/webSettings" Target="webSettings.xml"/><Relationship Id="rId9" Type="http://schemas.openxmlformats.org/officeDocument/2006/relationships/hyperlink" Target="http://www.dso.ufl.edu/sccr/process/student-conduct-honor-code/" TargetMode="External"/><Relationship Id="rId14" Type="http://schemas.openxmlformats.org/officeDocument/2006/relationships/hyperlink" Target="https://drc.dso.ufl.edu/" TargetMode="External"/><Relationship Id="rId22" Type="http://schemas.openxmlformats.org/officeDocument/2006/relationships/hyperlink" Target="https://student.ufl.edu/minusgrade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Silver,Christopher</dc:creator>
  <cp:keywords/>
  <cp:lastModifiedBy>Dost,Kyle</cp:lastModifiedBy>
  <cp:revision>3</cp:revision>
  <cp:lastPrinted>2018-11-06T13:29:00Z</cp:lastPrinted>
  <dcterms:created xsi:type="dcterms:W3CDTF">2018-12-11T20:37:00Z</dcterms:created>
  <dcterms:modified xsi:type="dcterms:W3CDTF">2019-01-06T01:41:00Z</dcterms:modified>
</cp:coreProperties>
</file>